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3DD" w:rsidRDefault="001953DD" w:rsidP="001953DD">
      <w:pPr>
        <w:pStyle w:val="Textoindependiente"/>
        <w:spacing w:line="360" w:lineRule="auto"/>
        <w:ind w:left="2" w:right="137"/>
        <w:jc w:val="center"/>
        <w:rPr>
          <w:b/>
        </w:rPr>
      </w:pPr>
      <w:r>
        <w:rPr>
          <w:b/>
        </w:rPr>
        <w:t>Tema 12. Friedrich Nietzsche. La crítica a la cultura Occidental.</w:t>
      </w:r>
    </w:p>
    <w:p w:rsidR="001953DD" w:rsidRPr="001953DD" w:rsidRDefault="001953DD" w:rsidP="001953DD">
      <w:pPr>
        <w:pStyle w:val="Textoindependiente"/>
        <w:spacing w:line="360" w:lineRule="auto"/>
        <w:ind w:left="2" w:right="137"/>
        <w:jc w:val="center"/>
        <w:rPr>
          <w:b/>
        </w:rPr>
      </w:pPr>
    </w:p>
    <w:p w:rsidR="001953DD" w:rsidRDefault="001953DD" w:rsidP="001953DD">
      <w:pPr>
        <w:pStyle w:val="Textoindependiente"/>
        <w:spacing w:line="360" w:lineRule="auto"/>
        <w:ind w:left="2" w:right="137"/>
        <w:jc w:val="both"/>
      </w:pPr>
      <w:r>
        <w:t xml:space="preserve">La filosofía de Nietzsche puede considerarse como una gran crítica a la cultura occidental, asentada en una metafísica, una religión y una moral totalmente separadas de los valores vitales. Su crítica será más radical que cualquiera de las que habían hecho sus predecesores, ya que no seguirá un razonamiento lógico, elementos que para Nietzsche es parte del problema. El discurso lógico, la filosofía, ha sido, desde Sócrates, el origen de un gran error, de una gran mentira, que ha perdurado hasta nuestros días, y que ha sido la causa de la decadencia de la cultura occidental. Este error no es otra cosa que la </w:t>
      </w:r>
      <w:r>
        <w:rPr>
          <w:b/>
        </w:rPr>
        <w:t>tergiversación de la auténtica realidad, que es la vida</w:t>
      </w:r>
      <w:r>
        <w:t>. La metafísica,</w:t>
      </w:r>
      <w:r>
        <w:rPr>
          <w:spacing w:val="40"/>
        </w:rPr>
        <w:t xml:space="preserve"> </w:t>
      </w:r>
      <w:r>
        <w:t>fundamento de todo pensamiento moral, religioso y científico, se ha dedicado a falsear la realidad. La</w:t>
      </w:r>
      <w:r>
        <w:rPr>
          <w:spacing w:val="-2"/>
        </w:rPr>
        <w:t xml:space="preserve"> </w:t>
      </w:r>
      <w:r>
        <w:t>vida</w:t>
      </w:r>
      <w:r>
        <w:rPr>
          <w:spacing w:val="-1"/>
        </w:rPr>
        <w:t xml:space="preserve"> </w:t>
      </w:r>
      <w:r>
        <w:t>es</w:t>
      </w:r>
      <w:r>
        <w:rPr>
          <w:spacing w:val="-1"/>
        </w:rPr>
        <w:t xml:space="preserve"> </w:t>
      </w:r>
      <w:r>
        <w:t>cambio, devenir, contradicción, creación, muerte, etc., pero,</w:t>
      </w:r>
      <w:r>
        <w:rPr>
          <w:spacing w:val="-2"/>
        </w:rPr>
        <w:t xml:space="preserve"> </w:t>
      </w:r>
      <w:r>
        <w:t>desde</w:t>
      </w:r>
      <w:r>
        <w:rPr>
          <w:spacing w:val="-1"/>
        </w:rPr>
        <w:t xml:space="preserve"> </w:t>
      </w:r>
      <w:r>
        <w:t xml:space="preserve">Sócrates, </w:t>
      </w:r>
      <w:r>
        <w:rPr>
          <w:b/>
        </w:rPr>
        <w:t>lo</w:t>
      </w:r>
      <w:r>
        <w:rPr>
          <w:b/>
          <w:spacing w:val="-2"/>
        </w:rPr>
        <w:t xml:space="preserve"> </w:t>
      </w:r>
      <w:r>
        <w:rPr>
          <w:b/>
        </w:rPr>
        <w:t>que</w:t>
      </w:r>
      <w:r>
        <w:rPr>
          <w:b/>
          <w:spacing w:val="-2"/>
        </w:rPr>
        <w:t xml:space="preserve"> </w:t>
      </w:r>
      <w:r>
        <w:rPr>
          <w:b/>
        </w:rPr>
        <w:t>se</w:t>
      </w:r>
      <w:r>
        <w:rPr>
          <w:b/>
          <w:spacing w:val="-2"/>
        </w:rPr>
        <w:t xml:space="preserve"> </w:t>
      </w:r>
      <w:r>
        <w:rPr>
          <w:b/>
        </w:rPr>
        <w:t>ha valorado como la auténtica realidad ha sido todo lo contrario: la unidad, la estabilidad, la permanencia</w:t>
      </w:r>
      <w:r>
        <w:t xml:space="preserve">. Es el conflicto que entre los presocráticos encarnaron las figuras de </w:t>
      </w:r>
      <w:r>
        <w:rPr>
          <w:b/>
        </w:rPr>
        <w:t xml:space="preserve">Heráclito </w:t>
      </w:r>
      <w:r>
        <w:t>y Parménides, para Nietzsche la filosofía del primero es la única aceptable, ya que se centra en el devenir, en el “continuo fluir de las cosas”, el problema es que con la llegada de Sócrates, lo inmutable, universal y lo único se convierte en el pensamiento hegemónico.</w:t>
      </w:r>
    </w:p>
    <w:p w:rsidR="001953DD" w:rsidRDefault="001953DD" w:rsidP="001953DD">
      <w:pPr>
        <w:pStyle w:val="Textoindependiente"/>
        <w:spacing w:line="360" w:lineRule="auto"/>
        <w:ind w:left="2" w:right="143" w:firstLine="710"/>
        <w:jc w:val="both"/>
      </w:pPr>
      <w:r>
        <w:t xml:space="preserve">La cultura griega, a su juicio, representa la posibilidad de aceptar nuestra condición de seres mundanos y de aceptar la vida tal y como es: con sus contradicciones y aspectos dolorosos y terribles. Los griegos (anteriores a Sócrates) así lo hicieron, y lejos de caer en el pesimismo esta aceptación les sirvió de estímulo para </w:t>
      </w:r>
      <w:proofErr w:type="spellStart"/>
      <w:r>
        <w:t>autosuperarse</w:t>
      </w:r>
      <w:proofErr w:type="spellEnd"/>
      <w:r>
        <w:t>. Sócrates y Platón fueron los primeros en traicionar a la vida, al exhortar en su</w:t>
      </w:r>
      <w:r>
        <w:rPr>
          <w:spacing w:val="-1"/>
        </w:rPr>
        <w:t xml:space="preserve"> </w:t>
      </w:r>
      <w:r>
        <w:t>filosofía a</w:t>
      </w:r>
      <w:r>
        <w:rPr>
          <w:spacing w:val="-1"/>
        </w:rPr>
        <w:t xml:space="preserve"> </w:t>
      </w:r>
      <w:r>
        <w:t>luchar contra los impulsos y los instintos del cuerpo para ser capaces de alcanzar la verdad del mundo suprasensible, algo se perpetuaría gracias al cristianismo y sus ideales morales. La cultura europea se basa así</w:t>
      </w:r>
      <w:r>
        <w:rPr>
          <w:spacing w:val="20"/>
        </w:rPr>
        <w:t xml:space="preserve"> </w:t>
      </w:r>
      <w:r>
        <w:rPr>
          <w:b/>
        </w:rPr>
        <w:t>en un conflicto entre la razón y el instinto, donde la primera ha salido victoriosa</w:t>
      </w:r>
      <w:r>
        <w:t>.</w:t>
      </w:r>
    </w:p>
    <w:p w:rsidR="00AE13A2" w:rsidRDefault="00AE13A2" w:rsidP="001953DD">
      <w:pPr>
        <w:pStyle w:val="Textoindependiente"/>
        <w:spacing w:line="360" w:lineRule="auto"/>
        <w:ind w:left="2" w:right="143" w:firstLine="710"/>
        <w:jc w:val="both"/>
      </w:pPr>
    </w:p>
    <w:p w:rsidR="00AE13A2" w:rsidRDefault="00AE13A2" w:rsidP="00AE13A2">
      <w:pPr>
        <w:pStyle w:val="Textoindependiente"/>
        <w:spacing w:line="360" w:lineRule="auto"/>
        <w:ind w:left="2" w:right="143" w:firstLine="710"/>
        <w:jc w:val="center"/>
        <w:rPr>
          <w:b/>
        </w:rPr>
      </w:pPr>
      <w:r w:rsidRPr="00AE13A2">
        <w:rPr>
          <w:b/>
        </w:rPr>
        <w:t>Contexto</w:t>
      </w:r>
    </w:p>
    <w:p w:rsidR="00AE13A2" w:rsidRDefault="00AE13A2" w:rsidP="00AE13A2">
      <w:pPr>
        <w:pStyle w:val="Textoindependiente"/>
        <w:spacing w:line="360" w:lineRule="auto"/>
        <w:ind w:left="2" w:right="143" w:firstLine="710"/>
        <w:jc w:val="center"/>
        <w:rPr>
          <w:b/>
        </w:rPr>
      </w:pPr>
    </w:p>
    <w:p w:rsidR="00AE13A2" w:rsidRDefault="00EC6366" w:rsidP="00EC6366">
      <w:pPr>
        <w:pStyle w:val="Textoindependiente"/>
        <w:spacing w:line="360" w:lineRule="auto"/>
        <w:ind w:right="143"/>
        <w:jc w:val="both"/>
      </w:pPr>
      <w:r>
        <w:t xml:space="preserve">Friedrich Nietzsche nació en 1844 en la ciudad alemana de </w:t>
      </w:r>
      <w:proofErr w:type="spellStart"/>
      <w:r>
        <w:t>Röcken</w:t>
      </w:r>
      <w:proofErr w:type="spellEnd"/>
      <w:r>
        <w:t>, siendo hijo de un pastor de luterano. Desde joven, con la lectura de Platón, se interes</w:t>
      </w:r>
      <w:r w:rsidR="00410FB2">
        <w:t>ó</w:t>
      </w:r>
      <w:r>
        <w:t xml:space="preserve"> por la filosofía, </w:t>
      </w:r>
      <w:r w:rsidR="00410FB2">
        <w:t>pero acabaría estudiando</w:t>
      </w:r>
      <w:r>
        <w:t xml:space="preserve"> filología clásica, disciplina de la que </w:t>
      </w:r>
      <w:r w:rsidR="00410FB2">
        <w:t>fue</w:t>
      </w:r>
      <w:r>
        <w:t xml:space="preserve"> profesor en la universidad. El conocimiento de la cultura clásica será algo que reflejará en sus </w:t>
      </w:r>
      <w:r w:rsidR="00410FB2">
        <w:t xml:space="preserve">obras </w:t>
      </w:r>
      <w:r>
        <w:lastRenderedPageBreak/>
        <w:t>ya desde sus primeros años de actividad intelectual, dedicando escritos al estudio de la</w:t>
      </w:r>
      <w:r w:rsidR="00410FB2">
        <w:t>s</w:t>
      </w:r>
      <w:r>
        <w:t xml:space="preserve"> tragedia</w:t>
      </w:r>
      <w:r w:rsidR="00410FB2">
        <w:t>s</w:t>
      </w:r>
      <w:r>
        <w:t xml:space="preserve"> o empleando términos inspirados en la mitología greco-latina. Su pensamiento estará claramente influenciado por la obra de Arthur Schop</w:t>
      </w:r>
      <w:r w:rsidR="00410FB2">
        <w:t>enhauer, continuando con su crítica a la filosofía idealista con su defensa del concepto de voluntad de vivir (que Nietzsche desarrollará todavía más con su voluntad de poder). La figura de Richard Wagner será también muy importante para la filosofía de Nietzsche, pese a la ruptura posterior con el compositor, ya que llegó a considerarlo como el paradigma de artista capaz de romper con lo establecido y de crear al margen de la tradición.</w:t>
      </w:r>
    </w:p>
    <w:p w:rsidR="00410FB2" w:rsidRDefault="00410FB2" w:rsidP="00EC6366">
      <w:pPr>
        <w:pStyle w:val="Textoindependiente"/>
        <w:spacing w:line="360" w:lineRule="auto"/>
        <w:ind w:right="143"/>
        <w:jc w:val="both"/>
        <w:rPr>
          <w:i/>
        </w:rPr>
      </w:pPr>
      <w:r>
        <w:tab/>
        <w:t xml:space="preserve">La crítica a la tradición filosófica por parte de Nietzsche la encontramos incluso en su estilo como escritor, recurriendo frecuentemente a los aforismos y escapando de las obras sistematizadas. Entre sus producciones más conocidas podemos destacar </w:t>
      </w:r>
      <w:r>
        <w:rPr>
          <w:i/>
        </w:rPr>
        <w:t>El nacimiento de la tragedia</w:t>
      </w:r>
      <w:r>
        <w:t xml:space="preserve">, perteneciente a su período romántico, inspirado por los clásicos como Heráclito; </w:t>
      </w:r>
      <w:r>
        <w:rPr>
          <w:i/>
        </w:rPr>
        <w:t>La gaya ciencia</w:t>
      </w:r>
      <w:r>
        <w:t xml:space="preserve">, de su etapa positivista donde se centra especialmente en la crítica a la cultura occidental a la metafísica; o las pertenecientes a su período crítico, donde desarrolla sus ideas más importantes como la crítica a la moral dominante: </w:t>
      </w:r>
      <w:r>
        <w:rPr>
          <w:i/>
        </w:rPr>
        <w:t xml:space="preserve">La gaya ciencia, La Genealogía de la Moral, Así habló </w:t>
      </w:r>
      <w:proofErr w:type="spellStart"/>
      <w:r>
        <w:rPr>
          <w:i/>
        </w:rPr>
        <w:t>Zaratustra</w:t>
      </w:r>
      <w:proofErr w:type="spellEnd"/>
      <w:r>
        <w:rPr>
          <w:i/>
        </w:rPr>
        <w:t>…</w:t>
      </w:r>
    </w:p>
    <w:p w:rsidR="00410FB2" w:rsidRPr="00410FB2" w:rsidRDefault="00410FB2" w:rsidP="00EC6366">
      <w:pPr>
        <w:pStyle w:val="Textoindependiente"/>
        <w:spacing w:line="360" w:lineRule="auto"/>
        <w:ind w:right="143"/>
        <w:jc w:val="both"/>
      </w:pPr>
      <w:r>
        <w:tab/>
        <w:t>La época en la que Nietzsche desarrolla su filosofía es un momento de ruptura con el idealismo, autores como Marx proponen nuevas alternativas filosóficas que atacan a la tradicional filosofía alemana. El positivismo decimonónico, que se centra en el papel de las ciencias empíricas como única fuente de conocimiento, también ayudará a despegarse de la corriente de pensamiento inaugurada por Kant.</w:t>
      </w:r>
      <w:r w:rsidR="00350C21">
        <w:t xml:space="preserve"> Nietzsche será especialmente crítico con el idealismo, pero ofrecerá una propuesta totalmente revolucionaria que apuntará a las bases mismas de la cultura de Occidente.</w:t>
      </w:r>
      <w:bookmarkStart w:id="0" w:name="_GoBack"/>
      <w:bookmarkEnd w:id="0"/>
    </w:p>
    <w:p w:rsidR="00A44FD7" w:rsidRDefault="00A44FD7" w:rsidP="001953DD">
      <w:pPr>
        <w:pStyle w:val="Textoindependiente"/>
        <w:spacing w:line="360" w:lineRule="auto"/>
        <w:ind w:left="2" w:right="143" w:firstLine="710"/>
        <w:jc w:val="both"/>
      </w:pPr>
    </w:p>
    <w:p w:rsidR="001953DD" w:rsidRDefault="001953DD" w:rsidP="001953DD">
      <w:pPr>
        <w:pStyle w:val="Ttulo1"/>
        <w:spacing w:before="1"/>
        <w:ind w:right="134"/>
      </w:pPr>
      <w:r>
        <w:t>Lo</w:t>
      </w:r>
      <w:r>
        <w:rPr>
          <w:spacing w:val="-2"/>
        </w:rPr>
        <w:t xml:space="preserve"> </w:t>
      </w:r>
      <w:r>
        <w:t>apolíneo</w:t>
      </w:r>
      <w:r>
        <w:rPr>
          <w:spacing w:val="-1"/>
        </w:rPr>
        <w:t xml:space="preserve"> </w:t>
      </w:r>
      <w:r>
        <w:t>y</w:t>
      </w:r>
      <w:r>
        <w:rPr>
          <w:spacing w:val="-1"/>
        </w:rPr>
        <w:t xml:space="preserve"> </w:t>
      </w:r>
      <w:r>
        <w:t>lo</w:t>
      </w:r>
      <w:r>
        <w:rPr>
          <w:spacing w:val="-1"/>
        </w:rPr>
        <w:t xml:space="preserve"> </w:t>
      </w:r>
      <w:r>
        <w:rPr>
          <w:spacing w:val="-2"/>
        </w:rPr>
        <w:t>dionisíaco.</w:t>
      </w:r>
    </w:p>
    <w:p w:rsidR="001953DD" w:rsidRDefault="001953DD" w:rsidP="001953DD">
      <w:pPr>
        <w:pStyle w:val="Textoindependiente"/>
        <w:spacing w:before="275"/>
        <w:rPr>
          <w:b/>
        </w:rPr>
      </w:pPr>
    </w:p>
    <w:p w:rsidR="001953DD" w:rsidRPr="001953DD" w:rsidRDefault="001953DD" w:rsidP="001953DD">
      <w:pPr>
        <w:pStyle w:val="Textoindependiente"/>
        <w:spacing w:before="1" w:line="360" w:lineRule="auto"/>
        <w:ind w:left="2" w:right="137"/>
        <w:jc w:val="both"/>
      </w:pPr>
      <w:r w:rsidRPr="001953DD">
        <w:t xml:space="preserve">Nietzsche busca las raíces de esta tergiversación, ensalzando la cultura griega anterior a los grandes filósofos, caracterizada por dos vías complementarias que llamó, respectivamente, la </w:t>
      </w:r>
      <w:r w:rsidRPr="001953DD">
        <w:rPr>
          <w:b/>
          <w:i/>
        </w:rPr>
        <w:t xml:space="preserve">apolínea </w:t>
      </w:r>
      <w:r w:rsidRPr="001953DD">
        <w:t xml:space="preserve">y la </w:t>
      </w:r>
      <w:r w:rsidRPr="001953DD">
        <w:rPr>
          <w:b/>
          <w:i/>
          <w:spacing w:val="-2"/>
        </w:rPr>
        <w:t>dionisíaca</w:t>
      </w:r>
      <w:r w:rsidRPr="001953DD">
        <w:rPr>
          <w:spacing w:val="-2"/>
        </w:rPr>
        <w:t>.</w:t>
      </w:r>
    </w:p>
    <w:p w:rsidR="001953DD" w:rsidRPr="001953DD" w:rsidRDefault="001953DD" w:rsidP="001953DD">
      <w:pPr>
        <w:spacing w:line="360" w:lineRule="auto"/>
        <w:ind w:left="2" w:right="151" w:firstLine="710"/>
        <w:jc w:val="both"/>
        <w:rPr>
          <w:rFonts w:ascii="Times New Roman" w:hAnsi="Times New Roman" w:cs="Times New Roman"/>
          <w:sz w:val="24"/>
        </w:rPr>
      </w:pPr>
      <w:r w:rsidRPr="001953DD">
        <w:rPr>
          <w:rFonts w:ascii="Times New Roman" w:hAnsi="Times New Roman" w:cs="Times New Roman"/>
          <w:sz w:val="24"/>
        </w:rPr>
        <w:t xml:space="preserve">Lo apolíneo </w:t>
      </w:r>
      <w:r w:rsidRPr="001953DD">
        <w:rPr>
          <w:rFonts w:ascii="Times New Roman" w:hAnsi="Times New Roman" w:cs="Times New Roman"/>
          <w:b/>
          <w:sz w:val="24"/>
        </w:rPr>
        <w:t>se identifica con el impulso de creación de formas, figuras o significados delimitados y determinado</w:t>
      </w:r>
      <w:r w:rsidRPr="001953DD">
        <w:rPr>
          <w:rFonts w:ascii="Times New Roman" w:hAnsi="Times New Roman" w:cs="Times New Roman"/>
          <w:sz w:val="24"/>
        </w:rPr>
        <w:t xml:space="preserve">s. Toma el nombre de Apolo, dios de la luz, </w:t>
      </w:r>
      <w:r w:rsidRPr="001953DD">
        <w:rPr>
          <w:rFonts w:ascii="Times New Roman" w:hAnsi="Times New Roman" w:cs="Times New Roman"/>
          <w:sz w:val="24"/>
        </w:rPr>
        <w:lastRenderedPageBreak/>
        <w:t>el orden, la medida y la razón. Representa lo estático, la belleza como proporción. Su expresión artística más propia son las artes plásticas, en especial la escultura.</w:t>
      </w:r>
    </w:p>
    <w:p w:rsidR="001953DD" w:rsidRDefault="001953DD" w:rsidP="001953DD">
      <w:pPr>
        <w:pStyle w:val="Textoindependiente"/>
        <w:spacing w:before="78" w:line="360" w:lineRule="auto"/>
        <w:ind w:left="2" w:right="148"/>
        <w:jc w:val="both"/>
      </w:pPr>
      <w:r w:rsidRPr="001953DD">
        <w:t>Lo</w:t>
      </w:r>
      <w:r w:rsidRPr="001953DD">
        <w:rPr>
          <w:spacing w:val="13"/>
        </w:rPr>
        <w:t xml:space="preserve"> </w:t>
      </w:r>
      <w:r w:rsidRPr="001953DD">
        <w:t>dionisíaco</w:t>
      </w:r>
      <w:r w:rsidRPr="001953DD">
        <w:rPr>
          <w:spacing w:val="20"/>
        </w:rPr>
        <w:t xml:space="preserve"> </w:t>
      </w:r>
      <w:r w:rsidRPr="001953DD">
        <w:t>expresa</w:t>
      </w:r>
      <w:r w:rsidRPr="001953DD">
        <w:rPr>
          <w:spacing w:val="15"/>
        </w:rPr>
        <w:t xml:space="preserve"> </w:t>
      </w:r>
      <w:r w:rsidRPr="001953DD">
        <w:t>la</w:t>
      </w:r>
      <w:r w:rsidRPr="001953DD">
        <w:rPr>
          <w:spacing w:val="16"/>
        </w:rPr>
        <w:t xml:space="preserve"> </w:t>
      </w:r>
      <w:r w:rsidRPr="001953DD">
        <w:t>fuerza</w:t>
      </w:r>
      <w:r w:rsidRPr="001953DD">
        <w:rPr>
          <w:spacing w:val="15"/>
        </w:rPr>
        <w:t xml:space="preserve"> </w:t>
      </w:r>
      <w:r w:rsidRPr="001953DD">
        <w:t>vital</w:t>
      </w:r>
      <w:r w:rsidRPr="001953DD">
        <w:rPr>
          <w:spacing w:val="16"/>
        </w:rPr>
        <w:t xml:space="preserve"> </w:t>
      </w:r>
      <w:r w:rsidRPr="001953DD">
        <w:t>instintiva</w:t>
      </w:r>
      <w:r w:rsidRPr="001953DD">
        <w:rPr>
          <w:spacing w:val="16"/>
        </w:rPr>
        <w:t xml:space="preserve"> </w:t>
      </w:r>
      <w:r w:rsidRPr="001953DD">
        <w:t>y</w:t>
      </w:r>
      <w:r w:rsidRPr="001953DD">
        <w:rPr>
          <w:spacing w:val="13"/>
        </w:rPr>
        <w:t xml:space="preserve"> </w:t>
      </w:r>
      <w:r w:rsidRPr="001953DD">
        <w:t>la</w:t>
      </w:r>
      <w:r w:rsidRPr="001953DD">
        <w:rPr>
          <w:spacing w:val="16"/>
        </w:rPr>
        <w:t xml:space="preserve"> </w:t>
      </w:r>
      <w:r w:rsidRPr="001953DD">
        <w:t>embriaguez</w:t>
      </w:r>
      <w:r w:rsidRPr="001953DD">
        <w:rPr>
          <w:spacing w:val="16"/>
        </w:rPr>
        <w:t xml:space="preserve"> </w:t>
      </w:r>
      <w:r w:rsidRPr="001953DD">
        <w:t>creadora</w:t>
      </w:r>
      <w:r w:rsidRPr="001953DD">
        <w:rPr>
          <w:spacing w:val="17"/>
        </w:rPr>
        <w:t xml:space="preserve"> </w:t>
      </w:r>
      <w:r w:rsidRPr="001953DD">
        <w:t>que</w:t>
      </w:r>
      <w:r w:rsidRPr="001953DD">
        <w:rPr>
          <w:spacing w:val="16"/>
        </w:rPr>
        <w:t xml:space="preserve"> </w:t>
      </w:r>
      <w:r w:rsidRPr="001953DD">
        <w:t>brota</w:t>
      </w:r>
      <w:r w:rsidRPr="001953DD">
        <w:rPr>
          <w:spacing w:val="14"/>
        </w:rPr>
        <w:t xml:space="preserve"> </w:t>
      </w:r>
      <w:r w:rsidRPr="001953DD">
        <w:rPr>
          <w:spacing w:val="-5"/>
        </w:rPr>
        <w:t>de</w:t>
      </w:r>
      <w:r>
        <w:rPr>
          <w:spacing w:val="-5"/>
        </w:rPr>
        <w:t xml:space="preserve"> </w:t>
      </w:r>
      <w:r>
        <w:rPr>
          <w:b/>
        </w:rPr>
        <w:t>una actitud sana de aceptación del mundo tal como es</w:t>
      </w:r>
      <w:r>
        <w:t>. Toma el nombre de Dionisio, dios del vino y las orgías, representa la desmesura, el carácter contradictorio propio de la naturaleza de los individuos. Su expresión son las artes en movimiento, en especial la música.</w:t>
      </w:r>
    </w:p>
    <w:p w:rsidR="001953DD" w:rsidRDefault="001953DD" w:rsidP="001953DD">
      <w:pPr>
        <w:pStyle w:val="Textoindependiente"/>
        <w:spacing w:line="360" w:lineRule="auto"/>
        <w:ind w:left="2" w:right="141" w:firstLine="710"/>
        <w:jc w:val="both"/>
      </w:pPr>
      <w:r>
        <w:t xml:space="preserve">Estas dos tendencias se entrecruzan y mantienen una tensión constante; por eso expresan la vida en todas sus contradictorias facetas. Las tragedias griegas significan, justamente, la síntesis equilibrada de estos dos impulsos. La decadencia de este tipo de </w:t>
      </w:r>
      <w:r>
        <w:rPr>
          <w:b/>
        </w:rPr>
        <w:t xml:space="preserve">cultura equilibrada entre lo pasional y lo racional </w:t>
      </w:r>
      <w:r>
        <w:t>se inicia con la filosofía socrática, la cual hace que lo apolíneo se imponga (racional) sobre lo dionisíaco, llegando a reprimirlo.</w:t>
      </w:r>
    </w:p>
    <w:p w:rsidR="001953DD" w:rsidRDefault="001953DD" w:rsidP="001953DD">
      <w:pPr>
        <w:pStyle w:val="Textoindependiente"/>
        <w:spacing w:line="360" w:lineRule="auto"/>
        <w:ind w:left="2" w:right="149" w:firstLine="710"/>
        <w:jc w:val="both"/>
      </w:pPr>
      <w:r>
        <w:t>Sócrates identificó la virtud ética con el conocimiento (intelectualismo ético): alguien que</w:t>
      </w:r>
      <w:r>
        <w:rPr>
          <w:spacing w:val="40"/>
        </w:rPr>
        <w:t xml:space="preserve"> </w:t>
      </w:r>
      <w:r>
        <w:t>no conoce lo que es la justicia no puede ser justo, alguien que no conoce lo que es el bien no puede ser bondadoso, etc. Sócrates es el primero en “universalizar” los valores morales en su disputa</w:t>
      </w:r>
      <w:r>
        <w:rPr>
          <w:spacing w:val="40"/>
        </w:rPr>
        <w:t xml:space="preserve"> </w:t>
      </w:r>
      <w:r>
        <w:t>frente a los sofistas: dos individuos no pueden tener ideas distintas de lo que es la justicia, por lo</w:t>
      </w:r>
      <w:r>
        <w:rPr>
          <w:spacing w:val="40"/>
        </w:rPr>
        <w:t xml:space="preserve"> </w:t>
      </w:r>
      <w:r>
        <w:t>que debe haber un único concepto universal y común para todos. Lo racional prima sobre lo sensible, lo instintivo y lo pasional, que es la base de la vida. Con su búsqueda de los valores absolutos y universales, plasmados en los conceptos, redujo la infinita variedad de individuos y situaciones que forman la inagotable creatividad de la vida.</w:t>
      </w:r>
    </w:p>
    <w:p w:rsidR="001953DD" w:rsidRDefault="001953DD" w:rsidP="001953DD">
      <w:pPr>
        <w:pStyle w:val="Textoindependiente"/>
        <w:spacing w:line="360" w:lineRule="auto"/>
        <w:ind w:left="2" w:right="149" w:firstLine="710"/>
        <w:jc w:val="both"/>
      </w:pPr>
      <w:r>
        <w:t>Esta reducción fue completada con la creación del mundo de las ideas por parte de su discípulo Platón, que escindió la realidad en dos mundos: el real (ideal) y el aparente (sensible).</w:t>
      </w:r>
      <w:r>
        <w:rPr>
          <w:spacing w:val="40"/>
        </w:rPr>
        <w:t xml:space="preserve"> </w:t>
      </w:r>
      <w:r>
        <w:t>Con esta escisión se separarán, en el plano antropológico, el cuerpo y el alma, y en el epistemológico, se opondrá la verdad a la falsedad.</w:t>
      </w:r>
    </w:p>
    <w:p w:rsidR="001953DD" w:rsidRDefault="001953DD" w:rsidP="001953DD">
      <w:pPr>
        <w:pStyle w:val="Textoindependiente"/>
        <w:spacing w:line="360" w:lineRule="auto"/>
        <w:ind w:left="2" w:right="153" w:firstLine="710"/>
        <w:jc w:val="both"/>
      </w:pPr>
      <w:r>
        <w:t>Posteriormente, en el cristianismo, todo este mundo inmutable se sintetizará en Dios y, a partir de ese momento, el destino del hombre pasará a ser trascendente: deberá encontrar su sentido y su felicidad el más allá. Esto implica el menosprecio de todo lo que pertenece a este mundo, por</w:t>
      </w:r>
      <w:r>
        <w:rPr>
          <w:spacing w:val="40"/>
        </w:rPr>
        <w:t xml:space="preserve"> </w:t>
      </w:r>
      <w:r>
        <w:t>lo que la moral cristiana acentuará la escisión con respecto a todo lo relacionado con la vida, exaltando los valores que son contrarios.</w:t>
      </w:r>
    </w:p>
    <w:p w:rsidR="001953DD" w:rsidRDefault="001953DD" w:rsidP="001953DD">
      <w:pPr>
        <w:pStyle w:val="Ttulo1"/>
        <w:spacing w:line="360" w:lineRule="auto"/>
        <w:ind w:left="713" w:right="0"/>
        <w:jc w:val="both"/>
      </w:pPr>
    </w:p>
    <w:p w:rsidR="001953DD" w:rsidRDefault="001953DD" w:rsidP="001953DD">
      <w:pPr>
        <w:pStyle w:val="Ttulo1"/>
        <w:spacing w:before="1"/>
        <w:ind w:left="4"/>
        <w:rPr>
          <w:spacing w:val="-2"/>
        </w:rPr>
      </w:pPr>
      <w:r>
        <w:lastRenderedPageBreak/>
        <w:t>El</w:t>
      </w:r>
      <w:r>
        <w:rPr>
          <w:spacing w:val="-4"/>
        </w:rPr>
        <w:t xml:space="preserve"> </w:t>
      </w:r>
      <w:r>
        <w:rPr>
          <w:spacing w:val="-2"/>
        </w:rPr>
        <w:t>nihilismo.</w:t>
      </w:r>
    </w:p>
    <w:p w:rsidR="001953DD" w:rsidRDefault="001953DD" w:rsidP="001953DD">
      <w:pPr>
        <w:pStyle w:val="Ttulo1"/>
        <w:spacing w:before="1"/>
        <w:ind w:left="4"/>
      </w:pPr>
    </w:p>
    <w:p w:rsidR="001953DD" w:rsidRDefault="001953DD" w:rsidP="001953DD">
      <w:pPr>
        <w:pStyle w:val="Textoindependiente"/>
        <w:spacing w:before="78" w:line="360" w:lineRule="auto"/>
        <w:ind w:left="2" w:right="142" w:firstLine="710"/>
        <w:jc w:val="both"/>
        <w:rPr>
          <w:b/>
        </w:rPr>
      </w:pPr>
      <w:r w:rsidRPr="001953DD">
        <w:t xml:space="preserve">La evolución de esta tergiversación es lo que Nietzsche denomina como </w:t>
      </w:r>
      <w:r w:rsidRPr="001953DD">
        <w:rPr>
          <w:b/>
        </w:rPr>
        <w:t>nihilismo</w:t>
      </w:r>
      <w:r w:rsidRPr="001953DD">
        <w:t>, es el proceso a través del cual se desvalorizan los auténticos valores de la vida, y se substituyen por otros que son</w:t>
      </w:r>
      <w:r w:rsidRPr="001953DD">
        <w:rPr>
          <w:spacing w:val="40"/>
        </w:rPr>
        <w:t xml:space="preserve"> </w:t>
      </w:r>
      <w:r w:rsidRPr="001953DD">
        <w:t xml:space="preserve">la expresión misma de la nada. Nihilismo viene de la palabra latina </w:t>
      </w:r>
      <w:r w:rsidRPr="001953DD">
        <w:rPr>
          <w:i/>
        </w:rPr>
        <w:t>nihil</w:t>
      </w:r>
      <w:r w:rsidRPr="001953DD">
        <w:t xml:space="preserve">, que significa “nada”. Con esta expresión Nietzsche designa la situación en la que el fundamento metafísico de la verdad y del bien, lo que les daba su autoridad y valor (el Dios cristiano o el mundo inteligible platónico), se muestran como una pura invención. </w:t>
      </w:r>
      <w:r w:rsidRPr="001953DD">
        <w:rPr>
          <w:b/>
        </w:rPr>
        <w:t>Los fundamentos sobre los que se ha basado toda la cultura occidental (la verdad y el bien) se han acabado mostrando como una fábula.</w:t>
      </w:r>
      <w:r>
        <w:rPr>
          <w:b/>
        </w:rPr>
        <w:t xml:space="preserve"> </w:t>
      </w:r>
    </w:p>
    <w:p w:rsidR="001953DD" w:rsidRDefault="001953DD" w:rsidP="001953DD">
      <w:pPr>
        <w:pStyle w:val="Textoindependiente"/>
        <w:spacing w:before="78" w:line="360" w:lineRule="auto"/>
        <w:ind w:left="2" w:right="142" w:firstLine="706"/>
        <w:jc w:val="both"/>
      </w:pPr>
      <w:r>
        <w:t xml:space="preserve">Nietzsche distingue en la historia de Occidente tres etapas nihilistas. </w:t>
      </w:r>
      <w:r w:rsidRPr="001953DD">
        <w:rPr>
          <w:b/>
        </w:rPr>
        <w:t>La primera es la escisión platónica entre el mundo verdadero y el mundo aparente</w:t>
      </w:r>
      <w:r>
        <w:t xml:space="preserve">. </w:t>
      </w:r>
      <w:r w:rsidRPr="001953DD">
        <w:rPr>
          <w:b/>
        </w:rPr>
        <w:t xml:space="preserve">La segunda empieza con </w:t>
      </w:r>
      <w:r w:rsidRPr="001953DD">
        <w:rPr>
          <w:b/>
        </w:rPr>
        <w:t>l</w:t>
      </w:r>
      <w:r w:rsidRPr="001953DD">
        <w:rPr>
          <w:b/>
        </w:rPr>
        <w:t>a introducción del monoteísmo judeo-cristiano, cuando este mundo ideal se vuelve trascendente</w:t>
      </w:r>
      <w:r>
        <w:t xml:space="preserve">. La idea del Dios único sintetiza y fundamenta todo el mundo ideal creado por la metafísica griega. La moral asociada a este Dios se basa en la hostilidad frente a las pasiones y los sentidos, afirmando la transitoriedad de la vida terrenal en nombre de otra vida trascendente. </w:t>
      </w:r>
      <w:r w:rsidRPr="001953DD">
        <w:rPr>
          <w:b/>
        </w:rPr>
        <w:t>La tercera etapa nihilista se inicia con la Ilustración y el Idealismo alemán, culmina con la “muerte de Dios”</w:t>
      </w:r>
      <w:r>
        <w:t xml:space="preserve">. Esta será la gran novedad del pensamiento contemporáneo. Para Nietzsche el nihilismo tiene también un aspecto positivo (frente al negativo que acabamos de describir al hablar del engaño y la tergiversación que sirve de base de la cultura occidental), según el cual supone una conquista de la época moderna en su esfuerzo de </w:t>
      </w:r>
      <w:proofErr w:type="spellStart"/>
      <w:r>
        <w:t>autosuperación</w:t>
      </w:r>
      <w:proofErr w:type="spellEnd"/>
      <w:r>
        <w:t xml:space="preserve"> y búsqueda de la libertad. Con la “muerte de Dios”, el ser humano queda, por primera vez en la historia de Europa, en condiciones de poder ejercer realmente su libertad. </w:t>
      </w:r>
      <w:r>
        <w:rPr>
          <w:b/>
        </w:rPr>
        <w:t>Ya no tiene que obedecer leyes y valores absolutos e indiscutibles establecidas por un ser supremo</w:t>
      </w:r>
      <w:r>
        <w:t>.</w:t>
      </w:r>
    </w:p>
    <w:p w:rsidR="001953DD" w:rsidRDefault="001953DD" w:rsidP="001953DD">
      <w:pPr>
        <w:pStyle w:val="Textoindependiente"/>
        <w:spacing w:before="72" w:line="360" w:lineRule="auto"/>
        <w:ind w:left="2" w:right="153" w:firstLine="706"/>
        <w:jc w:val="both"/>
      </w:pPr>
      <w:r>
        <w:t>En la tradición histórica de Occidente, Dios ha representado el origen, el destino y el sentido del mundo humano y de la naturaleza. Dicho de otra manera, el valor de las cosas se sitúa fuera de nuestro mundo, en un mundo suprasensible. Este es el verdadero, real y racional; el sensible es el aparente, falso e ilógico.</w:t>
      </w:r>
    </w:p>
    <w:p w:rsidR="001953DD" w:rsidRDefault="001953DD" w:rsidP="001953DD">
      <w:pPr>
        <w:pStyle w:val="Textoindependiente"/>
        <w:spacing w:line="360" w:lineRule="auto"/>
        <w:ind w:left="2" w:right="150" w:firstLine="710"/>
        <w:jc w:val="both"/>
      </w:pPr>
      <w:r>
        <w:t>Dios es la máxima expresión de la decadencia nihilista, representa el desprecio del mundo terrenal: vivimos una vida que es un mero trámite para una vida eterna, más allá del mundo</w:t>
      </w:r>
      <w:r>
        <w:rPr>
          <w:spacing w:val="40"/>
        </w:rPr>
        <w:t xml:space="preserve"> </w:t>
      </w:r>
      <w:r>
        <w:t xml:space="preserve">sensible, lo que nos impide vivir realmente. Como hemos visto, la </w:t>
      </w:r>
      <w:r>
        <w:lastRenderedPageBreak/>
        <w:t>historia de Occidente, desde Sócrates hasta la Ilustración, ha sido un proceso cultural de decadencia, de pérdida de los</w:t>
      </w:r>
      <w:r>
        <w:rPr>
          <w:spacing w:val="40"/>
        </w:rPr>
        <w:t xml:space="preserve"> </w:t>
      </w:r>
      <w:r>
        <w:t xml:space="preserve">verdaderos valores, los que favorecen a la vida, al mismo tiempo que emergían los trascendentes e </w:t>
      </w:r>
      <w:r>
        <w:rPr>
          <w:spacing w:val="-2"/>
        </w:rPr>
        <w:t>ilusorios.</w:t>
      </w:r>
    </w:p>
    <w:p w:rsidR="001953DD" w:rsidRDefault="001953DD" w:rsidP="001953DD">
      <w:pPr>
        <w:pStyle w:val="Textoindependiente"/>
        <w:spacing w:line="360" w:lineRule="auto"/>
        <w:ind w:left="2" w:right="146" w:firstLine="710"/>
        <w:jc w:val="both"/>
      </w:pPr>
      <w:r>
        <w:t>Con la Ilustración y la aparición del ateísmo culmina este proceso de</w:t>
      </w:r>
      <w:r>
        <w:rPr>
          <w:spacing w:val="40"/>
        </w:rPr>
        <w:t xml:space="preserve"> </w:t>
      </w:r>
      <w:r>
        <w:t xml:space="preserve">decadencia. Con la expresión </w:t>
      </w:r>
      <w:r>
        <w:rPr>
          <w:b/>
        </w:rPr>
        <w:t>“Dios ha muerto”</w:t>
      </w:r>
      <w:r>
        <w:t>, Nietzsche quiere mostrar que se ha tocado fondo en el proceso nihilista y que los valores que han regido la vida humana dejan de tener vigencia. Pero no se puede vivir sin valores, por lo que hay que encontrar un “sustituto de Dios”: este será la razón, la ciencia, el progreso, el Estado, el partido, etc. Son sucedáneos que no han asumido la muerte de Dios y mantiene los mismos valores contrarios a la vida.</w:t>
      </w:r>
    </w:p>
    <w:p w:rsidR="001953DD" w:rsidRDefault="001953DD" w:rsidP="001953DD">
      <w:pPr>
        <w:pStyle w:val="Textoindependiente"/>
        <w:spacing w:line="360" w:lineRule="auto"/>
        <w:ind w:left="2" w:right="146" w:firstLine="710"/>
        <w:jc w:val="both"/>
      </w:pPr>
      <w:r>
        <w:t>Con la muerte de Dios surge un individuo mezquino, que cree conocerlo todo a causa de un optimismo y una fe ciega en la razón. Esto lo lleva a adoptar unos valores igual de despreciables</w:t>
      </w:r>
      <w:r>
        <w:rPr>
          <w:spacing w:val="40"/>
        </w:rPr>
        <w:t xml:space="preserve"> </w:t>
      </w:r>
      <w:r>
        <w:t xml:space="preserve">que los del cristianismo, sigue sin centrarse en </w:t>
      </w:r>
      <w:r>
        <w:t>los valores favorables para la vida ya que es demasiado</w:t>
      </w:r>
      <w:r>
        <w:rPr>
          <w:spacing w:val="-2"/>
        </w:rPr>
        <w:t xml:space="preserve"> </w:t>
      </w:r>
      <w:r>
        <w:t>débiles</w:t>
      </w:r>
      <w:r>
        <w:rPr>
          <w:spacing w:val="-2"/>
        </w:rPr>
        <w:t xml:space="preserve"> </w:t>
      </w:r>
      <w:r>
        <w:t>para</w:t>
      </w:r>
      <w:r>
        <w:rPr>
          <w:spacing w:val="-4"/>
        </w:rPr>
        <w:t xml:space="preserve"> </w:t>
      </w:r>
      <w:r>
        <w:t>aceptarla</w:t>
      </w:r>
      <w:r>
        <w:rPr>
          <w:spacing w:val="-2"/>
        </w:rPr>
        <w:t xml:space="preserve"> </w:t>
      </w:r>
      <w:r>
        <w:t>tal</w:t>
      </w:r>
      <w:r>
        <w:rPr>
          <w:spacing w:val="-2"/>
        </w:rPr>
        <w:t xml:space="preserve"> </w:t>
      </w:r>
      <w:r>
        <w:t>y</w:t>
      </w:r>
      <w:r>
        <w:rPr>
          <w:spacing w:val="-3"/>
        </w:rPr>
        <w:t xml:space="preserve"> </w:t>
      </w:r>
      <w:r>
        <w:t>como</w:t>
      </w:r>
      <w:r>
        <w:rPr>
          <w:spacing w:val="-2"/>
        </w:rPr>
        <w:t xml:space="preserve"> </w:t>
      </w:r>
      <w:r>
        <w:t>es.</w:t>
      </w:r>
      <w:r>
        <w:rPr>
          <w:spacing w:val="-3"/>
        </w:rPr>
        <w:t xml:space="preserve"> </w:t>
      </w:r>
      <w:r>
        <w:t>Pese</w:t>
      </w:r>
      <w:r>
        <w:rPr>
          <w:spacing w:val="-2"/>
        </w:rPr>
        <w:t xml:space="preserve"> </w:t>
      </w:r>
      <w:r>
        <w:t>a</w:t>
      </w:r>
      <w:r>
        <w:rPr>
          <w:spacing w:val="-4"/>
        </w:rPr>
        <w:t xml:space="preserve"> </w:t>
      </w:r>
      <w:r>
        <w:t>todo,</w:t>
      </w:r>
      <w:r>
        <w:rPr>
          <w:spacing w:val="-3"/>
        </w:rPr>
        <w:t xml:space="preserve"> </w:t>
      </w:r>
      <w:r>
        <w:t>la</w:t>
      </w:r>
      <w:r>
        <w:rPr>
          <w:spacing w:val="-2"/>
        </w:rPr>
        <w:t xml:space="preserve"> </w:t>
      </w:r>
      <w:r>
        <w:t>muerte</w:t>
      </w:r>
      <w:r>
        <w:rPr>
          <w:spacing w:val="-2"/>
        </w:rPr>
        <w:t xml:space="preserve"> </w:t>
      </w:r>
      <w:r>
        <w:t>de</w:t>
      </w:r>
      <w:r>
        <w:rPr>
          <w:spacing w:val="-4"/>
        </w:rPr>
        <w:t xml:space="preserve"> </w:t>
      </w:r>
      <w:r>
        <w:t>Dios</w:t>
      </w:r>
      <w:r>
        <w:rPr>
          <w:spacing w:val="-3"/>
        </w:rPr>
        <w:t xml:space="preserve"> </w:t>
      </w:r>
      <w:r>
        <w:t>abre</w:t>
      </w:r>
      <w:r>
        <w:rPr>
          <w:spacing w:val="-4"/>
        </w:rPr>
        <w:t xml:space="preserve"> </w:t>
      </w:r>
      <w:r>
        <w:t>la</w:t>
      </w:r>
      <w:r>
        <w:rPr>
          <w:spacing w:val="-2"/>
        </w:rPr>
        <w:t xml:space="preserve"> </w:t>
      </w:r>
      <w:r>
        <w:t>posibilidad</w:t>
      </w:r>
      <w:r>
        <w:rPr>
          <w:spacing w:val="-2"/>
        </w:rPr>
        <w:t xml:space="preserve"> </w:t>
      </w:r>
      <w:r>
        <w:t xml:space="preserve">para un futuro esplendoroso en el que el ser humano superior podrá crear y recrear valores continuamente. </w:t>
      </w:r>
      <w:r>
        <w:rPr>
          <w:b/>
        </w:rPr>
        <w:t>Su acción, por el solo hecho de ser suya, independiente y libre, es valiosa: él se ha convertido en Dios creador</w:t>
      </w:r>
      <w:r>
        <w:t>.</w:t>
      </w:r>
    </w:p>
    <w:p w:rsidR="001953DD" w:rsidRDefault="001953DD" w:rsidP="001953DD">
      <w:pPr>
        <w:pStyle w:val="Ttulo1"/>
        <w:ind w:right="134"/>
      </w:pPr>
      <w:r>
        <w:t>El</w:t>
      </w:r>
      <w:r>
        <w:rPr>
          <w:spacing w:val="-2"/>
        </w:rPr>
        <w:t xml:space="preserve"> </w:t>
      </w:r>
      <w:r>
        <w:t>método</w:t>
      </w:r>
      <w:r>
        <w:rPr>
          <w:spacing w:val="-2"/>
        </w:rPr>
        <w:t xml:space="preserve"> genealógico.</w:t>
      </w:r>
    </w:p>
    <w:p w:rsidR="001953DD" w:rsidRDefault="001953DD" w:rsidP="001953DD">
      <w:pPr>
        <w:pStyle w:val="Textoindependiente"/>
        <w:rPr>
          <w:b/>
        </w:rPr>
      </w:pPr>
    </w:p>
    <w:p w:rsidR="001953DD" w:rsidRDefault="001953DD" w:rsidP="001953DD">
      <w:pPr>
        <w:pStyle w:val="Textoindependiente"/>
        <w:rPr>
          <w:b/>
        </w:rPr>
      </w:pPr>
    </w:p>
    <w:p w:rsidR="001953DD" w:rsidRPr="00A44FD7" w:rsidRDefault="001953DD" w:rsidP="001953DD">
      <w:pPr>
        <w:spacing w:line="360" w:lineRule="auto"/>
        <w:ind w:left="2" w:right="139"/>
        <w:jc w:val="both"/>
        <w:rPr>
          <w:rFonts w:ascii="Times New Roman" w:hAnsi="Times New Roman" w:cs="Times New Roman"/>
          <w:sz w:val="24"/>
        </w:rPr>
      </w:pPr>
      <w:r w:rsidRPr="00A44FD7">
        <w:rPr>
          <w:rFonts w:ascii="Times New Roman" w:hAnsi="Times New Roman" w:cs="Times New Roman"/>
          <w:sz w:val="24"/>
        </w:rPr>
        <w:t>Después</w:t>
      </w:r>
      <w:r w:rsidRPr="00A44FD7">
        <w:rPr>
          <w:rFonts w:ascii="Times New Roman" w:hAnsi="Times New Roman" w:cs="Times New Roman"/>
          <w:spacing w:val="-1"/>
          <w:sz w:val="24"/>
        </w:rPr>
        <w:t xml:space="preserve"> </w:t>
      </w:r>
      <w:r w:rsidRPr="00A44FD7">
        <w:rPr>
          <w:rFonts w:ascii="Times New Roman" w:hAnsi="Times New Roman" w:cs="Times New Roman"/>
          <w:sz w:val="24"/>
        </w:rPr>
        <w:t>de</w:t>
      </w:r>
      <w:r w:rsidRPr="00A44FD7">
        <w:rPr>
          <w:rFonts w:ascii="Times New Roman" w:hAnsi="Times New Roman" w:cs="Times New Roman"/>
          <w:spacing w:val="-1"/>
          <w:sz w:val="24"/>
        </w:rPr>
        <w:t xml:space="preserve"> </w:t>
      </w:r>
      <w:r w:rsidRPr="00A44FD7">
        <w:rPr>
          <w:rFonts w:ascii="Times New Roman" w:hAnsi="Times New Roman" w:cs="Times New Roman"/>
          <w:sz w:val="24"/>
        </w:rPr>
        <w:t>analizar el</w:t>
      </w:r>
      <w:r w:rsidRPr="00A44FD7">
        <w:rPr>
          <w:rFonts w:ascii="Times New Roman" w:hAnsi="Times New Roman" w:cs="Times New Roman"/>
          <w:spacing w:val="-1"/>
          <w:sz w:val="24"/>
        </w:rPr>
        <w:t xml:space="preserve"> </w:t>
      </w:r>
      <w:r w:rsidRPr="00A44FD7">
        <w:rPr>
          <w:rFonts w:ascii="Times New Roman" w:hAnsi="Times New Roman" w:cs="Times New Roman"/>
          <w:sz w:val="24"/>
        </w:rPr>
        <w:t>nihilismo, Nietzsche formula un</w:t>
      </w:r>
      <w:r w:rsidRPr="00A44FD7">
        <w:rPr>
          <w:rFonts w:ascii="Times New Roman" w:hAnsi="Times New Roman" w:cs="Times New Roman"/>
          <w:spacing w:val="-2"/>
          <w:sz w:val="24"/>
        </w:rPr>
        <w:t xml:space="preserve"> </w:t>
      </w:r>
      <w:r w:rsidRPr="00A44FD7">
        <w:rPr>
          <w:rFonts w:ascii="Times New Roman" w:hAnsi="Times New Roman" w:cs="Times New Roman"/>
          <w:sz w:val="24"/>
        </w:rPr>
        <w:t>diagnóstico del</w:t>
      </w:r>
      <w:r w:rsidRPr="00A44FD7">
        <w:rPr>
          <w:rFonts w:ascii="Times New Roman" w:hAnsi="Times New Roman" w:cs="Times New Roman"/>
          <w:spacing w:val="-1"/>
          <w:sz w:val="24"/>
        </w:rPr>
        <w:t xml:space="preserve"> </w:t>
      </w:r>
      <w:r w:rsidRPr="00A44FD7">
        <w:rPr>
          <w:rFonts w:ascii="Times New Roman" w:hAnsi="Times New Roman" w:cs="Times New Roman"/>
          <w:sz w:val="24"/>
        </w:rPr>
        <w:t>presente</w:t>
      </w:r>
      <w:r w:rsidRPr="00A44FD7">
        <w:rPr>
          <w:rFonts w:ascii="Times New Roman" w:hAnsi="Times New Roman" w:cs="Times New Roman"/>
          <w:spacing w:val="-1"/>
          <w:sz w:val="24"/>
        </w:rPr>
        <w:t xml:space="preserve"> </w:t>
      </w:r>
      <w:r w:rsidRPr="00A44FD7">
        <w:rPr>
          <w:rFonts w:ascii="Times New Roman" w:hAnsi="Times New Roman" w:cs="Times New Roman"/>
          <w:sz w:val="24"/>
        </w:rPr>
        <w:t>con</w:t>
      </w:r>
      <w:r w:rsidRPr="00A44FD7">
        <w:rPr>
          <w:rFonts w:ascii="Times New Roman" w:hAnsi="Times New Roman" w:cs="Times New Roman"/>
          <w:spacing w:val="-2"/>
          <w:sz w:val="24"/>
        </w:rPr>
        <w:t xml:space="preserve"> </w:t>
      </w:r>
      <w:r w:rsidRPr="00A44FD7">
        <w:rPr>
          <w:rFonts w:ascii="Times New Roman" w:hAnsi="Times New Roman" w:cs="Times New Roman"/>
          <w:sz w:val="24"/>
        </w:rPr>
        <w:t>la</w:t>
      </w:r>
      <w:r w:rsidRPr="00A44FD7">
        <w:rPr>
          <w:rFonts w:ascii="Times New Roman" w:hAnsi="Times New Roman" w:cs="Times New Roman"/>
          <w:spacing w:val="-2"/>
          <w:sz w:val="24"/>
        </w:rPr>
        <w:t xml:space="preserve"> </w:t>
      </w:r>
      <w:r w:rsidRPr="00A44FD7">
        <w:rPr>
          <w:rFonts w:ascii="Times New Roman" w:hAnsi="Times New Roman" w:cs="Times New Roman"/>
          <w:sz w:val="24"/>
        </w:rPr>
        <w:t>propuesta</w:t>
      </w:r>
      <w:r w:rsidRPr="00A44FD7">
        <w:rPr>
          <w:rFonts w:ascii="Times New Roman" w:hAnsi="Times New Roman" w:cs="Times New Roman"/>
          <w:spacing w:val="-1"/>
          <w:sz w:val="24"/>
        </w:rPr>
        <w:t xml:space="preserve"> </w:t>
      </w:r>
      <w:r w:rsidRPr="00A44FD7">
        <w:rPr>
          <w:rFonts w:ascii="Times New Roman" w:hAnsi="Times New Roman" w:cs="Times New Roman"/>
          <w:sz w:val="24"/>
        </w:rPr>
        <w:t>de un</w:t>
      </w:r>
      <w:r w:rsidRPr="00A44FD7">
        <w:rPr>
          <w:rFonts w:ascii="Times New Roman" w:hAnsi="Times New Roman" w:cs="Times New Roman"/>
          <w:spacing w:val="-1"/>
          <w:sz w:val="24"/>
        </w:rPr>
        <w:t xml:space="preserve"> </w:t>
      </w:r>
      <w:r w:rsidRPr="00A44FD7">
        <w:rPr>
          <w:rFonts w:ascii="Times New Roman" w:hAnsi="Times New Roman" w:cs="Times New Roman"/>
          <w:sz w:val="24"/>
        </w:rPr>
        <w:t>nuevo</w:t>
      </w:r>
      <w:r w:rsidRPr="00A44FD7">
        <w:rPr>
          <w:rFonts w:ascii="Times New Roman" w:hAnsi="Times New Roman" w:cs="Times New Roman"/>
          <w:spacing w:val="-1"/>
          <w:sz w:val="24"/>
        </w:rPr>
        <w:t xml:space="preserve"> </w:t>
      </w:r>
      <w:r w:rsidRPr="00A44FD7">
        <w:rPr>
          <w:rFonts w:ascii="Times New Roman" w:hAnsi="Times New Roman" w:cs="Times New Roman"/>
          <w:sz w:val="24"/>
        </w:rPr>
        <w:t>criterio para</w:t>
      </w:r>
      <w:r w:rsidRPr="00A44FD7">
        <w:rPr>
          <w:rFonts w:ascii="Times New Roman" w:hAnsi="Times New Roman" w:cs="Times New Roman"/>
          <w:spacing w:val="-1"/>
          <w:sz w:val="24"/>
        </w:rPr>
        <w:t xml:space="preserve"> </w:t>
      </w:r>
      <w:r w:rsidRPr="00A44FD7">
        <w:rPr>
          <w:rFonts w:ascii="Times New Roman" w:hAnsi="Times New Roman" w:cs="Times New Roman"/>
          <w:sz w:val="24"/>
        </w:rPr>
        <w:t>distinguir lo</w:t>
      </w:r>
      <w:r w:rsidRPr="00A44FD7">
        <w:rPr>
          <w:rFonts w:ascii="Times New Roman" w:hAnsi="Times New Roman" w:cs="Times New Roman"/>
          <w:spacing w:val="-1"/>
          <w:sz w:val="24"/>
        </w:rPr>
        <w:t xml:space="preserve"> </w:t>
      </w:r>
      <w:r w:rsidRPr="00A44FD7">
        <w:rPr>
          <w:rFonts w:ascii="Times New Roman" w:hAnsi="Times New Roman" w:cs="Times New Roman"/>
          <w:sz w:val="24"/>
        </w:rPr>
        <w:t>verdadero de</w:t>
      </w:r>
      <w:r w:rsidRPr="00A44FD7">
        <w:rPr>
          <w:rFonts w:ascii="Times New Roman" w:hAnsi="Times New Roman" w:cs="Times New Roman"/>
          <w:spacing w:val="-1"/>
          <w:sz w:val="24"/>
        </w:rPr>
        <w:t xml:space="preserve"> </w:t>
      </w:r>
      <w:r w:rsidRPr="00A44FD7">
        <w:rPr>
          <w:rFonts w:ascii="Times New Roman" w:hAnsi="Times New Roman" w:cs="Times New Roman"/>
          <w:sz w:val="24"/>
        </w:rPr>
        <w:t>lo falso,</w:t>
      </w:r>
      <w:r w:rsidRPr="00A44FD7">
        <w:rPr>
          <w:rFonts w:ascii="Times New Roman" w:hAnsi="Times New Roman" w:cs="Times New Roman"/>
          <w:spacing w:val="-1"/>
          <w:sz w:val="24"/>
        </w:rPr>
        <w:t xml:space="preserve"> </w:t>
      </w:r>
      <w:r w:rsidRPr="00A44FD7">
        <w:rPr>
          <w:rFonts w:ascii="Times New Roman" w:hAnsi="Times New Roman" w:cs="Times New Roman"/>
          <w:sz w:val="24"/>
        </w:rPr>
        <w:t>o</w:t>
      </w:r>
      <w:r w:rsidRPr="00A44FD7">
        <w:rPr>
          <w:rFonts w:ascii="Times New Roman" w:hAnsi="Times New Roman" w:cs="Times New Roman"/>
          <w:spacing w:val="-1"/>
          <w:sz w:val="24"/>
        </w:rPr>
        <w:t xml:space="preserve"> </w:t>
      </w:r>
      <w:r w:rsidRPr="00A44FD7">
        <w:rPr>
          <w:rFonts w:ascii="Times New Roman" w:hAnsi="Times New Roman" w:cs="Times New Roman"/>
          <w:sz w:val="24"/>
        </w:rPr>
        <w:t>lo</w:t>
      </w:r>
      <w:r w:rsidRPr="00A44FD7">
        <w:rPr>
          <w:rFonts w:ascii="Times New Roman" w:hAnsi="Times New Roman" w:cs="Times New Roman"/>
          <w:spacing w:val="-1"/>
          <w:sz w:val="24"/>
        </w:rPr>
        <w:t xml:space="preserve"> </w:t>
      </w:r>
      <w:r w:rsidRPr="00A44FD7">
        <w:rPr>
          <w:rFonts w:ascii="Times New Roman" w:hAnsi="Times New Roman" w:cs="Times New Roman"/>
          <w:sz w:val="24"/>
        </w:rPr>
        <w:t>bueno de</w:t>
      </w:r>
      <w:r w:rsidRPr="00A44FD7">
        <w:rPr>
          <w:rFonts w:ascii="Times New Roman" w:hAnsi="Times New Roman" w:cs="Times New Roman"/>
          <w:spacing w:val="-1"/>
          <w:sz w:val="24"/>
        </w:rPr>
        <w:t xml:space="preserve"> </w:t>
      </w:r>
      <w:r w:rsidRPr="00A44FD7">
        <w:rPr>
          <w:rFonts w:ascii="Times New Roman" w:hAnsi="Times New Roman" w:cs="Times New Roman"/>
          <w:sz w:val="24"/>
        </w:rPr>
        <w:t>lo</w:t>
      </w:r>
      <w:r w:rsidRPr="00A44FD7">
        <w:rPr>
          <w:rFonts w:ascii="Times New Roman" w:hAnsi="Times New Roman" w:cs="Times New Roman"/>
          <w:spacing w:val="-1"/>
          <w:sz w:val="24"/>
        </w:rPr>
        <w:t xml:space="preserve"> </w:t>
      </w:r>
      <w:r w:rsidRPr="00A44FD7">
        <w:rPr>
          <w:rFonts w:ascii="Times New Roman" w:hAnsi="Times New Roman" w:cs="Times New Roman"/>
          <w:sz w:val="24"/>
        </w:rPr>
        <w:t>malo. No</w:t>
      </w:r>
      <w:r w:rsidRPr="00A44FD7">
        <w:rPr>
          <w:rFonts w:ascii="Times New Roman" w:hAnsi="Times New Roman" w:cs="Times New Roman"/>
          <w:spacing w:val="-1"/>
          <w:sz w:val="24"/>
        </w:rPr>
        <w:t xml:space="preserve"> </w:t>
      </w:r>
      <w:r w:rsidRPr="00A44FD7">
        <w:rPr>
          <w:rFonts w:ascii="Times New Roman" w:hAnsi="Times New Roman" w:cs="Times New Roman"/>
          <w:sz w:val="24"/>
        </w:rPr>
        <w:t>se</w:t>
      </w:r>
      <w:r w:rsidRPr="00A44FD7">
        <w:rPr>
          <w:rFonts w:ascii="Times New Roman" w:hAnsi="Times New Roman" w:cs="Times New Roman"/>
          <w:spacing w:val="-1"/>
          <w:sz w:val="24"/>
        </w:rPr>
        <w:t xml:space="preserve"> </w:t>
      </w:r>
      <w:r w:rsidRPr="00A44FD7">
        <w:rPr>
          <w:rFonts w:ascii="Times New Roman" w:hAnsi="Times New Roman" w:cs="Times New Roman"/>
          <w:sz w:val="24"/>
        </w:rPr>
        <w:t>puede</w:t>
      </w:r>
      <w:r w:rsidRPr="00A44FD7">
        <w:rPr>
          <w:rFonts w:ascii="Times New Roman" w:hAnsi="Times New Roman" w:cs="Times New Roman"/>
          <w:spacing w:val="-1"/>
          <w:sz w:val="24"/>
        </w:rPr>
        <w:t xml:space="preserve"> </w:t>
      </w:r>
      <w:r w:rsidRPr="00A44FD7">
        <w:rPr>
          <w:rFonts w:ascii="Times New Roman" w:hAnsi="Times New Roman" w:cs="Times New Roman"/>
          <w:sz w:val="24"/>
        </w:rPr>
        <w:t>hablar de verdad en sí, a partir de lo establecido por Dios, lo universal, lo absoluto, etc. El nuevo criterio</w:t>
      </w:r>
      <w:r w:rsidRPr="00A44FD7">
        <w:rPr>
          <w:rFonts w:ascii="Times New Roman" w:hAnsi="Times New Roman" w:cs="Times New Roman"/>
          <w:spacing w:val="40"/>
          <w:sz w:val="24"/>
        </w:rPr>
        <w:t xml:space="preserve"> </w:t>
      </w:r>
      <w:r w:rsidRPr="00A44FD7">
        <w:rPr>
          <w:rFonts w:ascii="Times New Roman" w:hAnsi="Times New Roman" w:cs="Times New Roman"/>
          <w:sz w:val="24"/>
        </w:rPr>
        <w:t xml:space="preserve">de verdad ha de ser la vida misma, sus exigencias, etc. </w:t>
      </w:r>
      <w:r w:rsidRPr="00A44FD7">
        <w:rPr>
          <w:rFonts w:ascii="Times New Roman" w:hAnsi="Times New Roman" w:cs="Times New Roman"/>
          <w:b/>
          <w:sz w:val="24"/>
        </w:rPr>
        <w:t xml:space="preserve">Lo bueno y lo verdadero será lo que favorece la vida, lo que contribuye a su salud, a su fortalecimiento y a su intensificación. Y lo malo y lo falso será todo aquello que la perjudica, que la hace enfermar y </w:t>
      </w:r>
      <w:proofErr w:type="gramStart"/>
      <w:r w:rsidRPr="00A44FD7">
        <w:rPr>
          <w:rFonts w:ascii="Times New Roman" w:hAnsi="Times New Roman" w:cs="Times New Roman"/>
          <w:b/>
          <w:sz w:val="24"/>
        </w:rPr>
        <w:t>decaer</w:t>
      </w:r>
      <w:r w:rsidRPr="00A44FD7">
        <w:rPr>
          <w:rFonts w:ascii="Times New Roman" w:hAnsi="Times New Roman" w:cs="Times New Roman"/>
          <w:b/>
          <w:spacing w:val="-15"/>
          <w:sz w:val="24"/>
        </w:rPr>
        <w:t xml:space="preserve"> </w:t>
      </w:r>
      <w:r w:rsidRPr="00A44FD7">
        <w:rPr>
          <w:rFonts w:ascii="Times New Roman" w:hAnsi="Times New Roman" w:cs="Times New Roman"/>
          <w:sz w:val="24"/>
        </w:rPr>
        <w:t>.</w:t>
      </w:r>
      <w:proofErr w:type="gramEnd"/>
      <w:r w:rsidRPr="00A44FD7">
        <w:rPr>
          <w:rFonts w:ascii="Times New Roman" w:hAnsi="Times New Roman" w:cs="Times New Roman"/>
          <w:sz w:val="24"/>
        </w:rPr>
        <w:t xml:space="preserve"> Esta propuesta pone en tela de juicio todo el sistema de creencias e ideas</w:t>
      </w:r>
      <w:r w:rsidRPr="00A44FD7">
        <w:rPr>
          <w:rFonts w:ascii="Times New Roman" w:hAnsi="Times New Roman" w:cs="Times New Roman"/>
          <w:spacing w:val="40"/>
          <w:sz w:val="24"/>
        </w:rPr>
        <w:t xml:space="preserve"> </w:t>
      </w:r>
      <w:r w:rsidRPr="00A44FD7">
        <w:rPr>
          <w:rFonts w:ascii="Times New Roman" w:hAnsi="Times New Roman" w:cs="Times New Roman"/>
          <w:sz w:val="24"/>
        </w:rPr>
        <w:t>propio de la tradición occidental, totalmente alejados de lo sensible, de lo corporal: de la vida misma.</w:t>
      </w:r>
    </w:p>
    <w:p w:rsidR="001953DD" w:rsidRDefault="001953DD" w:rsidP="001953DD">
      <w:pPr>
        <w:pStyle w:val="Textoindependiente"/>
        <w:spacing w:before="1" w:line="360" w:lineRule="auto"/>
        <w:ind w:left="2" w:right="153" w:firstLine="710"/>
        <w:jc w:val="both"/>
      </w:pPr>
      <w:r w:rsidRPr="00A44FD7">
        <w:t xml:space="preserve">El objetivo del método nietzscheano es claro: realizar una crítica de la cultura para lograr transformarla, yendo a los orígenes de toda verdad y valor para analizar así sus repercusiones y consecuencias. La diferencia entre este método y el modo </w:t>
      </w:r>
      <w:r w:rsidRPr="00A44FD7">
        <w:lastRenderedPageBreak/>
        <w:t xml:space="preserve">tradicional de hacer filosofía es que Nietzsche ya no se pregunta </w:t>
      </w:r>
      <w:r w:rsidRPr="00A44FD7">
        <w:t>cuáles</w:t>
      </w:r>
      <w:r w:rsidRPr="00A44FD7">
        <w:t xml:space="preserve"> son las</w:t>
      </w:r>
      <w:r>
        <w:t xml:space="preserve"> condiciones que lo convierten en científicamente verdadero y válido, sino </w:t>
      </w:r>
      <w:r>
        <w:rPr>
          <w:b/>
        </w:rPr>
        <w:t>qué valor representa para la vida</w:t>
      </w:r>
      <w:r>
        <w:t>.</w:t>
      </w:r>
    </w:p>
    <w:p w:rsidR="001953DD" w:rsidRDefault="001953DD" w:rsidP="001953DD">
      <w:pPr>
        <w:pStyle w:val="Textoindependiente"/>
        <w:spacing w:before="1" w:line="360" w:lineRule="auto"/>
        <w:ind w:left="2" w:right="153" w:firstLine="710"/>
        <w:jc w:val="both"/>
      </w:pPr>
    </w:p>
    <w:p w:rsidR="001953DD" w:rsidRDefault="001953DD" w:rsidP="001953DD">
      <w:pPr>
        <w:pStyle w:val="Ttulo1"/>
        <w:ind w:left="4"/>
        <w:rPr>
          <w:spacing w:val="-2"/>
        </w:rPr>
      </w:pPr>
      <w:r>
        <w:t>La</w:t>
      </w:r>
      <w:r>
        <w:rPr>
          <w:spacing w:val="-2"/>
        </w:rPr>
        <w:t xml:space="preserve"> </w:t>
      </w:r>
      <w:r>
        <w:t>moral</w:t>
      </w:r>
      <w:r>
        <w:rPr>
          <w:spacing w:val="-3"/>
        </w:rPr>
        <w:t xml:space="preserve"> </w:t>
      </w:r>
      <w:r>
        <w:t>de</w:t>
      </w:r>
      <w:r>
        <w:rPr>
          <w:spacing w:val="-3"/>
        </w:rPr>
        <w:t xml:space="preserve"> </w:t>
      </w:r>
      <w:r>
        <w:t>los</w:t>
      </w:r>
      <w:r>
        <w:rPr>
          <w:spacing w:val="-1"/>
        </w:rPr>
        <w:t xml:space="preserve"> </w:t>
      </w:r>
      <w:r>
        <w:t>señores</w:t>
      </w:r>
      <w:r>
        <w:rPr>
          <w:spacing w:val="-2"/>
        </w:rPr>
        <w:t xml:space="preserve"> </w:t>
      </w:r>
      <w:r>
        <w:t>y</w:t>
      </w:r>
      <w:r>
        <w:rPr>
          <w:spacing w:val="-2"/>
        </w:rPr>
        <w:t xml:space="preserve"> </w:t>
      </w:r>
      <w:r>
        <w:t>la moral</w:t>
      </w:r>
      <w:r>
        <w:rPr>
          <w:spacing w:val="-3"/>
        </w:rPr>
        <w:t xml:space="preserve"> </w:t>
      </w:r>
      <w:r>
        <w:t>de</w:t>
      </w:r>
      <w:r>
        <w:rPr>
          <w:spacing w:val="-3"/>
        </w:rPr>
        <w:t xml:space="preserve"> </w:t>
      </w:r>
      <w:r>
        <w:t>los</w:t>
      </w:r>
      <w:r>
        <w:rPr>
          <w:spacing w:val="-1"/>
        </w:rPr>
        <w:t xml:space="preserve"> </w:t>
      </w:r>
      <w:r>
        <w:rPr>
          <w:spacing w:val="-2"/>
        </w:rPr>
        <w:t>esclavos.</w:t>
      </w:r>
    </w:p>
    <w:p w:rsidR="001953DD" w:rsidRDefault="001953DD" w:rsidP="001953DD">
      <w:pPr>
        <w:pStyle w:val="Ttulo1"/>
        <w:ind w:left="4"/>
        <w:rPr>
          <w:spacing w:val="-2"/>
        </w:rPr>
      </w:pPr>
    </w:p>
    <w:p w:rsidR="001953DD" w:rsidRDefault="001953DD" w:rsidP="001953DD">
      <w:pPr>
        <w:pStyle w:val="Textoindependiente"/>
        <w:spacing w:before="78" w:line="360" w:lineRule="auto"/>
        <w:ind w:left="2" w:right="151"/>
        <w:jc w:val="both"/>
      </w:pPr>
      <w:r w:rsidRPr="001953DD">
        <w:rPr>
          <w:b/>
        </w:rPr>
        <w:t>A</w:t>
      </w:r>
      <w:r w:rsidRPr="001953DD">
        <w:rPr>
          <w:b/>
          <w:spacing w:val="48"/>
        </w:rPr>
        <w:t xml:space="preserve"> </w:t>
      </w:r>
      <w:r w:rsidRPr="001953DD">
        <w:rPr>
          <w:b/>
        </w:rPr>
        <w:t>través</w:t>
      </w:r>
      <w:r w:rsidRPr="001953DD">
        <w:rPr>
          <w:b/>
          <w:spacing w:val="52"/>
        </w:rPr>
        <w:t xml:space="preserve"> </w:t>
      </w:r>
      <w:r w:rsidRPr="001953DD">
        <w:rPr>
          <w:b/>
        </w:rPr>
        <w:t>de</w:t>
      </w:r>
      <w:r w:rsidRPr="001953DD">
        <w:rPr>
          <w:b/>
          <w:spacing w:val="51"/>
        </w:rPr>
        <w:t xml:space="preserve"> </w:t>
      </w:r>
      <w:r w:rsidRPr="001953DD">
        <w:rPr>
          <w:b/>
        </w:rPr>
        <w:t>su</w:t>
      </w:r>
      <w:r w:rsidRPr="001953DD">
        <w:rPr>
          <w:b/>
          <w:spacing w:val="51"/>
        </w:rPr>
        <w:t xml:space="preserve"> </w:t>
      </w:r>
      <w:r w:rsidRPr="001953DD">
        <w:rPr>
          <w:b/>
        </w:rPr>
        <w:t>método</w:t>
      </w:r>
      <w:r w:rsidRPr="001953DD">
        <w:rPr>
          <w:b/>
          <w:spacing w:val="51"/>
        </w:rPr>
        <w:t xml:space="preserve"> </w:t>
      </w:r>
      <w:r w:rsidRPr="001953DD">
        <w:rPr>
          <w:b/>
        </w:rPr>
        <w:t>genealógico</w:t>
      </w:r>
      <w:r w:rsidRPr="001953DD">
        <w:rPr>
          <w:b/>
          <w:spacing w:val="53"/>
        </w:rPr>
        <w:t xml:space="preserve"> </w:t>
      </w:r>
      <w:r w:rsidRPr="001953DD">
        <w:rPr>
          <w:b/>
        </w:rPr>
        <w:t>Nietzsche</w:t>
      </w:r>
      <w:r w:rsidRPr="001953DD">
        <w:rPr>
          <w:b/>
          <w:spacing w:val="53"/>
        </w:rPr>
        <w:t xml:space="preserve"> </w:t>
      </w:r>
      <w:r w:rsidRPr="001953DD">
        <w:rPr>
          <w:b/>
        </w:rPr>
        <w:t>describe</w:t>
      </w:r>
      <w:r w:rsidRPr="001953DD">
        <w:rPr>
          <w:b/>
          <w:spacing w:val="51"/>
        </w:rPr>
        <w:t xml:space="preserve"> </w:t>
      </w:r>
      <w:r w:rsidRPr="001953DD">
        <w:rPr>
          <w:b/>
        </w:rPr>
        <w:t>la</w:t>
      </w:r>
      <w:r w:rsidRPr="001953DD">
        <w:rPr>
          <w:b/>
          <w:spacing w:val="56"/>
        </w:rPr>
        <w:t xml:space="preserve"> </w:t>
      </w:r>
      <w:proofErr w:type="spellStart"/>
      <w:r w:rsidRPr="001953DD">
        <w:rPr>
          <w:b/>
        </w:rPr>
        <w:t>transvalorización</w:t>
      </w:r>
      <w:proofErr w:type="spellEnd"/>
      <w:r w:rsidRPr="001953DD">
        <w:rPr>
          <w:b/>
          <w:spacing w:val="56"/>
        </w:rPr>
        <w:t xml:space="preserve"> </w:t>
      </w:r>
      <w:r w:rsidRPr="001953DD">
        <w:rPr>
          <w:b/>
        </w:rPr>
        <w:t>de</w:t>
      </w:r>
      <w:r w:rsidRPr="001953DD">
        <w:rPr>
          <w:b/>
          <w:spacing w:val="51"/>
        </w:rPr>
        <w:t xml:space="preserve"> </w:t>
      </w:r>
      <w:r w:rsidRPr="001953DD">
        <w:rPr>
          <w:b/>
        </w:rPr>
        <w:t>la</w:t>
      </w:r>
      <w:r w:rsidRPr="001953DD">
        <w:rPr>
          <w:b/>
          <w:spacing w:val="51"/>
        </w:rPr>
        <w:t xml:space="preserve"> </w:t>
      </w:r>
      <w:r w:rsidRPr="001953DD">
        <w:rPr>
          <w:b/>
        </w:rPr>
        <w:t>que</w:t>
      </w:r>
      <w:r w:rsidRPr="001953DD">
        <w:rPr>
          <w:b/>
          <w:spacing w:val="50"/>
        </w:rPr>
        <w:t xml:space="preserve"> </w:t>
      </w:r>
      <w:r w:rsidRPr="001953DD">
        <w:rPr>
          <w:b/>
          <w:spacing w:val="-2"/>
        </w:rPr>
        <w:t>hemos</w:t>
      </w:r>
      <w:r>
        <w:rPr>
          <w:b/>
          <w:spacing w:val="-2"/>
        </w:rPr>
        <w:t xml:space="preserve"> </w:t>
      </w:r>
      <w:r>
        <w:t>hablado anteriormente. Los valores son síntomas o bien de plenitud vital o bien de decadencia. Inicialmente, bueno significaba “noble”, “dominador”. Pero la moral nihilista tergiversó su sentido: bueno será el hombre bajo, el simple, etc. Esta será la moral de los esclavos. La norma será lo que beneficie al débil y, por tanto, las virtudes serán la humildad, la sencillez, etc. Es una moral gregaria: sus valoraciones serán la expresión de las necesidades del rebaño, que se ha unido para contener al hombre superior, aquel que crea sus propios valores y no se somete a la mayoría.</w:t>
      </w:r>
    </w:p>
    <w:p w:rsidR="001953DD" w:rsidRDefault="001953DD" w:rsidP="001953DD">
      <w:pPr>
        <w:pStyle w:val="Textoindependiente"/>
        <w:spacing w:line="360" w:lineRule="auto"/>
        <w:ind w:left="2" w:right="146" w:firstLine="710"/>
        <w:jc w:val="both"/>
      </w:pPr>
      <w:r>
        <w:t xml:space="preserve">Para Nietzsche, pues, el debilitamiento que ha producido la “domesticación” a lo largo de la historia de Europa se debe al auge del idealismo metafísico platónico y su continuación con el cristianismo. Ambos </w:t>
      </w:r>
      <w:r>
        <w:rPr>
          <w:b/>
        </w:rPr>
        <w:t>han tratado siempre de hacer valer una verdad y una moral únicas para todos</w:t>
      </w:r>
      <w:r>
        <w:t>,</w:t>
      </w:r>
      <w:r>
        <w:rPr>
          <w:spacing w:val="-2"/>
        </w:rPr>
        <w:t xml:space="preserve"> </w:t>
      </w:r>
      <w:r>
        <w:t>frenando e</w:t>
      </w:r>
      <w:r>
        <w:rPr>
          <w:spacing w:val="-2"/>
        </w:rPr>
        <w:t xml:space="preserve"> </w:t>
      </w:r>
      <w:r>
        <w:t>impidiendo el</w:t>
      </w:r>
      <w:r>
        <w:rPr>
          <w:spacing w:val="-2"/>
        </w:rPr>
        <w:t xml:space="preserve"> </w:t>
      </w:r>
      <w:r>
        <w:t>desarrollo de</w:t>
      </w:r>
      <w:r>
        <w:rPr>
          <w:spacing w:val="-2"/>
        </w:rPr>
        <w:t xml:space="preserve"> </w:t>
      </w:r>
      <w:r>
        <w:t>los</w:t>
      </w:r>
      <w:r>
        <w:rPr>
          <w:spacing w:val="-1"/>
        </w:rPr>
        <w:t xml:space="preserve"> </w:t>
      </w:r>
      <w:r>
        <w:t>valores propios</w:t>
      </w:r>
      <w:r>
        <w:rPr>
          <w:spacing w:val="-1"/>
        </w:rPr>
        <w:t xml:space="preserve"> </w:t>
      </w:r>
      <w:r>
        <w:t>de</w:t>
      </w:r>
      <w:r>
        <w:rPr>
          <w:spacing w:val="-2"/>
        </w:rPr>
        <w:t xml:space="preserve"> </w:t>
      </w:r>
      <w:r>
        <w:t>los</w:t>
      </w:r>
      <w:r>
        <w:rPr>
          <w:spacing w:val="-1"/>
        </w:rPr>
        <w:t xml:space="preserve"> </w:t>
      </w:r>
      <w:r>
        <w:t>nobles</w:t>
      </w:r>
      <w:r>
        <w:rPr>
          <w:spacing w:val="-1"/>
        </w:rPr>
        <w:t xml:space="preserve"> </w:t>
      </w:r>
      <w:r>
        <w:t>y</w:t>
      </w:r>
      <w:r>
        <w:rPr>
          <w:spacing w:val="-2"/>
        </w:rPr>
        <w:t xml:space="preserve"> </w:t>
      </w:r>
      <w:r>
        <w:t>los</w:t>
      </w:r>
      <w:r>
        <w:rPr>
          <w:spacing w:val="-1"/>
        </w:rPr>
        <w:t xml:space="preserve"> </w:t>
      </w:r>
      <w:r>
        <w:t>fuertes, los</w:t>
      </w:r>
      <w:r>
        <w:rPr>
          <w:spacing w:val="-1"/>
        </w:rPr>
        <w:t xml:space="preserve"> </w:t>
      </w:r>
      <w:r>
        <w:t>que sobresalen frente a lo común y lo mediocre.</w:t>
      </w:r>
    </w:p>
    <w:p w:rsidR="001953DD" w:rsidRDefault="001953DD" w:rsidP="001953DD">
      <w:pPr>
        <w:pStyle w:val="Textoindependiente"/>
        <w:spacing w:line="360" w:lineRule="auto"/>
        <w:ind w:left="2" w:right="151" w:firstLine="710"/>
        <w:jc w:val="both"/>
      </w:pPr>
      <w:r>
        <w:t>Lo bueno y lo malo designan la diferencia entre los nobles, que son los que se clasifican a sí mismos como los buenos (mejor dotados, más capacitados, etc.). Los esclavos, al contrario, clasifican a los nobles de malos, en el sentido de malvados, egoístas, es decir, moralmente malos. Distinguimos así entre dos tipos de moral:</w:t>
      </w:r>
    </w:p>
    <w:p w:rsidR="001953DD" w:rsidRDefault="001953DD" w:rsidP="001953DD">
      <w:pPr>
        <w:pStyle w:val="Textoindependiente"/>
        <w:spacing w:before="137"/>
      </w:pPr>
    </w:p>
    <w:p w:rsidR="001953DD" w:rsidRDefault="001953DD" w:rsidP="001953DD">
      <w:pPr>
        <w:pStyle w:val="Prrafodelista"/>
        <w:numPr>
          <w:ilvl w:val="0"/>
          <w:numId w:val="1"/>
        </w:numPr>
        <w:tabs>
          <w:tab w:val="left" w:pos="723"/>
        </w:tabs>
        <w:spacing w:line="360" w:lineRule="auto"/>
        <w:ind w:right="143"/>
        <w:rPr>
          <w:sz w:val="24"/>
        </w:rPr>
      </w:pPr>
      <w:r>
        <w:rPr>
          <w:b/>
          <w:sz w:val="24"/>
        </w:rPr>
        <w:t>La moral de los esclavos, que está inspirada por el resentimiento</w:t>
      </w:r>
      <w:r>
        <w:rPr>
          <w:sz w:val="24"/>
        </w:rPr>
        <w:t>, en el odio del débil al noble, que al no poder expresar ese odio de manera abierta busca estrategias para hacerles daño. La principal pasa por convertir sus valores en hegemónicos, tal y como podemos ver en el cristianismo: humildad, sencillez, sometimiento, etc. Es la moral del rebaño, que necesita ser guiado, los individuos que no son capaces de decidir por ellos mismos.</w:t>
      </w:r>
    </w:p>
    <w:p w:rsidR="001953DD" w:rsidRPr="001953DD" w:rsidRDefault="001953DD" w:rsidP="001953DD">
      <w:pPr>
        <w:pStyle w:val="Prrafodelista"/>
        <w:numPr>
          <w:ilvl w:val="0"/>
          <w:numId w:val="1"/>
        </w:numPr>
        <w:tabs>
          <w:tab w:val="left" w:pos="723"/>
        </w:tabs>
        <w:spacing w:line="360" w:lineRule="auto"/>
        <w:ind w:right="145"/>
        <w:rPr>
          <w:sz w:val="24"/>
        </w:rPr>
      </w:pPr>
      <w:r>
        <w:rPr>
          <w:b/>
          <w:sz w:val="24"/>
        </w:rPr>
        <w:t xml:space="preserve">La moral de los fuertes está ligada a una voluntad de poder afirmativa, que busca no solo sobrevivir, sino </w:t>
      </w:r>
      <w:proofErr w:type="spellStart"/>
      <w:r>
        <w:rPr>
          <w:b/>
          <w:sz w:val="24"/>
        </w:rPr>
        <w:t>autosuperarse</w:t>
      </w:r>
      <w:proofErr w:type="spellEnd"/>
      <w:r>
        <w:rPr>
          <w:b/>
          <w:sz w:val="24"/>
        </w:rPr>
        <w:t xml:space="preserve"> e todo momento y que </w:t>
      </w:r>
      <w:r w:rsidRPr="001953DD">
        <w:rPr>
          <w:b/>
          <w:sz w:val="24"/>
        </w:rPr>
        <w:lastRenderedPageBreak/>
        <w:t>acepta la vida tal y como es, con sus contradicciones. No necesita de ninguna “verdad” trascendente a la que agarrarse, se basta de sí mismo</w:t>
      </w:r>
      <w:r w:rsidRPr="001953DD">
        <w:rPr>
          <w:sz w:val="24"/>
        </w:rPr>
        <w:t>. No acepta los valores establecidos como absolutos, sino que inventa sus propios valores. Es la moral asociada a la idea del superhombre.</w:t>
      </w:r>
    </w:p>
    <w:p w:rsidR="001953DD" w:rsidRPr="001953DD" w:rsidRDefault="001953DD" w:rsidP="001953DD">
      <w:pPr>
        <w:pStyle w:val="Textoindependiente"/>
        <w:spacing w:before="137"/>
      </w:pPr>
    </w:p>
    <w:p w:rsidR="001953DD" w:rsidRPr="001953DD" w:rsidRDefault="001953DD" w:rsidP="001953DD">
      <w:pPr>
        <w:pStyle w:val="Textoindependiente"/>
        <w:spacing w:line="360" w:lineRule="auto"/>
        <w:ind w:left="2" w:right="156"/>
        <w:jc w:val="both"/>
      </w:pPr>
      <w:r w:rsidRPr="001953DD">
        <w:t>Para</w:t>
      </w:r>
      <w:r w:rsidRPr="001953DD">
        <w:rPr>
          <w:spacing w:val="-1"/>
        </w:rPr>
        <w:t xml:space="preserve"> </w:t>
      </w:r>
      <w:r w:rsidRPr="001953DD">
        <w:t>Nietzsche el acontecimiento clave de</w:t>
      </w:r>
      <w:r w:rsidRPr="001953DD">
        <w:rPr>
          <w:spacing w:val="-1"/>
        </w:rPr>
        <w:t xml:space="preserve"> </w:t>
      </w:r>
      <w:r w:rsidRPr="001953DD">
        <w:t>la</w:t>
      </w:r>
      <w:r w:rsidRPr="001953DD">
        <w:rPr>
          <w:spacing w:val="-1"/>
        </w:rPr>
        <w:t xml:space="preserve"> </w:t>
      </w:r>
      <w:r w:rsidRPr="001953DD">
        <w:t>historia de Europa</w:t>
      </w:r>
      <w:r w:rsidRPr="001953DD">
        <w:rPr>
          <w:spacing w:val="-1"/>
        </w:rPr>
        <w:t xml:space="preserve"> </w:t>
      </w:r>
      <w:r w:rsidRPr="001953DD">
        <w:t>fue</w:t>
      </w:r>
      <w:r w:rsidRPr="001953DD">
        <w:rPr>
          <w:spacing w:val="-1"/>
        </w:rPr>
        <w:t xml:space="preserve"> </w:t>
      </w:r>
      <w:r w:rsidRPr="001953DD">
        <w:t>la rebelión de</w:t>
      </w:r>
      <w:r w:rsidRPr="001953DD">
        <w:rPr>
          <w:spacing w:val="-1"/>
        </w:rPr>
        <w:t xml:space="preserve"> </w:t>
      </w:r>
      <w:r w:rsidRPr="001953DD">
        <w:t xml:space="preserve">los esclavos en la </w:t>
      </w:r>
      <w:proofErr w:type="spellStart"/>
      <w:proofErr w:type="gramStart"/>
      <w:r w:rsidRPr="001953DD">
        <w:t>ultima</w:t>
      </w:r>
      <w:proofErr w:type="spellEnd"/>
      <w:proofErr w:type="gramEnd"/>
      <w:r w:rsidRPr="001953DD">
        <w:t xml:space="preserve"> etapa del imperio romano, lo que implicó la victoria del cristianismo y la imposición de la moral de los esclavos, eliminando así la moral de los señores.</w:t>
      </w:r>
    </w:p>
    <w:p w:rsidR="001953DD" w:rsidRPr="001953DD" w:rsidRDefault="001953DD" w:rsidP="001953DD">
      <w:pPr>
        <w:spacing w:before="1" w:line="360" w:lineRule="auto"/>
        <w:ind w:left="2" w:right="136" w:firstLine="710"/>
        <w:jc w:val="both"/>
        <w:rPr>
          <w:rFonts w:ascii="Times New Roman" w:hAnsi="Times New Roman" w:cs="Times New Roman"/>
          <w:sz w:val="24"/>
        </w:rPr>
      </w:pPr>
      <w:r w:rsidRPr="001953DD">
        <w:rPr>
          <w:rFonts w:ascii="Times New Roman" w:hAnsi="Times New Roman" w:cs="Times New Roman"/>
          <w:sz w:val="24"/>
        </w:rPr>
        <w:t>Este</w:t>
      </w:r>
      <w:r w:rsidRPr="001953DD">
        <w:rPr>
          <w:rFonts w:ascii="Times New Roman" w:hAnsi="Times New Roman" w:cs="Times New Roman"/>
          <w:spacing w:val="-2"/>
          <w:sz w:val="24"/>
        </w:rPr>
        <w:t xml:space="preserve"> </w:t>
      </w:r>
      <w:r w:rsidRPr="001953DD">
        <w:rPr>
          <w:rFonts w:ascii="Times New Roman" w:hAnsi="Times New Roman" w:cs="Times New Roman"/>
          <w:sz w:val="24"/>
        </w:rPr>
        <w:t>triunfo</w:t>
      </w:r>
      <w:r w:rsidRPr="001953DD">
        <w:rPr>
          <w:rFonts w:ascii="Times New Roman" w:hAnsi="Times New Roman" w:cs="Times New Roman"/>
          <w:spacing w:val="-2"/>
          <w:sz w:val="24"/>
        </w:rPr>
        <w:t xml:space="preserve"> </w:t>
      </w:r>
      <w:r w:rsidRPr="001953DD">
        <w:rPr>
          <w:rFonts w:ascii="Times New Roman" w:hAnsi="Times New Roman" w:cs="Times New Roman"/>
          <w:sz w:val="24"/>
        </w:rPr>
        <w:t>logró</w:t>
      </w:r>
      <w:r w:rsidRPr="001953DD">
        <w:rPr>
          <w:rFonts w:ascii="Times New Roman" w:hAnsi="Times New Roman" w:cs="Times New Roman"/>
          <w:spacing w:val="-3"/>
          <w:sz w:val="24"/>
        </w:rPr>
        <w:t xml:space="preserve"> </w:t>
      </w:r>
      <w:r w:rsidRPr="001953DD">
        <w:rPr>
          <w:rFonts w:ascii="Times New Roman" w:hAnsi="Times New Roman" w:cs="Times New Roman"/>
          <w:sz w:val="24"/>
        </w:rPr>
        <w:t>imponer</w:t>
      </w:r>
      <w:r w:rsidRPr="001953DD">
        <w:rPr>
          <w:rFonts w:ascii="Times New Roman" w:hAnsi="Times New Roman" w:cs="Times New Roman"/>
          <w:spacing w:val="-2"/>
          <w:sz w:val="24"/>
        </w:rPr>
        <w:t xml:space="preserve"> </w:t>
      </w:r>
      <w:r w:rsidRPr="001953DD">
        <w:rPr>
          <w:rFonts w:ascii="Times New Roman" w:hAnsi="Times New Roman" w:cs="Times New Roman"/>
          <w:sz w:val="24"/>
        </w:rPr>
        <w:t xml:space="preserve">los </w:t>
      </w:r>
      <w:r w:rsidRPr="001953DD">
        <w:rPr>
          <w:rFonts w:ascii="Times New Roman" w:hAnsi="Times New Roman" w:cs="Times New Roman"/>
          <w:b/>
          <w:sz w:val="24"/>
        </w:rPr>
        <w:t>valores</w:t>
      </w:r>
      <w:r w:rsidRPr="001953DD">
        <w:rPr>
          <w:rFonts w:ascii="Times New Roman" w:hAnsi="Times New Roman" w:cs="Times New Roman"/>
          <w:b/>
          <w:spacing w:val="-1"/>
          <w:sz w:val="24"/>
        </w:rPr>
        <w:t xml:space="preserve"> </w:t>
      </w:r>
      <w:r w:rsidRPr="001953DD">
        <w:rPr>
          <w:rFonts w:ascii="Times New Roman" w:hAnsi="Times New Roman" w:cs="Times New Roman"/>
          <w:b/>
          <w:sz w:val="24"/>
        </w:rPr>
        <w:t>propios</w:t>
      </w:r>
      <w:r w:rsidRPr="001953DD">
        <w:rPr>
          <w:rFonts w:ascii="Times New Roman" w:hAnsi="Times New Roman" w:cs="Times New Roman"/>
          <w:b/>
          <w:spacing w:val="-3"/>
          <w:sz w:val="24"/>
        </w:rPr>
        <w:t xml:space="preserve"> </w:t>
      </w:r>
      <w:r w:rsidRPr="001953DD">
        <w:rPr>
          <w:rFonts w:ascii="Times New Roman" w:hAnsi="Times New Roman" w:cs="Times New Roman"/>
          <w:b/>
          <w:sz w:val="24"/>
        </w:rPr>
        <w:t>de</w:t>
      </w:r>
      <w:r w:rsidRPr="001953DD">
        <w:rPr>
          <w:rFonts w:ascii="Times New Roman" w:hAnsi="Times New Roman" w:cs="Times New Roman"/>
          <w:b/>
          <w:spacing w:val="-4"/>
          <w:sz w:val="24"/>
        </w:rPr>
        <w:t xml:space="preserve"> </w:t>
      </w:r>
      <w:r w:rsidRPr="001953DD">
        <w:rPr>
          <w:rFonts w:ascii="Times New Roman" w:hAnsi="Times New Roman" w:cs="Times New Roman"/>
          <w:b/>
          <w:sz w:val="24"/>
        </w:rPr>
        <w:t>una</w:t>
      </w:r>
      <w:r w:rsidRPr="001953DD">
        <w:rPr>
          <w:rFonts w:ascii="Times New Roman" w:hAnsi="Times New Roman" w:cs="Times New Roman"/>
          <w:b/>
          <w:spacing w:val="-3"/>
          <w:sz w:val="24"/>
        </w:rPr>
        <w:t xml:space="preserve"> </w:t>
      </w:r>
      <w:r w:rsidRPr="001953DD">
        <w:rPr>
          <w:rFonts w:ascii="Times New Roman" w:hAnsi="Times New Roman" w:cs="Times New Roman"/>
          <w:b/>
          <w:sz w:val="24"/>
        </w:rPr>
        <w:t>humanidad</w:t>
      </w:r>
      <w:r w:rsidRPr="001953DD">
        <w:rPr>
          <w:rFonts w:ascii="Times New Roman" w:hAnsi="Times New Roman" w:cs="Times New Roman"/>
          <w:b/>
          <w:spacing w:val="-3"/>
          <w:sz w:val="24"/>
        </w:rPr>
        <w:t xml:space="preserve"> </w:t>
      </w:r>
      <w:r w:rsidRPr="001953DD">
        <w:rPr>
          <w:rFonts w:ascii="Times New Roman" w:hAnsi="Times New Roman" w:cs="Times New Roman"/>
          <w:b/>
          <w:sz w:val="24"/>
        </w:rPr>
        <w:t>debilitada</w:t>
      </w:r>
      <w:r w:rsidRPr="001953DD">
        <w:rPr>
          <w:rFonts w:ascii="Times New Roman" w:hAnsi="Times New Roman" w:cs="Times New Roman"/>
          <w:b/>
          <w:spacing w:val="-2"/>
          <w:sz w:val="24"/>
        </w:rPr>
        <w:t xml:space="preserve"> </w:t>
      </w:r>
      <w:r w:rsidRPr="001953DD">
        <w:rPr>
          <w:rFonts w:ascii="Times New Roman" w:hAnsi="Times New Roman" w:cs="Times New Roman"/>
          <w:b/>
          <w:sz w:val="24"/>
        </w:rPr>
        <w:t>y</w:t>
      </w:r>
      <w:r w:rsidRPr="001953DD">
        <w:rPr>
          <w:rFonts w:ascii="Times New Roman" w:hAnsi="Times New Roman" w:cs="Times New Roman"/>
          <w:b/>
          <w:spacing w:val="-3"/>
          <w:sz w:val="24"/>
        </w:rPr>
        <w:t xml:space="preserve"> </w:t>
      </w:r>
      <w:r w:rsidRPr="001953DD">
        <w:rPr>
          <w:rFonts w:ascii="Times New Roman" w:hAnsi="Times New Roman" w:cs="Times New Roman"/>
          <w:b/>
          <w:sz w:val="24"/>
        </w:rPr>
        <w:t>decadente</w:t>
      </w:r>
      <w:r w:rsidRPr="001953DD">
        <w:rPr>
          <w:rFonts w:ascii="Times New Roman" w:hAnsi="Times New Roman" w:cs="Times New Roman"/>
          <w:sz w:val="24"/>
        </w:rPr>
        <w:t xml:space="preserve">: sumisión, obediencia, dependencia, etc. Estos han servido para culpabilizar a los individuos independientes, libres y fuertes, </w:t>
      </w:r>
      <w:r w:rsidRPr="001953DD">
        <w:rPr>
          <w:rFonts w:ascii="Times New Roman" w:hAnsi="Times New Roman" w:cs="Times New Roman"/>
          <w:b/>
          <w:sz w:val="24"/>
        </w:rPr>
        <w:t>esta es la transvaloración que Nietzsche denuncia en su obra</w:t>
      </w:r>
      <w:r w:rsidRPr="001953DD">
        <w:rPr>
          <w:rFonts w:ascii="Times New Roman" w:hAnsi="Times New Roman" w:cs="Times New Roman"/>
          <w:sz w:val="24"/>
        </w:rPr>
        <w:t>.</w:t>
      </w:r>
    </w:p>
    <w:p w:rsidR="001953DD" w:rsidRPr="001953DD" w:rsidRDefault="001953DD" w:rsidP="001953DD">
      <w:pPr>
        <w:pStyle w:val="Ttulo1"/>
        <w:ind w:left="4"/>
        <w:jc w:val="both"/>
        <w:rPr>
          <w:b w:val="0"/>
        </w:rPr>
      </w:pPr>
    </w:p>
    <w:p w:rsidR="001953DD" w:rsidRDefault="001953DD" w:rsidP="001953DD">
      <w:pPr>
        <w:pStyle w:val="Textoindependiente"/>
        <w:spacing w:before="1" w:line="360" w:lineRule="auto"/>
        <w:ind w:left="2" w:right="153" w:firstLine="710"/>
        <w:jc w:val="center"/>
        <w:rPr>
          <w:b/>
        </w:rPr>
      </w:pPr>
      <w:r>
        <w:rPr>
          <w:b/>
        </w:rPr>
        <w:t>La voluntad de poder</w:t>
      </w:r>
    </w:p>
    <w:p w:rsidR="001953DD" w:rsidRDefault="001953DD" w:rsidP="001953DD">
      <w:pPr>
        <w:pStyle w:val="Textoindependiente"/>
        <w:spacing w:before="1" w:line="360" w:lineRule="auto"/>
        <w:ind w:left="2" w:right="153" w:firstLine="710"/>
        <w:jc w:val="center"/>
        <w:rPr>
          <w:b/>
        </w:rPr>
      </w:pPr>
    </w:p>
    <w:p w:rsidR="001953DD" w:rsidRDefault="001953DD" w:rsidP="001953DD">
      <w:pPr>
        <w:pStyle w:val="Textoindependiente"/>
        <w:spacing w:line="360" w:lineRule="auto"/>
        <w:ind w:left="2" w:right="142" w:firstLine="710"/>
        <w:jc w:val="both"/>
      </w:pPr>
      <w:r>
        <w:t>Para Nietzsche casi toda la filosofía occidental ha coincidido en señalar que los sentidos nos engañan, mientra</w:t>
      </w:r>
      <w:r>
        <w:t>s</w:t>
      </w:r>
      <w:r>
        <w:t xml:space="preserve"> que </w:t>
      </w:r>
      <w:r>
        <w:rPr>
          <w:b/>
        </w:rPr>
        <w:t>la razón es la facultad que nos descubre la esencia de lo verdaderamente real mediante</w:t>
      </w:r>
      <w:r>
        <w:rPr>
          <w:b/>
          <w:spacing w:val="40"/>
        </w:rPr>
        <w:t xml:space="preserve"> </w:t>
      </w:r>
      <w:r>
        <w:rPr>
          <w:b/>
        </w:rPr>
        <w:t>su conceptualización</w:t>
      </w:r>
      <w:r>
        <w:t>. Lo verdadero es a priori, es universal y necesario, al margen de la experiencia sensible, para Nietzsche algo que es un error, ya que se pretende fundamentar la verdad al margen de la vida</w:t>
      </w:r>
      <w:r>
        <w:t xml:space="preserve">. </w:t>
      </w:r>
      <w:r>
        <w:t xml:space="preserve">Con la muerte de Dios se acaba el gran error histórico que nos había hecho renegar de </w:t>
      </w:r>
      <w:r>
        <w:rPr>
          <w:b/>
        </w:rPr>
        <w:t>nuestro mundo</w:t>
      </w:r>
      <w:r>
        <w:t>, imperfecto y temporal, en</w:t>
      </w:r>
      <w:r>
        <w:rPr>
          <w:spacing w:val="-2"/>
        </w:rPr>
        <w:t xml:space="preserve"> </w:t>
      </w:r>
      <w:r>
        <w:t xml:space="preserve">favor del </w:t>
      </w:r>
      <w:r>
        <w:rPr>
          <w:b/>
        </w:rPr>
        <w:t>mundo</w:t>
      </w:r>
      <w:r>
        <w:rPr>
          <w:b/>
          <w:spacing w:val="-2"/>
        </w:rPr>
        <w:t xml:space="preserve"> </w:t>
      </w:r>
      <w:r>
        <w:rPr>
          <w:b/>
        </w:rPr>
        <w:t>ideal</w:t>
      </w:r>
      <w:r>
        <w:t>,</w:t>
      </w:r>
      <w:r>
        <w:rPr>
          <w:spacing w:val="-2"/>
        </w:rPr>
        <w:t xml:space="preserve"> </w:t>
      </w:r>
      <w:r>
        <w:t>perfecto y</w:t>
      </w:r>
      <w:r>
        <w:rPr>
          <w:spacing w:val="-2"/>
        </w:rPr>
        <w:t xml:space="preserve"> </w:t>
      </w:r>
      <w:r>
        <w:t>eterno. Con</w:t>
      </w:r>
      <w:r>
        <w:rPr>
          <w:spacing w:val="-2"/>
        </w:rPr>
        <w:t xml:space="preserve"> </w:t>
      </w:r>
      <w:r>
        <w:t>Dios</w:t>
      </w:r>
      <w:r>
        <w:rPr>
          <w:spacing w:val="-1"/>
        </w:rPr>
        <w:t xml:space="preserve"> </w:t>
      </w:r>
      <w:r>
        <w:t xml:space="preserve">han caído todos los ideales, no solo los religiosos y morales, también los de la ciencia, </w:t>
      </w:r>
      <w:r>
        <w:t xml:space="preserve">ya que </w:t>
      </w:r>
      <w:r>
        <w:t xml:space="preserve"> esta supone que las cosas tienen un sentido estable y siempre idéntico, sentido que captamos con los </w:t>
      </w:r>
      <w:r>
        <w:rPr>
          <w:spacing w:val="-2"/>
        </w:rPr>
        <w:t>conceptos.</w:t>
      </w:r>
    </w:p>
    <w:p w:rsidR="00A44FD7" w:rsidRDefault="001953DD" w:rsidP="00A44FD7">
      <w:pPr>
        <w:pStyle w:val="Textoindependiente"/>
        <w:spacing w:before="1" w:line="360" w:lineRule="auto"/>
        <w:ind w:left="2" w:right="141" w:firstLine="710"/>
        <w:jc w:val="both"/>
        <w:rPr>
          <w:b/>
        </w:rPr>
      </w:pPr>
      <w:r>
        <w:t xml:space="preserve">A este respecto Nietzsche va a </w:t>
      </w:r>
      <w:r>
        <w:t>postular</w:t>
      </w:r>
      <w:r>
        <w:t xml:space="preserve"> la </w:t>
      </w:r>
      <w:r>
        <w:rPr>
          <w:b/>
        </w:rPr>
        <w:t>voluntad de pode</w:t>
      </w:r>
      <w:r>
        <w:rPr>
          <w:b/>
        </w:rPr>
        <w:t>r</w:t>
      </w:r>
      <w:r>
        <w:t>, c</w:t>
      </w:r>
      <w:r>
        <w:t>ada individuo es una voluntad de poder, o sea, un centro de fuerza que tiene una perspectiva propia sobre el mundo</w:t>
      </w:r>
      <w:r>
        <w:t>.</w:t>
      </w:r>
      <w:r w:rsidR="00A44FD7">
        <w:t xml:space="preserve"> </w:t>
      </w:r>
      <w:r w:rsidR="00A44FD7">
        <w:t xml:space="preserve">El </w:t>
      </w:r>
      <w:r w:rsidR="00A44FD7">
        <w:rPr>
          <w:b/>
        </w:rPr>
        <w:t xml:space="preserve">perspectivismo </w:t>
      </w:r>
      <w:r w:rsidR="00A44FD7">
        <w:t xml:space="preserve">es algo fundamental en la filosofía de Nietzsche: tendemos a considerar la realidad, humana o natural, como estable y permanente, pero la realidad no es así. </w:t>
      </w:r>
      <w:r>
        <w:t xml:space="preserve"> No existen</w:t>
      </w:r>
      <w:r w:rsidR="00A44FD7">
        <w:t>, pues,</w:t>
      </w:r>
      <w:r>
        <w:t xml:space="preserve"> conceptos absolutos como “bien” o “mal”, lo bueno será aquello que aumente nuestra voluntad de poder, de desarrollarnos como individuos, de alcanzar nuestros objetivos y satisfacer nuestros deseos. Lo malo, en cambio, será lo que </w:t>
      </w:r>
      <w:r w:rsidR="00A44FD7">
        <w:t xml:space="preserve">merme </w:t>
      </w:r>
      <w:r>
        <w:t>dicha volu</w:t>
      </w:r>
      <w:r w:rsidR="00A44FD7">
        <w:t xml:space="preserve">ntad. </w:t>
      </w:r>
      <w:r w:rsidR="00A44FD7">
        <w:t>Crear</w:t>
      </w:r>
      <w:r w:rsidR="00A44FD7">
        <w:rPr>
          <w:spacing w:val="-3"/>
        </w:rPr>
        <w:t xml:space="preserve"> </w:t>
      </w:r>
      <w:r w:rsidR="00A44FD7">
        <w:t>nuevos</w:t>
      </w:r>
      <w:r w:rsidR="00A44FD7">
        <w:rPr>
          <w:spacing w:val="-2"/>
        </w:rPr>
        <w:t xml:space="preserve"> </w:t>
      </w:r>
      <w:r w:rsidR="00A44FD7">
        <w:t>conceptos</w:t>
      </w:r>
      <w:r w:rsidR="00A44FD7">
        <w:rPr>
          <w:spacing w:val="-2"/>
        </w:rPr>
        <w:t xml:space="preserve"> </w:t>
      </w:r>
      <w:r w:rsidR="00A44FD7">
        <w:t>nos</w:t>
      </w:r>
      <w:r w:rsidR="00A44FD7">
        <w:rPr>
          <w:spacing w:val="-4"/>
        </w:rPr>
        <w:t xml:space="preserve"> </w:t>
      </w:r>
      <w:r w:rsidR="00A44FD7">
        <w:t>lleva</w:t>
      </w:r>
      <w:r w:rsidR="00A44FD7">
        <w:rPr>
          <w:spacing w:val="-2"/>
        </w:rPr>
        <w:t xml:space="preserve"> </w:t>
      </w:r>
      <w:r w:rsidR="00A44FD7">
        <w:t>a</w:t>
      </w:r>
      <w:r w:rsidR="00A44FD7">
        <w:rPr>
          <w:spacing w:val="-3"/>
        </w:rPr>
        <w:t xml:space="preserve"> </w:t>
      </w:r>
      <w:r w:rsidR="00A44FD7">
        <w:t>criticar</w:t>
      </w:r>
      <w:r w:rsidR="00A44FD7">
        <w:rPr>
          <w:spacing w:val="-1"/>
        </w:rPr>
        <w:t xml:space="preserve"> </w:t>
      </w:r>
      <w:r w:rsidR="00A44FD7">
        <w:lastRenderedPageBreak/>
        <w:t>y</w:t>
      </w:r>
      <w:r w:rsidR="00A44FD7">
        <w:rPr>
          <w:spacing w:val="-4"/>
        </w:rPr>
        <w:t xml:space="preserve"> </w:t>
      </w:r>
      <w:r w:rsidR="00A44FD7">
        <w:t>a</w:t>
      </w:r>
      <w:r w:rsidR="00A44FD7">
        <w:rPr>
          <w:spacing w:val="-3"/>
        </w:rPr>
        <w:t xml:space="preserve"> </w:t>
      </w:r>
      <w:r w:rsidR="00A44FD7">
        <w:t>transformar</w:t>
      </w:r>
      <w:r w:rsidR="00A44FD7">
        <w:rPr>
          <w:spacing w:val="-3"/>
        </w:rPr>
        <w:t xml:space="preserve"> </w:t>
      </w:r>
      <w:r w:rsidR="00A44FD7">
        <w:t>los</w:t>
      </w:r>
      <w:r w:rsidR="00A44FD7">
        <w:rPr>
          <w:spacing w:val="-2"/>
        </w:rPr>
        <w:t xml:space="preserve"> </w:t>
      </w:r>
      <w:r w:rsidR="00A44FD7">
        <w:t>anteriores,</w:t>
      </w:r>
      <w:r w:rsidR="00A44FD7">
        <w:rPr>
          <w:spacing w:val="-3"/>
        </w:rPr>
        <w:t xml:space="preserve"> </w:t>
      </w:r>
      <w:r w:rsidR="00A44FD7">
        <w:t>Nietzsche</w:t>
      </w:r>
      <w:r w:rsidR="00A44FD7">
        <w:rPr>
          <w:spacing w:val="-2"/>
        </w:rPr>
        <w:t xml:space="preserve"> </w:t>
      </w:r>
      <w:r w:rsidR="00A44FD7">
        <w:t xml:space="preserve">describe este proceso como </w:t>
      </w:r>
      <w:r w:rsidR="00A44FD7">
        <w:rPr>
          <w:b/>
        </w:rPr>
        <w:t>acciones de libre creación artística</w:t>
      </w:r>
      <w:r w:rsidR="00A44FD7">
        <w:t>, ya que suponen la invención de una</w:t>
      </w:r>
      <w:r w:rsidR="00A44FD7">
        <w:rPr>
          <w:spacing w:val="40"/>
        </w:rPr>
        <w:t xml:space="preserve"> </w:t>
      </w:r>
      <w:r w:rsidR="00A44FD7">
        <w:t xml:space="preserve">imagen que nos permite dar sentido a algo que antes no lo tenía. ”. </w:t>
      </w:r>
      <w:r w:rsidR="00A44FD7" w:rsidRPr="00A44FD7">
        <w:rPr>
          <w:b/>
        </w:rPr>
        <w:t xml:space="preserve">No hay más realidad que </w:t>
      </w:r>
      <w:r w:rsidR="00A44FD7">
        <w:rPr>
          <w:b/>
        </w:rPr>
        <w:t>el conflicto entre la</w:t>
      </w:r>
      <w:r w:rsidR="00A44FD7" w:rsidRPr="00A44FD7">
        <w:rPr>
          <w:b/>
        </w:rPr>
        <w:t xml:space="preserve"> plural</w:t>
      </w:r>
      <w:r w:rsidR="00A44FD7">
        <w:rPr>
          <w:b/>
        </w:rPr>
        <w:t>idad</w:t>
      </w:r>
      <w:r w:rsidR="00A44FD7" w:rsidRPr="00A44FD7">
        <w:rPr>
          <w:b/>
        </w:rPr>
        <w:t xml:space="preserve"> de los individuos. No hay ningún mundo verdadero, sino solo esta acción y reacción continua de las voluntades de poder</w:t>
      </w:r>
      <w:r w:rsidR="00A44FD7">
        <w:rPr>
          <w:b/>
        </w:rPr>
        <w:t xml:space="preserve"> de los individuos: su esfuerzo por crecer, desarrollarse y </w:t>
      </w:r>
      <w:proofErr w:type="spellStart"/>
      <w:r w:rsidR="00A44FD7">
        <w:rPr>
          <w:b/>
        </w:rPr>
        <w:t>autosuperarse</w:t>
      </w:r>
      <w:proofErr w:type="spellEnd"/>
      <w:r w:rsidR="00A44FD7">
        <w:rPr>
          <w:b/>
        </w:rPr>
        <w:t>.</w:t>
      </w:r>
    </w:p>
    <w:p w:rsidR="00A44FD7" w:rsidRDefault="00A44FD7" w:rsidP="00A44FD7">
      <w:pPr>
        <w:pStyle w:val="Textoindependiente"/>
        <w:spacing w:before="1" w:line="360" w:lineRule="auto"/>
        <w:ind w:left="2" w:right="141" w:firstLine="710"/>
        <w:jc w:val="both"/>
        <w:rPr>
          <w:b/>
        </w:rPr>
      </w:pPr>
    </w:p>
    <w:p w:rsidR="00A44FD7" w:rsidRDefault="00A44FD7" w:rsidP="00A44FD7">
      <w:pPr>
        <w:pStyle w:val="Textoindependiente"/>
        <w:spacing w:before="1" w:line="360" w:lineRule="auto"/>
        <w:ind w:right="141"/>
        <w:jc w:val="center"/>
        <w:rPr>
          <w:b/>
        </w:rPr>
      </w:pPr>
      <w:r>
        <w:rPr>
          <w:b/>
        </w:rPr>
        <w:t>El “superhombre” y el “eterno retorno”</w:t>
      </w:r>
    </w:p>
    <w:p w:rsidR="00A44FD7" w:rsidRDefault="00A44FD7" w:rsidP="00A44FD7">
      <w:pPr>
        <w:pStyle w:val="Textoindependiente"/>
        <w:spacing w:before="1" w:line="360" w:lineRule="auto"/>
        <w:ind w:right="141"/>
        <w:jc w:val="center"/>
        <w:rPr>
          <w:b/>
        </w:rPr>
      </w:pPr>
    </w:p>
    <w:p w:rsidR="00A44FD7" w:rsidRPr="006C4860" w:rsidRDefault="00A44FD7" w:rsidP="00A44FD7">
      <w:pPr>
        <w:pStyle w:val="Textoindependiente"/>
        <w:spacing w:line="360" w:lineRule="auto"/>
        <w:ind w:left="2" w:right="147" w:firstLine="710"/>
        <w:jc w:val="both"/>
      </w:pPr>
      <w:r w:rsidRPr="00A44FD7">
        <w:t xml:space="preserve">Para Nietzsche </w:t>
      </w:r>
      <w:r>
        <w:t xml:space="preserve">el individuo actúa y se comporta en base a lo que es </w:t>
      </w:r>
      <w:r w:rsidRPr="00A44FD7">
        <w:t xml:space="preserve">determinados por otros (la sociedad), algo que </w:t>
      </w:r>
      <w:r>
        <w:t xml:space="preserve">dicho autor </w:t>
      </w:r>
      <w:r w:rsidRPr="00A44FD7">
        <w:t xml:space="preserve">criticará: debemos pasar del aprendizaje pasivo </w:t>
      </w:r>
      <w:r>
        <w:t>de los roles impuestos por la socied</w:t>
      </w:r>
      <w:r w:rsidRPr="00A44FD7">
        <w:t>a</w:t>
      </w:r>
      <w:r>
        <w:t>d a</w:t>
      </w:r>
      <w:r w:rsidRPr="00A44FD7">
        <w:t xml:space="preserve"> ser capaces</w:t>
      </w:r>
      <w:r>
        <w:t xml:space="preserve"> de</w:t>
      </w:r>
      <w:r w:rsidRPr="00A44FD7">
        <w:t xml:space="preserve"> crear nos</w:t>
      </w:r>
      <w:r>
        <w:t xml:space="preserve">otros mismo los roles a seguir, es decir, </w:t>
      </w:r>
      <w:r w:rsidRPr="00A44FD7">
        <w:t>debemos transformarnos en seres humanos activos y creativos. Nietzsche llama a este hombre el “superhombre” (</w:t>
      </w:r>
      <w:proofErr w:type="spellStart"/>
      <w:r w:rsidRPr="00A44FD7">
        <w:rPr>
          <w:i/>
        </w:rPr>
        <w:t>Übermensch</w:t>
      </w:r>
      <w:proofErr w:type="spellEnd"/>
      <w:r w:rsidRPr="00A44FD7">
        <w:t>), un ser humano no nihilista, sino afirmativo y noble. Es el ser humano que acepta la diversidad del mundo, tal y como es, y es capaz de autoimponerse sus prop</w:t>
      </w:r>
      <w:r>
        <w:t xml:space="preserve">ios roles. Es el ser humano </w:t>
      </w:r>
      <w:r w:rsidRPr="00A44FD7">
        <w:t xml:space="preserve">que pone la vida en el centro y tiende no solo a conservarse en su ser, sino a crecer y </w:t>
      </w:r>
      <w:proofErr w:type="spellStart"/>
      <w:r w:rsidRPr="00A44FD7">
        <w:t>autosuperarse</w:t>
      </w:r>
      <w:proofErr w:type="spellEnd"/>
      <w:r w:rsidRPr="00A44FD7">
        <w:t>. Rompe con los valores impuestos por la sociedad y adopta un nuevo criterio: el de su propia vida.</w:t>
      </w:r>
      <w:r w:rsidR="006C4860">
        <w:t xml:space="preserve"> Nietzsche explica la transformación del individuo en el “superhombre” a partir de las figuras metafóricas del </w:t>
      </w:r>
      <w:r w:rsidR="006C4860">
        <w:rPr>
          <w:b/>
        </w:rPr>
        <w:t>camello, el león y el bebé</w:t>
      </w:r>
      <w:r w:rsidR="006C4860">
        <w:t>. El camello representa al individuo que soporta todas las cargas, que acepta la moral tradicional que le es impuesta sin rebelarse. El león es el espíritu de ruptura, pero que todavía no es capaz de aprovechar la destrucción de lo impuesto. Finalmente, el bebé, ilustra la inocencia, la capacidad creadora y de interpretar la realidad por uno mismo, sin reglas ni restricciones: lo que hace el “superhombre”.</w:t>
      </w:r>
    </w:p>
    <w:p w:rsidR="00A44FD7" w:rsidRPr="00A44FD7" w:rsidRDefault="00A44FD7" w:rsidP="00A44FD7">
      <w:pPr>
        <w:spacing w:line="360" w:lineRule="auto"/>
        <w:ind w:left="2" w:right="142" w:firstLine="710"/>
        <w:jc w:val="both"/>
        <w:rPr>
          <w:rFonts w:ascii="Times New Roman" w:hAnsi="Times New Roman" w:cs="Times New Roman"/>
          <w:b/>
          <w:sz w:val="24"/>
        </w:rPr>
      </w:pPr>
      <w:r w:rsidRPr="00A44FD7">
        <w:rPr>
          <w:rFonts w:ascii="Times New Roman" w:hAnsi="Times New Roman" w:cs="Times New Roman"/>
          <w:b/>
          <w:sz w:val="24"/>
        </w:rPr>
        <w:t xml:space="preserve">El superhombre </w:t>
      </w:r>
      <w:r>
        <w:rPr>
          <w:rFonts w:ascii="Times New Roman" w:hAnsi="Times New Roman" w:cs="Times New Roman"/>
          <w:b/>
          <w:sz w:val="24"/>
        </w:rPr>
        <w:t>protagoniza</w:t>
      </w:r>
      <w:r w:rsidRPr="00A44FD7">
        <w:rPr>
          <w:rFonts w:ascii="Times New Roman" w:hAnsi="Times New Roman" w:cs="Times New Roman"/>
          <w:b/>
          <w:sz w:val="24"/>
        </w:rPr>
        <w:t xml:space="preserve"> el salto hacia un pensamiento y </w:t>
      </w:r>
      <w:r w:rsidRPr="00A44FD7">
        <w:rPr>
          <w:rFonts w:ascii="Times New Roman" w:hAnsi="Times New Roman" w:cs="Times New Roman"/>
          <w:b/>
          <w:sz w:val="24"/>
        </w:rPr>
        <w:t>un mundo nuevo</w:t>
      </w:r>
      <w:r w:rsidRPr="00A44FD7">
        <w:rPr>
          <w:rFonts w:ascii="Times New Roman" w:hAnsi="Times New Roman" w:cs="Times New Roman"/>
          <w:b/>
          <w:sz w:val="24"/>
        </w:rPr>
        <w:t>, más allá</w:t>
      </w:r>
      <w:r w:rsidRPr="00A44FD7">
        <w:rPr>
          <w:rFonts w:ascii="Times New Roman" w:hAnsi="Times New Roman" w:cs="Times New Roman"/>
          <w:b/>
          <w:spacing w:val="40"/>
          <w:sz w:val="24"/>
        </w:rPr>
        <w:t xml:space="preserve"> </w:t>
      </w:r>
      <w:r w:rsidRPr="00A44FD7">
        <w:rPr>
          <w:rFonts w:ascii="Times New Roman" w:hAnsi="Times New Roman" w:cs="Times New Roman"/>
          <w:b/>
          <w:sz w:val="24"/>
        </w:rPr>
        <w:t>del</w:t>
      </w:r>
      <w:r w:rsidRPr="00A44FD7">
        <w:rPr>
          <w:rFonts w:ascii="Times New Roman" w:hAnsi="Times New Roman" w:cs="Times New Roman"/>
          <w:b/>
          <w:spacing w:val="-13"/>
          <w:sz w:val="24"/>
        </w:rPr>
        <w:t xml:space="preserve"> </w:t>
      </w:r>
      <w:r>
        <w:rPr>
          <w:rFonts w:ascii="Times New Roman" w:hAnsi="Times New Roman" w:cs="Times New Roman"/>
          <w:b/>
          <w:sz w:val="24"/>
        </w:rPr>
        <w:t xml:space="preserve">nihilismo, </w:t>
      </w:r>
      <w:r w:rsidRPr="00A44FD7">
        <w:rPr>
          <w:rFonts w:ascii="Times New Roman" w:hAnsi="Times New Roman" w:cs="Times New Roman"/>
          <w:b/>
          <w:sz w:val="24"/>
        </w:rPr>
        <w:t>ama la vida y</w:t>
      </w:r>
      <w:r>
        <w:rPr>
          <w:rFonts w:ascii="Times New Roman" w:hAnsi="Times New Roman" w:cs="Times New Roman"/>
          <w:b/>
          <w:sz w:val="24"/>
        </w:rPr>
        <w:t xml:space="preserve"> acepta el </w:t>
      </w:r>
      <w:r w:rsidRPr="00A44FD7">
        <w:rPr>
          <w:rFonts w:ascii="Times New Roman" w:hAnsi="Times New Roman" w:cs="Times New Roman"/>
          <w:b/>
          <w:sz w:val="24"/>
        </w:rPr>
        <w:t xml:space="preserve">eterno retorno de </w:t>
      </w:r>
      <w:r>
        <w:rPr>
          <w:rFonts w:ascii="Times New Roman" w:hAnsi="Times New Roman" w:cs="Times New Roman"/>
          <w:b/>
          <w:sz w:val="24"/>
        </w:rPr>
        <w:t>la misma</w:t>
      </w:r>
    </w:p>
    <w:p w:rsidR="00A44FD7" w:rsidRPr="00BB0DA3" w:rsidRDefault="00A44FD7" w:rsidP="00A44FD7">
      <w:pPr>
        <w:spacing w:line="360" w:lineRule="auto"/>
        <w:ind w:left="2" w:right="146" w:firstLine="710"/>
        <w:jc w:val="both"/>
        <w:rPr>
          <w:rFonts w:ascii="Times New Roman" w:hAnsi="Times New Roman" w:cs="Times New Roman"/>
          <w:sz w:val="24"/>
        </w:rPr>
      </w:pPr>
      <w:r w:rsidRPr="00A44FD7">
        <w:rPr>
          <w:rFonts w:ascii="Times New Roman" w:hAnsi="Times New Roman" w:cs="Times New Roman"/>
          <w:sz w:val="24"/>
        </w:rPr>
        <w:t>El</w:t>
      </w:r>
      <w:r w:rsidRPr="00A44FD7">
        <w:rPr>
          <w:rFonts w:ascii="Times New Roman" w:hAnsi="Times New Roman" w:cs="Times New Roman"/>
          <w:spacing w:val="-2"/>
          <w:sz w:val="24"/>
        </w:rPr>
        <w:t xml:space="preserve"> </w:t>
      </w:r>
      <w:r w:rsidRPr="00A44FD7">
        <w:rPr>
          <w:rFonts w:ascii="Times New Roman" w:hAnsi="Times New Roman" w:cs="Times New Roman"/>
          <w:sz w:val="24"/>
        </w:rPr>
        <w:t>eterno retorno</w:t>
      </w:r>
      <w:r w:rsidRPr="00A44FD7">
        <w:rPr>
          <w:rFonts w:ascii="Times New Roman" w:hAnsi="Times New Roman" w:cs="Times New Roman"/>
          <w:spacing w:val="-2"/>
          <w:sz w:val="24"/>
        </w:rPr>
        <w:t xml:space="preserve"> </w:t>
      </w:r>
      <w:r w:rsidRPr="00A44FD7">
        <w:rPr>
          <w:rFonts w:ascii="Times New Roman" w:hAnsi="Times New Roman" w:cs="Times New Roman"/>
          <w:sz w:val="24"/>
        </w:rPr>
        <w:t>indica</w:t>
      </w:r>
      <w:r w:rsidRPr="00A44FD7">
        <w:rPr>
          <w:rFonts w:ascii="Times New Roman" w:hAnsi="Times New Roman" w:cs="Times New Roman"/>
          <w:spacing w:val="-1"/>
          <w:sz w:val="24"/>
        </w:rPr>
        <w:t xml:space="preserve"> </w:t>
      </w:r>
      <w:r w:rsidRPr="00A44FD7">
        <w:rPr>
          <w:rFonts w:ascii="Times New Roman" w:hAnsi="Times New Roman" w:cs="Times New Roman"/>
          <w:sz w:val="24"/>
        </w:rPr>
        <w:t>una</w:t>
      </w:r>
      <w:r w:rsidRPr="00A44FD7">
        <w:rPr>
          <w:rFonts w:ascii="Times New Roman" w:hAnsi="Times New Roman" w:cs="Times New Roman"/>
          <w:spacing w:val="-4"/>
          <w:sz w:val="24"/>
        </w:rPr>
        <w:t xml:space="preserve"> </w:t>
      </w:r>
      <w:r w:rsidRPr="00A44FD7">
        <w:rPr>
          <w:rFonts w:ascii="Times New Roman" w:hAnsi="Times New Roman" w:cs="Times New Roman"/>
          <w:sz w:val="24"/>
        </w:rPr>
        <w:t>manera</w:t>
      </w:r>
      <w:r w:rsidRPr="00A44FD7">
        <w:rPr>
          <w:rFonts w:ascii="Times New Roman" w:hAnsi="Times New Roman" w:cs="Times New Roman"/>
          <w:spacing w:val="-1"/>
          <w:sz w:val="24"/>
        </w:rPr>
        <w:t xml:space="preserve"> </w:t>
      </w:r>
      <w:r w:rsidRPr="00A44FD7">
        <w:rPr>
          <w:rFonts w:ascii="Times New Roman" w:hAnsi="Times New Roman" w:cs="Times New Roman"/>
          <w:sz w:val="24"/>
        </w:rPr>
        <w:t>de</w:t>
      </w:r>
      <w:r w:rsidRPr="00A44FD7">
        <w:rPr>
          <w:rFonts w:ascii="Times New Roman" w:hAnsi="Times New Roman" w:cs="Times New Roman"/>
          <w:spacing w:val="-2"/>
          <w:sz w:val="24"/>
        </w:rPr>
        <w:t xml:space="preserve"> </w:t>
      </w:r>
      <w:r w:rsidRPr="00A44FD7">
        <w:rPr>
          <w:rFonts w:ascii="Times New Roman" w:hAnsi="Times New Roman" w:cs="Times New Roman"/>
          <w:sz w:val="24"/>
        </w:rPr>
        <w:t>concebir</w:t>
      </w:r>
      <w:r w:rsidRPr="00A44FD7">
        <w:rPr>
          <w:rFonts w:ascii="Times New Roman" w:hAnsi="Times New Roman" w:cs="Times New Roman"/>
          <w:spacing w:val="-2"/>
          <w:sz w:val="24"/>
        </w:rPr>
        <w:t xml:space="preserve"> </w:t>
      </w:r>
      <w:r w:rsidRPr="00A44FD7">
        <w:rPr>
          <w:rFonts w:ascii="Times New Roman" w:hAnsi="Times New Roman" w:cs="Times New Roman"/>
          <w:sz w:val="24"/>
        </w:rPr>
        <w:t>la</w:t>
      </w:r>
      <w:r w:rsidRPr="00A44FD7">
        <w:rPr>
          <w:rFonts w:ascii="Times New Roman" w:hAnsi="Times New Roman" w:cs="Times New Roman"/>
          <w:spacing w:val="-2"/>
          <w:sz w:val="24"/>
        </w:rPr>
        <w:t xml:space="preserve"> </w:t>
      </w:r>
      <w:r w:rsidRPr="00A44FD7">
        <w:rPr>
          <w:rFonts w:ascii="Times New Roman" w:hAnsi="Times New Roman" w:cs="Times New Roman"/>
          <w:sz w:val="24"/>
        </w:rPr>
        <w:t>sucesión</w:t>
      </w:r>
      <w:r w:rsidRPr="00A44FD7">
        <w:rPr>
          <w:rFonts w:ascii="Times New Roman" w:hAnsi="Times New Roman" w:cs="Times New Roman"/>
          <w:spacing w:val="-2"/>
          <w:sz w:val="24"/>
        </w:rPr>
        <w:t xml:space="preserve"> </w:t>
      </w:r>
      <w:r w:rsidRPr="00A44FD7">
        <w:rPr>
          <w:rFonts w:ascii="Times New Roman" w:hAnsi="Times New Roman" w:cs="Times New Roman"/>
          <w:sz w:val="24"/>
        </w:rPr>
        <w:t>temporal</w:t>
      </w:r>
      <w:r w:rsidRPr="00A44FD7">
        <w:rPr>
          <w:rFonts w:ascii="Times New Roman" w:hAnsi="Times New Roman" w:cs="Times New Roman"/>
          <w:spacing w:val="-1"/>
          <w:sz w:val="24"/>
        </w:rPr>
        <w:t xml:space="preserve"> </w:t>
      </w:r>
      <w:r w:rsidRPr="00A44FD7">
        <w:rPr>
          <w:rFonts w:ascii="Times New Roman" w:hAnsi="Times New Roman" w:cs="Times New Roman"/>
          <w:sz w:val="24"/>
        </w:rPr>
        <w:t>de</w:t>
      </w:r>
      <w:r w:rsidRPr="00A44FD7">
        <w:rPr>
          <w:rFonts w:ascii="Times New Roman" w:hAnsi="Times New Roman" w:cs="Times New Roman"/>
          <w:spacing w:val="-2"/>
          <w:sz w:val="24"/>
        </w:rPr>
        <w:t xml:space="preserve"> </w:t>
      </w:r>
      <w:r w:rsidRPr="00A44FD7">
        <w:rPr>
          <w:rFonts w:ascii="Times New Roman" w:hAnsi="Times New Roman" w:cs="Times New Roman"/>
          <w:sz w:val="24"/>
        </w:rPr>
        <w:t>forma</w:t>
      </w:r>
      <w:r w:rsidRPr="00A44FD7">
        <w:rPr>
          <w:rFonts w:ascii="Times New Roman" w:hAnsi="Times New Roman" w:cs="Times New Roman"/>
          <w:spacing w:val="-2"/>
          <w:sz w:val="24"/>
        </w:rPr>
        <w:t xml:space="preserve"> </w:t>
      </w:r>
      <w:r w:rsidRPr="00A44FD7">
        <w:rPr>
          <w:rFonts w:ascii="Times New Roman" w:hAnsi="Times New Roman" w:cs="Times New Roman"/>
          <w:sz w:val="24"/>
        </w:rPr>
        <w:t xml:space="preserve">circular, </w:t>
      </w:r>
      <w:r w:rsidR="00BB0DA3">
        <w:rPr>
          <w:rFonts w:ascii="Times New Roman" w:hAnsi="Times New Roman" w:cs="Times New Roman"/>
          <w:sz w:val="24"/>
        </w:rPr>
        <w:t>pero esto</w:t>
      </w:r>
      <w:r w:rsidRPr="00A44FD7">
        <w:rPr>
          <w:rFonts w:ascii="Times New Roman" w:hAnsi="Times New Roman" w:cs="Times New Roman"/>
          <w:sz w:val="24"/>
        </w:rPr>
        <w:t xml:space="preserve"> Nietzsche no pretende e</w:t>
      </w:r>
      <w:r w:rsidR="00BB0DA3">
        <w:rPr>
          <w:rFonts w:ascii="Times New Roman" w:hAnsi="Times New Roman" w:cs="Times New Roman"/>
          <w:sz w:val="24"/>
        </w:rPr>
        <w:t xml:space="preserve">xplicar </w:t>
      </w:r>
      <w:r w:rsidRPr="00A44FD7">
        <w:rPr>
          <w:rFonts w:ascii="Times New Roman" w:hAnsi="Times New Roman" w:cs="Times New Roman"/>
          <w:sz w:val="24"/>
        </w:rPr>
        <w:t xml:space="preserve">la naturaleza del tiempo. Es tan solo </w:t>
      </w:r>
      <w:r w:rsidR="00BB0DA3">
        <w:rPr>
          <w:rFonts w:ascii="Times New Roman" w:hAnsi="Times New Roman" w:cs="Times New Roman"/>
          <w:sz w:val="24"/>
        </w:rPr>
        <w:t xml:space="preserve">una </w:t>
      </w:r>
      <w:r w:rsidRPr="00A44FD7">
        <w:rPr>
          <w:rFonts w:ascii="Times New Roman" w:hAnsi="Times New Roman" w:cs="Times New Roman"/>
          <w:sz w:val="24"/>
        </w:rPr>
        <w:t>hipótesis de có</w:t>
      </w:r>
      <w:r w:rsidR="00BB0DA3">
        <w:rPr>
          <w:rFonts w:ascii="Times New Roman" w:hAnsi="Times New Roman" w:cs="Times New Roman"/>
          <w:sz w:val="24"/>
        </w:rPr>
        <w:t xml:space="preserve">mo llegaría a ser la existencia </w:t>
      </w:r>
      <w:r w:rsidRPr="00A44FD7">
        <w:rPr>
          <w:rFonts w:ascii="Times New Roman" w:hAnsi="Times New Roman" w:cs="Times New Roman"/>
          <w:sz w:val="24"/>
        </w:rPr>
        <w:t xml:space="preserve">para un “superhombre” capaz de afirmar el eterno retorno de lo mismo. Implica adoptar </w:t>
      </w:r>
      <w:r w:rsidRPr="00A44FD7">
        <w:rPr>
          <w:rFonts w:ascii="Times New Roman" w:hAnsi="Times New Roman" w:cs="Times New Roman"/>
          <w:b/>
          <w:sz w:val="24"/>
        </w:rPr>
        <w:t>una actitud de fidelidad</w:t>
      </w:r>
      <w:r w:rsidR="00BB0DA3">
        <w:rPr>
          <w:rFonts w:ascii="Times New Roman" w:hAnsi="Times New Roman" w:cs="Times New Roman"/>
          <w:b/>
          <w:sz w:val="24"/>
        </w:rPr>
        <w:t xml:space="preserve"> y amor </w:t>
      </w:r>
      <w:r w:rsidRPr="00A44FD7">
        <w:rPr>
          <w:rFonts w:ascii="Times New Roman" w:hAnsi="Times New Roman" w:cs="Times New Roman"/>
          <w:b/>
          <w:sz w:val="24"/>
        </w:rPr>
        <w:t xml:space="preserve"> a la vida, vivir el momento presente como si lo hubiésemos de vivir infinitas veces más significa vivir sin querer imponer a la vida una explicación </w:t>
      </w:r>
      <w:r w:rsidR="00BB0DA3">
        <w:rPr>
          <w:rFonts w:ascii="Times New Roman" w:hAnsi="Times New Roman" w:cs="Times New Roman"/>
          <w:b/>
          <w:sz w:val="24"/>
        </w:rPr>
        <w:t xml:space="preserve">o </w:t>
      </w:r>
      <w:r w:rsidR="00BB0DA3">
        <w:rPr>
          <w:rFonts w:ascii="Times New Roman" w:hAnsi="Times New Roman" w:cs="Times New Roman"/>
          <w:b/>
          <w:sz w:val="24"/>
        </w:rPr>
        <w:lastRenderedPageBreak/>
        <w:t xml:space="preserve">justificación </w:t>
      </w:r>
      <w:r w:rsidRPr="00A44FD7">
        <w:rPr>
          <w:rFonts w:ascii="Times New Roman" w:hAnsi="Times New Roman" w:cs="Times New Roman"/>
          <w:b/>
          <w:sz w:val="24"/>
        </w:rPr>
        <w:t xml:space="preserve">que esté más allá </w:t>
      </w:r>
      <w:r w:rsidR="00BB0DA3">
        <w:rPr>
          <w:rFonts w:ascii="Times New Roman" w:hAnsi="Times New Roman" w:cs="Times New Roman"/>
          <w:b/>
          <w:sz w:val="24"/>
        </w:rPr>
        <w:t>de su devenir. Debemos</w:t>
      </w:r>
      <w:r w:rsidRPr="00A44FD7">
        <w:rPr>
          <w:rFonts w:ascii="Times New Roman" w:hAnsi="Times New Roman" w:cs="Times New Roman"/>
          <w:b/>
          <w:sz w:val="24"/>
        </w:rPr>
        <w:t xml:space="preserve"> </w:t>
      </w:r>
      <w:r w:rsidR="00BB0DA3">
        <w:rPr>
          <w:rFonts w:ascii="Times New Roman" w:hAnsi="Times New Roman" w:cs="Times New Roman"/>
          <w:b/>
          <w:sz w:val="24"/>
        </w:rPr>
        <w:t>amarla</w:t>
      </w:r>
      <w:r w:rsidRPr="00A44FD7">
        <w:rPr>
          <w:rFonts w:ascii="Times New Roman" w:hAnsi="Times New Roman" w:cs="Times New Roman"/>
          <w:b/>
          <w:sz w:val="24"/>
        </w:rPr>
        <w:t xml:space="preserve"> como es</w:t>
      </w:r>
      <w:r w:rsidR="00BB0DA3">
        <w:rPr>
          <w:rFonts w:ascii="Times New Roman" w:hAnsi="Times New Roman" w:cs="Times New Roman"/>
          <w:b/>
          <w:sz w:val="24"/>
        </w:rPr>
        <w:t xml:space="preserve">, </w:t>
      </w:r>
      <w:r w:rsidRPr="00A44FD7">
        <w:rPr>
          <w:rFonts w:ascii="Times New Roman" w:hAnsi="Times New Roman" w:cs="Times New Roman"/>
          <w:b/>
          <w:sz w:val="24"/>
        </w:rPr>
        <w:t xml:space="preserve"> como una mezcla </w:t>
      </w:r>
      <w:r w:rsidR="00BB0DA3">
        <w:rPr>
          <w:rFonts w:ascii="Times New Roman" w:hAnsi="Times New Roman" w:cs="Times New Roman"/>
          <w:b/>
          <w:sz w:val="24"/>
        </w:rPr>
        <w:t>de bien y mal, y si la vivimos poniéndola en el centro estaremos dispuestos a repetirla</w:t>
      </w:r>
      <w:r w:rsidR="00BB0DA3">
        <w:rPr>
          <w:rFonts w:ascii="Times New Roman" w:hAnsi="Times New Roman" w:cs="Times New Roman"/>
          <w:sz w:val="24"/>
        </w:rPr>
        <w:t>.</w:t>
      </w:r>
    </w:p>
    <w:p w:rsidR="001953DD" w:rsidRDefault="001953DD" w:rsidP="006C4860">
      <w:pPr>
        <w:pStyle w:val="Textoindependiente"/>
        <w:spacing w:before="78" w:line="360" w:lineRule="auto"/>
        <w:ind w:right="142"/>
        <w:jc w:val="both"/>
      </w:pPr>
    </w:p>
    <w:p w:rsidR="001953DD" w:rsidRPr="001953DD" w:rsidRDefault="001953DD" w:rsidP="001953DD">
      <w:pPr>
        <w:spacing w:before="1" w:line="360" w:lineRule="auto"/>
        <w:ind w:left="2" w:right="142"/>
        <w:jc w:val="both"/>
        <w:rPr>
          <w:rFonts w:ascii="Times New Roman" w:hAnsi="Times New Roman" w:cs="Times New Roman"/>
          <w:b/>
          <w:sz w:val="24"/>
        </w:rPr>
      </w:pPr>
    </w:p>
    <w:p w:rsidR="001953DD" w:rsidRPr="001953DD" w:rsidRDefault="001953DD" w:rsidP="001953DD">
      <w:pPr>
        <w:pStyle w:val="Ttulo1"/>
        <w:spacing w:line="360" w:lineRule="auto"/>
        <w:ind w:left="713" w:right="0"/>
        <w:jc w:val="both"/>
      </w:pPr>
    </w:p>
    <w:p w:rsidR="001953DD" w:rsidRDefault="001953DD" w:rsidP="001953DD">
      <w:pPr>
        <w:pStyle w:val="Textoindependiente"/>
        <w:spacing w:line="360" w:lineRule="auto"/>
        <w:ind w:left="2" w:right="143" w:firstLine="710"/>
        <w:jc w:val="both"/>
      </w:pPr>
    </w:p>
    <w:p w:rsidR="00E1669F" w:rsidRDefault="00E1669F"/>
    <w:sectPr w:rsidR="00E166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5694A"/>
    <w:multiLevelType w:val="hybridMultilevel"/>
    <w:tmpl w:val="11B23A0E"/>
    <w:lvl w:ilvl="0" w:tplc="A5B8FDB8">
      <w:numFmt w:val="bullet"/>
      <w:lvlText w:val="•"/>
      <w:lvlJc w:val="left"/>
      <w:pPr>
        <w:ind w:left="723" w:hanging="360"/>
      </w:pPr>
      <w:rPr>
        <w:rFonts w:ascii="Arial MT" w:eastAsia="Arial MT" w:hAnsi="Arial MT" w:cs="Arial MT" w:hint="default"/>
        <w:b w:val="0"/>
        <w:bCs w:val="0"/>
        <w:i w:val="0"/>
        <w:iCs w:val="0"/>
        <w:spacing w:val="0"/>
        <w:w w:val="101"/>
        <w:sz w:val="24"/>
        <w:szCs w:val="24"/>
        <w:lang w:val="es-ES" w:eastAsia="en-US" w:bidi="ar-SA"/>
      </w:rPr>
    </w:lvl>
    <w:lvl w:ilvl="1" w:tplc="1DE8AD8E">
      <w:numFmt w:val="bullet"/>
      <w:lvlText w:val="•"/>
      <w:lvlJc w:val="left"/>
      <w:pPr>
        <w:ind w:left="1626" w:hanging="360"/>
      </w:pPr>
      <w:rPr>
        <w:rFonts w:hint="default"/>
        <w:lang w:val="es-ES" w:eastAsia="en-US" w:bidi="ar-SA"/>
      </w:rPr>
    </w:lvl>
    <w:lvl w:ilvl="2" w:tplc="D4204856">
      <w:numFmt w:val="bullet"/>
      <w:lvlText w:val="•"/>
      <w:lvlJc w:val="left"/>
      <w:pPr>
        <w:ind w:left="2532" w:hanging="360"/>
      </w:pPr>
      <w:rPr>
        <w:rFonts w:hint="default"/>
        <w:lang w:val="es-ES" w:eastAsia="en-US" w:bidi="ar-SA"/>
      </w:rPr>
    </w:lvl>
    <w:lvl w:ilvl="3" w:tplc="9A3801A0">
      <w:numFmt w:val="bullet"/>
      <w:lvlText w:val="•"/>
      <w:lvlJc w:val="left"/>
      <w:pPr>
        <w:ind w:left="3438" w:hanging="360"/>
      </w:pPr>
      <w:rPr>
        <w:rFonts w:hint="default"/>
        <w:lang w:val="es-ES" w:eastAsia="en-US" w:bidi="ar-SA"/>
      </w:rPr>
    </w:lvl>
    <w:lvl w:ilvl="4" w:tplc="AE242AD4">
      <w:numFmt w:val="bullet"/>
      <w:lvlText w:val="•"/>
      <w:lvlJc w:val="left"/>
      <w:pPr>
        <w:ind w:left="4344" w:hanging="360"/>
      </w:pPr>
      <w:rPr>
        <w:rFonts w:hint="default"/>
        <w:lang w:val="es-ES" w:eastAsia="en-US" w:bidi="ar-SA"/>
      </w:rPr>
    </w:lvl>
    <w:lvl w:ilvl="5" w:tplc="91B8D2A0">
      <w:numFmt w:val="bullet"/>
      <w:lvlText w:val="•"/>
      <w:lvlJc w:val="left"/>
      <w:pPr>
        <w:ind w:left="5250" w:hanging="360"/>
      </w:pPr>
      <w:rPr>
        <w:rFonts w:hint="default"/>
        <w:lang w:val="es-ES" w:eastAsia="en-US" w:bidi="ar-SA"/>
      </w:rPr>
    </w:lvl>
    <w:lvl w:ilvl="6" w:tplc="EB5A5B7C">
      <w:numFmt w:val="bullet"/>
      <w:lvlText w:val="•"/>
      <w:lvlJc w:val="left"/>
      <w:pPr>
        <w:ind w:left="6156" w:hanging="360"/>
      </w:pPr>
      <w:rPr>
        <w:rFonts w:hint="default"/>
        <w:lang w:val="es-ES" w:eastAsia="en-US" w:bidi="ar-SA"/>
      </w:rPr>
    </w:lvl>
    <w:lvl w:ilvl="7" w:tplc="2A2ADE40">
      <w:numFmt w:val="bullet"/>
      <w:lvlText w:val="•"/>
      <w:lvlJc w:val="left"/>
      <w:pPr>
        <w:ind w:left="7062" w:hanging="360"/>
      </w:pPr>
      <w:rPr>
        <w:rFonts w:hint="default"/>
        <w:lang w:val="es-ES" w:eastAsia="en-US" w:bidi="ar-SA"/>
      </w:rPr>
    </w:lvl>
    <w:lvl w:ilvl="8" w:tplc="DBFA8946">
      <w:numFmt w:val="bullet"/>
      <w:lvlText w:val="•"/>
      <w:lvlJc w:val="left"/>
      <w:pPr>
        <w:ind w:left="7968"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D5"/>
    <w:rsid w:val="001953DD"/>
    <w:rsid w:val="00350C21"/>
    <w:rsid w:val="00410FB2"/>
    <w:rsid w:val="006C4860"/>
    <w:rsid w:val="008761D5"/>
    <w:rsid w:val="00A44FD7"/>
    <w:rsid w:val="00AE13A2"/>
    <w:rsid w:val="00BB0DA3"/>
    <w:rsid w:val="00E1669F"/>
    <w:rsid w:val="00EC63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1953DD"/>
    <w:pPr>
      <w:widowControl w:val="0"/>
      <w:autoSpaceDE w:val="0"/>
      <w:autoSpaceDN w:val="0"/>
      <w:spacing w:after="0" w:line="240" w:lineRule="auto"/>
      <w:ind w:right="141"/>
      <w:jc w:val="center"/>
      <w:outlineLvl w:val="0"/>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953D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1953DD"/>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1"/>
    <w:rsid w:val="001953DD"/>
    <w:rPr>
      <w:rFonts w:ascii="Times New Roman" w:eastAsia="Times New Roman" w:hAnsi="Times New Roman" w:cs="Times New Roman"/>
      <w:b/>
      <w:bCs/>
      <w:sz w:val="24"/>
      <w:szCs w:val="24"/>
    </w:rPr>
  </w:style>
  <w:style w:type="paragraph" w:styleId="Prrafodelista">
    <w:name w:val="List Paragraph"/>
    <w:basedOn w:val="Normal"/>
    <w:uiPriority w:val="1"/>
    <w:qFormat/>
    <w:rsid w:val="001953DD"/>
    <w:pPr>
      <w:widowControl w:val="0"/>
      <w:autoSpaceDE w:val="0"/>
      <w:autoSpaceDN w:val="0"/>
      <w:spacing w:after="0" w:line="240" w:lineRule="auto"/>
      <w:ind w:left="723" w:hanging="360"/>
      <w:jc w:val="both"/>
    </w:pPr>
    <w:rPr>
      <w:rFonts w:ascii="Times New Roman" w:eastAsia="Times New Roman" w:hAnsi="Times New Roman" w:cs="Times New Roman"/>
    </w:rPr>
  </w:style>
  <w:style w:type="table" w:customStyle="1" w:styleId="TableNormal">
    <w:name w:val="Table Normal"/>
    <w:uiPriority w:val="2"/>
    <w:semiHidden/>
    <w:unhideWhenUsed/>
    <w:qFormat/>
    <w:rsid w:val="001953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1953DD"/>
    <w:pPr>
      <w:widowControl w:val="0"/>
      <w:autoSpaceDE w:val="0"/>
      <w:autoSpaceDN w:val="0"/>
      <w:spacing w:after="0" w:line="240" w:lineRule="auto"/>
      <w:ind w:right="141"/>
      <w:jc w:val="center"/>
      <w:outlineLvl w:val="0"/>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953D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1953DD"/>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1"/>
    <w:rsid w:val="001953DD"/>
    <w:rPr>
      <w:rFonts w:ascii="Times New Roman" w:eastAsia="Times New Roman" w:hAnsi="Times New Roman" w:cs="Times New Roman"/>
      <w:b/>
      <w:bCs/>
      <w:sz w:val="24"/>
      <w:szCs w:val="24"/>
    </w:rPr>
  </w:style>
  <w:style w:type="paragraph" w:styleId="Prrafodelista">
    <w:name w:val="List Paragraph"/>
    <w:basedOn w:val="Normal"/>
    <w:uiPriority w:val="1"/>
    <w:qFormat/>
    <w:rsid w:val="001953DD"/>
    <w:pPr>
      <w:widowControl w:val="0"/>
      <w:autoSpaceDE w:val="0"/>
      <w:autoSpaceDN w:val="0"/>
      <w:spacing w:after="0" w:line="240" w:lineRule="auto"/>
      <w:ind w:left="723" w:hanging="360"/>
      <w:jc w:val="both"/>
    </w:pPr>
    <w:rPr>
      <w:rFonts w:ascii="Times New Roman" w:eastAsia="Times New Roman" w:hAnsi="Times New Roman" w:cs="Times New Roman"/>
    </w:rPr>
  </w:style>
  <w:style w:type="table" w:customStyle="1" w:styleId="TableNormal">
    <w:name w:val="Table Normal"/>
    <w:uiPriority w:val="2"/>
    <w:semiHidden/>
    <w:unhideWhenUsed/>
    <w:qFormat/>
    <w:rsid w:val="001953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2990</Words>
  <Characters>16445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6</cp:revision>
  <dcterms:created xsi:type="dcterms:W3CDTF">2025-03-26T18:21:00Z</dcterms:created>
  <dcterms:modified xsi:type="dcterms:W3CDTF">2025-03-26T19:03:00Z</dcterms:modified>
</cp:coreProperties>
</file>