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AD1" w:rsidRDefault="002A0AD1" w:rsidP="002A0AD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mafia no cine dende a filosofía 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Nicolas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Maquiavelo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A0AD1" w:rsidRPr="002A0AD1" w:rsidRDefault="002A0AD1" w:rsidP="002A0AD1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contexto da Italia renacentista: o caso da República de Florencia.</w:t>
      </w:r>
    </w:p>
    <w:p w:rsidR="002A0AD1" w:rsidRPr="002A0AD1" w:rsidRDefault="002A0AD1" w:rsidP="002A0AD1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0AD1">
        <w:rPr>
          <w:rFonts w:ascii="Times New Roman" w:hAnsi="Times New Roman" w:cs="Times New Roman"/>
          <w:b/>
          <w:sz w:val="24"/>
          <w:szCs w:val="24"/>
        </w:rPr>
        <w:t xml:space="preserve">O realismo político de </w:t>
      </w:r>
      <w:proofErr w:type="spellStart"/>
      <w:r w:rsidRPr="002A0AD1">
        <w:rPr>
          <w:rFonts w:ascii="Times New Roman" w:hAnsi="Times New Roman" w:cs="Times New Roman"/>
          <w:b/>
          <w:sz w:val="24"/>
          <w:szCs w:val="24"/>
        </w:rPr>
        <w:t>Maquiavelo</w:t>
      </w:r>
      <w:proofErr w:type="spellEnd"/>
      <w:r w:rsidRPr="002A0AD1">
        <w:rPr>
          <w:rFonts w:ascii="Times New Roman" w:hAnsi="Times New Roman" w:cs="Times New Roman"/>
          <w:b/>
          <w:sz w:val="24"/>
          <w:szCs w:val="24"/>
        </w:rPr>
        <w:t>.</w:t>
      </w:r>
    </w:p>
    <w:p w:rsidR="002A0AD1" w:rsidRPr="002A0AD1" w:rsidRDefault="002A0AD1" w:rsidP="002A0AD1">
      <w:pPr>
        <w:pStyle w:val="Prrafodelista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0AD1">
        <w:rPr>
          <w:rFonts w:ascii="Times New Roman" w:hAnsi="Times New Roman" w:cs="Times New Roman"/>
          <w:b/>
          <w:sz w:val="24"/>
          <w:szCs w:val="24"/>
        </w:rPr>
        <w:t xml:space="preserve"> A crítica ao idealismo político.</w:t>
      </w:r>
    </w:p>
    <w:p w:rsidR="002A0AD1" w:rsidRPr="002A0AD1" w:rsidRDefault="002A0AD1" w:rsidP="002A0AD1">
      <w:pPr>
        <w:pStyle w:val="Prrafodelista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0AD1">
        <w:rPr>
          <w:rFonts w:ascii="Times New Roman" w:hAnsi="Times New Roman" w:cs="Times New Roman"/>
          <w:b/>
          <w:sz w:val="24"/>
          <w:szCs w:val="24"/>
        </w:rPr>
        <w:t xml:space="preserve"> Os </w:t>
      </w:r>
      <w:r w:rsidRPr="002A0AD1">
        <w:rPr>
          <w:rFonts w:ascii="Times New Roman" w:hAnsi="Times New Roman" w:cs="Times New Roman"/>
          <w:b/>
          <w:i/>
          <w:sz w:val="24"/>
          <w:szCs w:val="24"/>
        </w:rPr>
        <w:t xml:space="preserve">“espellos de príncipes” </w:t>
      </w:r>
      <w:r w:rsidRPr="002A0AD1">
        <w:rPr>
          <w:rFonts w:ascii="Times New Roman" w:hAnsi="Times New Roman" w:cs="Times New Roman"/>
          <w:b/>
          <w:sz w:val="24"/>
          <w:szCs w:val="24"/>
        </w:rPr>
        <w:t>medievais e renacentistas.</w:t>
      </w:r>
    </w:p>
    <w:p w:rsidR="002A0AD1" w:rsidRDefault="002A0AD1" w:rsidP="002A0AD1">
      <w:pPr>
        <w:pStyle w:val="Prrafodelista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A virtude ética vs. a </w:t>
      </w:r>
      <w:proofErr w:type="spellStart"/>
      <w:r w:rsidRPr="002A0AD1">
        <w:rPr>
          <w:rFonts w:ascii="Times New Roman" w:hAnsi="Times New Roman" w:cs="Times New Roman"/>
          <w:b/>
          <w:i/>
          <w:sz w:val="24"/>
          <w:szCs w:val="24"/>
        </w:rPr>
        <w:t>virtú</w:t>
      </w:r>
      <w:proofErr w:type="spellEnd"/>
      <w:r w:rsidRPr="002A0AD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política.</w:t>
      </w:r>
    </w:p>
    <w:p w:rsidR="002A0AD1" w:rsidRDefault="002A0AD1" w:rsidP="002A0AD1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orixe da mafia en Italia: do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Risorgimento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á actualidade.</w:t>
      </w:r>
    </w:p>
    <w:p w:rsidR="002A0AD1" w:rsidRDefault="002A0AD1" w:rsidP="002A0AD1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mafia no cine.</w:t>
      </w:r>
    </w:p>
    <w:p w:rsidR="002A0AD1" w:rsidRDefault="002A0AD1" w:rsidP="002A0AD1">
      <w:pPr>
        <w:pStyle w:val="Prrafodelista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O Padriño.</w:t>
      </w:r>
    </w:p>
    <w:p w:rsidR="002A0AD1" w:rsidRPr="002A0AD1" w:rsidRDefault="002A0AD1" w:rsidP="002A0AD1">
      <w:pPr>
        <w:pStyle w:val="Prrafodelista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Unha historia do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Bronx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2A0AD1" w:rsidRDefault="002A0AD1" w:rsidP="002A0AD1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Relación entre o realismo político 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Maquiavelo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e a mafia no cinema: adaptación ás circunstancias, separación de ética e política, contexto...</w:t>
      </w:r>
    </w:p>
    <w:p w:rsidR="002A0AD1" w:rsidRPr="002A0AD1" w:rsidRDefault="002A0AD1" w:rsidP="002A0AD1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Conclusión.</w:t>
      </w:r>
    </w:p>
    <w:p w:rsidR="002A0AD1" w:rsidRPr="002A0AD1" w:rsidRDefault="002A0AD1" w:rsidP="002A0AD1">
      <w:pPr>
        <w:pStyle w:val="Prrafodelista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2A0AD1" w:rsidRPr="002A0A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708FA"/>
    <w:multiLevelType w:val="multilevel"/>
    <w:tmpl w:val="C0FE4F6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4EF6732E"/>
    <w:multiLevelType w:val="multilevel"/>
    <w:tmpl w:val="5420DF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AD1"/>
    <w:rsid w:val="0017050B"/>
    <w:rsid w:val="001F6BD5"/>
    <w:rsid w:val="002A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A0A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A0A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</dc:creator>
  <cp:lastModifiedBy>EQUIPO</cp:lastModifiedBy>
  <cp:revision>3</cp:revision>
  <cp:lastPrinted>2024-01-10T09:34:00Z</cp:lastPrinted>
  <dcterms:created xsi:type="dcterms:W3CDTF">2024-01-10T09:27:00Z</dcterms:created>
  <dcterms:modified xsi:type="dcterms:W3CDTF">2024-01-10T09:34:00Z</dcterms:modified>
</cp:coreProperties>
</file>