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11D" w:rsidRDefault="00A2211D" w:rsidP="00CF53F6">
      <w:pPr>
        <w:pStyle w:val="Default"/>
        <w:jc w:val="both"/>
        <w:rPr>
          <w:rFonts w:ascii="Arial" w:hAnsi="Arial" w:cs="Arial"/>
          <w:b/>
          <w:bCs/>
        </w:rPr>
      </w:pPr>
      <w:r w:rsidRPr="00122CF4">
        <w:rPr>
          <w:rFonts w:ascii="Arial" w:hAnsi="Arial" w:cs="Arial"/>
          <w:b/>
          <w:bCs/>
        </w:rPr>
        <w:t xml:space="preserve">Propiedades de la materia </w:t>
      </w:r>
    </w:p>
    <w:p w:rsidR="00122CF4" w:rsidRPr="00122CF4" w:rsidRDefault="00122CF4" w:rsidP="00CF53F6">
      <w:pPr>
        <w:pStyle w:val="Default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A2211D" w:rsidRPr="00122CF4" w:rsidRDefault="00A2211D" w:rsidP="00CF53F6">
      <w:pPr>
        <w:pStyle w:val="Default"/>
        <w:jc w:val="both"/>
        <w:rPr>
          <w:rFonts w:ascii="Arial" w:hAnsi="Arial" w:cs="Arial"/>
          <w:b/>
          <w:bCs/>
        </w:rPr>
      </w:pPr>
    </w:p>
    <w:p w:rsidR="00A2211D" w:rsidRPr="00122CF4" w:rsidRDefault="00A2211D" w:rsidP="00122CF4">
      <w:pPr>
        <w:pStyle w:val="Default"/>
        <w:spacing w:line="360" w:lineRule="auto"/>
        <w:jc w:val="both"/>
        <w:rPr>
          <w:rFonts w:ascii="Arial" w:hAnsi="Arial" w:cs="Arial"/>
        </w:rPr>
      </w:pPr>
      <w:r w:rsidRPr="00122CF4">
        <w:rPr>
          <w:rFonts w:ascii="Arial" w:hAnsi="Arial" w:cs="Arial"/>
          <w:b/>
          <w:bCs/>
        </w:rPr>
        <w:t xml:space="preserve">1 </w:t>
      </w:r>
      <w:r w:rsidRPr="00122CF4">
        <w:rPr>
          <w:rFonts w:ascii="Arial" w:hAnsi="Arial" w:cs="Arial"/>
        </w:rPr>
        <w:t xml:space="preserve">Materia es todo lo que tiene masa y ocupa un espacio. </w:t>
      </w:r>
    </w:p>
    <w:p w:rsidR="00CF53F6" w:rsidRPr="00122CF4" w:rsidRDefault="00CF53F6" w:rsidP="00122CF4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A2211D" w:rsidRPr="00122CF4" w:rsidRDefault="00A2211D" w:rsidP="00122CF4">
      <w:pPr>
        <w:pStyle w:val="Default"/>
        <w:spacing w:line="360" w:lineRule="auto"/>
        <w:jc w:val="both"/>
        <w:rPr>
          <w:rFonts w:ascii="Arial" w:hAnsi="Arial" w:cs="Arial"/>
        </w:rPr>
      </w:pPr>
      <w:r w:rsidRPr="00122CF4">
        <w:rPr>
          <w:rFonts w:ascii="Arial" w:hAnsi="Arial" w:cs="Arial"/>
          <w:b/>
          <w:bCs/>
        </w:rPr>
        <w:t xml:space="preserve">2 </w:t>
      </w:r>
      <w:r w:rsidRPr="00122CF4">
        <w:rPr>
          <w:rFonts w:ascii="Arial" w:hAnsi="Arial" w:cs="Arial"/>
        </w:rPr>
        <w:t>Podemos desc</w:t>
      </w:r>
      <w:r w:rsidRPr="00122CF4">
        <w:rPr>
          <w:rFonts w:ascii="Arial" w:hAnsi="Arial" w:cs="Arial"/>
        </w:rPr>
        <w:t>ribir porciones de materia aten</w:t>
      </w:r>
      <w:r w:rsidRPr="00122CF4">
        <w:rPr>
          <w:rFonts w:ascii="Arial" w:hAnsi="Arial" w:cs="Arial"/>
        </w:rPr>
        <w:t>diendo a sus</w:t>
      </w:r>
      <w:r w:rsidRPr="00122CF4">
        <w:rPr>
          <w:rFonts w:ascii="Arial" w:hAnsi="Arial" w:cs="Arial"/>
        </w:rPr>
        <w:t xml:space="preserve"> propiedades, que pueden ser ge</w:t>
      </w:r>
      <w:r w:rsidRPr="00122CF4">
        <w:rPr>
          <w:rFonts w:ascii="Arial" w:hAnsi="Arial" w:cs="Arial"/>
        </w:rPr>
        <w:t xml:space="preserve">nerales o específicas. </w:t>
      </w:r>
    </w:p>
    <w:p w:rsidR="00CF53F6" w:rsidRPr="00122CF4" w:rsidRDefault="00CF53F6" w:rsidP="00122CF4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A2211D" w:rsidRPr="00122CF4" w:rsidRDefault="00A2211D" w:rsidP="00122CF4">
      <w:pPr>
        <w:pStyle w:val="Default"/>
        <w:spacing w:line="360" w:lineRule="auto"/>
        <w:jc w:val="both"/>
        <w:rPr>
          <w:rFonts w:ascii="Arial" w:hAnsi="Arial" w:cs="Arial"/>
        </w:rPr>
      </w:pPr>
      <w:r w:rsidRPr="00122CF4">
        <w:rPr>
          <w:rFonts w:ascii="Arial" w:hAnsi="Arial" w:cs="Arial"/>
          <w:b/>
          <w:bCs/>
        </w:rPr>
        <w:t xml:space="preserve">3 </w:t>
      </w:r>
      <w:r w:rsidRPr="00122CF4">
        <w:rPr>
          <w:rFonts w:ascii="Arial" w:hAnsi="Arial" w:cs="Arial"/>
        </w:rPr>
        <w:t xml:space="preserve">La masa y el volumen </w:t>
      </w:r>
      <w:r w:rsidRPr="00122CF4">
        <w:rPr>
          <w:rFonts w:ascii="Arial" w:hAnsi="Arial" w:cs="Arial"/>
        </w:rPr>
        <w:t>son propiedades gene</w:t>
      </w:r>
      <w:r w:rsidRPr="00122CF4">
        <w:rPr>
          <w:rFonts w:ascii="Arial" w:hAnsi="Arial" w:cs="Arial"/>
        </w:rPr>
        <w:t>rales; no sirv</w:t>
      </w:r>
      <w:r w:rsidRPr="00122CF4">
        <w:rPr>
          <w:rFonts w:ascii="Arial" w:hAnsi="Arial" w:cs="Arial"/>
        </w:rPr>
        <w:t>en para diferenciar tipos de ma</w:t>
      </w:r>
      <w:r w:rsidRPr="00122CF4">
        <w:rPr>
          <w:rFonts w:ascii="Arial" w:hAnsi="Arial" w:cs="Arial"/>
        </w:rPr>
        <w:t xml:space="preserve">teria. </w:t>
      </w:r>
    </w:p>
    <w:p w:rsidR="00CF53F6" w:rsidRPr="00122CF4" w:rsidRDefault="00CF53F6" w:rsidP="00122CF4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A2211D" w:rsidRPr="00122CF4" w:rsidRDefault="00A2211D" w:rsidP="00122CF4">
      <w:pPr>
        <w:pStyle w:val="Default"/>
        <w:spacing w:line="360" w:lineRule="auto"/>
        <w:jc w:val="both"/>
        <w:rPr>
          <w:rFonts w:ascii="Arial" w:hAnsi="Arial" w:cs="Arial"/>
        </w:rPr>
      </w:pPr>
      <w:r w:rsidRPr="00122CF4">
        <w:rPr>
          <w:rFonts w:ascii="Arial" w:hAnsi="Arial" w:cs="Arial"/>
          <w:b/>
          <w:bCs/>
        </w:rPr>
        <w:t xml:space="preserve">4 </w:t>
      </w:r>
      <w:r w:rsidRPr="00122CF4">
        <w:rPr>
          <w:rFonts w:ascii="Arial" w:hAnsi="Arial" w:cs="Arial"/>
        </w:rPr>
        <w:t>Las propiedades específicas o características son aquellas que nos permiten diferenciar un tipo de materia de otro. Algunos ejemplos de ellas son la</w:t>
      </w:r>
      <w:r w:rsidRPr="00122CF4">
        <w:rPr>
          <w:rFonts w:ascii="Arial" w:hAnsi="Arial" w:cs="Arial"/>
        </w:rPr>
        <w:t>s temperaturas de cambios de es</w:t>
      </w:r>
      <w:r w:rsidRPr="00122CF4">
        <w:rPr>
          <w:rFonts w:ascii="Arial" w:hAnsi="Arial" w:cs="Arial"/>
        </w:rPr>
        <w:t>tado o la densidad.</w:t>
      </w:r>
    </w:p>
    <w:p w:rsidR="00A2211D" w:rsidRPr="00122CF4" w:rsidRDefault="00A2211D" w:rsidP="00122CF4">
      <w:pPr>
        <w:pStyle w:val="Default"/>
        <w:spacing w:line="360" w:lineRule="auto"/>
        <w:jc w:val="both"/>
        <w:rPr>
          <w:rFonts w:ascii="Arial" w:hAnsi="Arial" w:cs="Arial"/>
        </w:rPr>
      </w:pPr>
      <w:r w:rsidRPr="00122CF4">
        <w:rPr>
          <w:rFonts w:ascii="Arial" w:hAnsi="Arial" w:cs="Arial"/>
        </w:rPr>
        <w:t xml:space="preserve"> </w:t>
      </w:r>
    </w:p>
    <w:p w:rsidR="00CF53F6" w:rsidRPr="00122CF4" w:rsidRDefault="00CF53F6" w:rsidP="00122CF4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A2211D" w:rsidRPr="00122CF4" w:rsidRDefault="00A2211D" w:rsidP="00122CF4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122CF4">
        <w:rPr>
          <w:rFonts w:ascii="Arial" w:hAnsi="Arial" w:cs="Arial"/>
          <w:b/>
          <w:bCs/>
        </w:rPr>
        <w:t xml:space="preserve">Sustancias puras y mezclas </w:t>
      </w:r>
    </w:p>
    <w:p w:rsidR="00A2211D" w:rsidRPr="00122CF4" w:rsidRDefault="00A2211D" w:rsidP="00122CF4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:rsidR="00A2211D" w:rsidRPr="00122CF4" w:rsidRDefault="00A2211D" w:rsidP="00122CF4">
      <w:pPr>
        <w:pStyle w:val="Default"/>
        <w:spacing w:line="360" w:lineRule="auto"/>
        <w:jc w:val="both"/>
        <w:rPr>
          <w:rFonts w:ascii="Arial" w:hAnsi="Arial" w:cs="Arial"/>
        </w:rPr>
      </w:pPr>
      <w:r w:rsidRPr="00122CF4">
        <w:rPr>
          <w:rFonts w:ascii="Arial" w:hAnsi="Arial" w:cs="Arial"/>
          <w:b/>
          <w:bCs/>
        </w:rPr>
        <w:t xml:space="preserve">5 </w:t>
      </w:r>
      <w:r w:rsidRPr="00122CF4">
        <w:rPr>
          <w:rFonts w:ascii="Arial" w:hAnsi="Arial" w:cs="Arial"/>
        </w:rPr>
        <w:t>Una sustancia pura es un tipo de materia que no puede</w:t>
      </w:r>
      <w:r w:rsidR="00122CF4" w:rsidRPr="00122CF4">
        <w:rPr>
          <w:rFonts w:ascii="Arial" w:hAnsi="Arial" w:cs="Arial"/>
        </w:rPr>
        <w:t xml:space="preserve"> descomponerse en otras más sim</w:t>
      </w:r>
      <w:r w:rsidRPr="00122CF4">
        <w:rPr>
          <w:rFonts w:ascii="Arial" w:hAnsi="Arial" w:cs="Arial"/>
        </w:rPr>
        <w:t xml:space="preserve">ples por métodos físicos. </w:t>
      </w:r>
    </w:p>
    <w:p w:rsidR="00CF53F6" w:rsidRPr="00122CF4" w:rsidRDefault="00CF53F6" w:rsidP="00122CF4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A2211D" w:rsidRPr="00122CF4" w:rsidRDefault="00A2211D" w:rsidP="00122CF4">
      <w:pPr>
        <w:pStyle w:val="Default"/>
        <w:spacing w:line="360" w:lineRule="auto"/>
        <w:jc w:val="both"/>
        <w:rPr>
          <w:rFonts w:ascii="Arial" w:hAnsi="Arial" w:cs="Arial"/>
        </w:rPr>
      </w:pPr>
      <w:r w:rsidRPr="00122CF4">
        <w:rPr>
          <w:rFonts w:ascii="Arial" w:hAnsi="Arial" w:cs="Arial"/>
          <w:b/>
          <w:bCs/>
        </w:rPr>
        <w:t xml:space="preserve">6 </w:t>
      </w:r>
      <w:r w:rsidRPr="00122CF4">
        <w:rPr>
          <w:rFonts w:ascii="Arial" w:hAnsi="Arial" w:cs="Arial"/>
        </w:rPr>
        <w:t xml:space="preserve">Una mezcla se puede descomponer en varias sustancias puras si se aplican métodos físicos. </w:t>
      </w:r>
    </w:p>
    <w:p w:rsidR="00CF53F6" w:rsidRPr="00122CF4" w:rsidRDefault="00CF53F6" w:rsidP="00122CF4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A2211D" w:rsidRPr="00122CF4" w:rsidRDefault="00A2211D" w:rsidP="00122CF4">
      <w:pPr>
        <w:pStyle w:val="Default"/>
        <w:spacing w:line="360" w:lineRule="auto"/>
        <w:jc w:val="both"/>
        <w:rPr>
          <w:rFonts w:ascii="Arial" w:hAnsi="Arial" w:cs="Arial"/>
        </w:rPr>
      </w:pPr>
      <w:r w:rsidRPr="00122CF4">
        <w:rPr>
          <w:rFonts w:ascii="Arial" w:hAnsi="Arial" w:cs="Arial"/>
          <w:b/>
          <w:bCs/>
        </w:rPr>
        <w:t xml:space="preserve">7 </w:t>
      </w:r>
      <w:r w:rsidRPr="00122CF4">
        <w:rPr>
          <w:rFonts w:ascii="Arial" w:hAnsi="Arial" w:cs="Arial"/>
        </w:rPr>
        <w:t>Existen sus</w:t>
      </w:r>
      <w:r w:rsidRPr="00122CF4">
        <w:rPr>
          <w:rFonts w:ascii="Arial" w:hAnsi="Arial" w:cs="Arial"/>
        </w:rPr>
        <w:t>tancias puras simples y compues</w:t>
      </w:r>
      <w:r w:rsidRPr="00122CF4">
        <w:rPr>
          <w:rFonts w:ascii="Arial" w:hAnsi="Arial" w:cs="Arial"/>
        </w:rPr>
        <w:t xml:space="preserve">tos. </w:t>
      </w:r>
    </w:p>
    <w:p w:rsidR="00CF53F6" w:rsidRPr="00122CF4" w:rsidRDefault="00CF53F6" w:rsidP="00122CF4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A2211D" w:rsidRPr="00122CF4" w:rsidRDefault="00A2211D" w:rsidP="00122CF4">
      <w:pPr>
        <w:pStyle w:val="Default"/>
        <w:spacing w:line="360" w:lineRule="auto"/>
        <w:jc w:val="both"/>
        <w:rPr>
          <w:rFonts w:ascii="Arial" w:hAnsi="Arial" w:cs="Arial"/>
        </w:rPr>
      </w:pPr>
      <w:r w:rsidRPr="00122CF4">
        <w:rPr>
          <w:rFonts w:ascii="Arial" w:hAnsi="Arial" w:cs="Arial"/>
          <w:b/>
          <w:bCs/>
        </w:rPr>
        <w:t xml:space="preserve">8 </w:t>
      </w:r>
      <w:r w:rsidRPr="00122CF4">
        <w:rPr>
          <w:rFonts w:ascii="Arial" w:hAnsi="Arial" w:cs="Arial"/>
        </w:rPr>
        <w:t>Existen mez</w:t>
      </w:r>
      <w:r w:rsidRPr="00122CF4">
        <w:rPr>
          <w:rFonts w:ascii="Arial" w:hAnsi="Arial" w:cs="Arial"/>
        </w:rPr>
        <w:t>clas heterogéneas, que son aque</w:t>
      </w:r>
      <w:r w:rsidRPr="00122CF4">
        <w:rPr>
          <w:rFonts w:ascii="Arial" w:hAnsi="Arial" w:cs="Arial"/>
        </w:rPr>
        <w:t>llas en las que los componentes se distinguen a simple vista, y homogéneas, en las que no es posible d</w:t>
      </w:r>
      <w:r w:rsidR="00CF53F6" w:rsidRPr="00122CF4">
        <w:rPr>
          <w:rFonts w:ascii="Arial" w:hAnsi="Arial" w:cs="Arial"/>
        </w:rPr>
        <w:t>istinguir los componentes a sim</w:t>
      </w:r>
      <w:r w:rsidRPr="00122CF4">
        <w:rPr>
          <w:rFonts w:ascii="Arial" w:hAnsi="Arial" w:cs="Arial"/>
        </w:rPr>
        <w:t xml:space="preserve">ple vista ni con ayuda de un microscopio. </w:t>
      </w:r>
    </w:p>
    <w:p w:rsidR="00A2211D" w:rsidRPr="00122CF4" w:rsidRDefault="00A2211D" w:rsidP="00122CF4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CF53F6" w:rsidRPr="00122CF4" w:rsidRDefault="00CF53F6" w:rsidP="00122CF4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A2211D" w:rsidRPr="00122CF4" w:rsidRDefault="00A2211D" w:rsidP="00122CF4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122CF4">
        <w:rPr>
          <w:rFonts w:ascii="Arial" w:hAnsi="Arial" w:cs="Arial"/>
          <w:b/>
          <w:bCs/>
        </w:rPr>
        <w:t xml:space="preserve">Disoluciones </w:t>
      </w:r>
    </w:p>
    <w:p w:rsidR="00A2211D" w:rsidRPr="00122CF4" w:rsidRDefault="00A2211D" w:rsidP="00122CF4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:rsidR="00A2211D" w:rsidRPr="00122CF4" w:rsidRDefault="00A2211D" w:rsidP="00122CF4">
      <w:pPr>
        <w:pStyle w:val="Default"/>
        <w:spacing w:line="360" w:lineRule="auto"/>
        <w:jc w:val="both"/>
        <w:rPr>
          <w:rFonts w:ascii="Arial" w:hAnsi="Arial" w:cs="Arial"/>
        </w:rPr>
      </w:pPr>
      <w:r w:rsidRPr="00122CF4">
        <w:rPr>
          <w:rFonts w:ascii="Arial" w:hAnsi="Arial" w:cs="Arial"/>
          <w:b/>
          <w:bCs/>
        </w:rPr>
        <w:t xml:space="preserve">9 </w:t>
      </w:r>
      <w:r w:rsidRPr="00122CF4">
        <w:rPr>
          <w:rFonts w:ascii="Arial" w:hAnsi="Arial" w:cs="Arial"/>
        </w:rPr>
        <w:t>Una disoluci</w:t>
      </w:r>
      <w:r w:rsidRPr="00122CF4">
        <w:rPr>
          <w:rFonts w:ascii="Arial" w:hAnsi="Arial" w:cs="Arial"/>
        </w:rPr>
        <w:t>ón es una mezcla homogénea, for</w:t>
      </w:r>
      <w:r w:rsidRPr="00122CF4">
        <w:rPr>
          <w:rFonts w:ascii="Arial" w:hAnsi="Arial" w:cs="Arial"/>
        </w:rPr>
        <w:t>mada por un disolvente y uno o más solutos.</w:t>
      </w:r>
    </w:p>
    <w:p w:rsidR="00CF53F6" w:rsidRPr="00122CF4" w:rsidRDefault="00CF53F6" w:rsidP="00122CF4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A2211D" w:rsidRPr="00122CF4" w:rsidRDefault="00A2211D" w:rsidP="00122CF4">
      <w:pPr>
        <w:pStyle w:val="Default"/>
        <w:spacing w:line="360" w:lineRule="auto"/>
        <w:jc w:val="both"/>
        <w:rPr>
          <w:rFonts w:ascii="Arial" w:hAnsi="Arial" w:cs="Arial"/>
        </w:rPr>
      </w:pPr>
      <w:r w:rsidRPr="00122CF4">
        <w:rPr>
          <w:rFonts w:ascii="Arial" w:hAnsi="Arial" w:cs="Arial"/>
          <w:b/>
          <w:bCs/>
        </w:rPr>
        <w:t xml:space="preserve">10 </w:t>
      </w:r>
      <w:r w:rsidRPr="00122CF4">
        <w:rPr>
          <w:rFonts w:ascii="Arial" w:hAnsi="Arial" w:cs="Arial"/>
        </w:rPr>
        <w:t xml:space="preserve">Existen disoluciones en estado sólido, líquido y gaseoso. </w:t>
      </w:r>
    </w:p>
    <w:p w:rsidR="00CF53F6" w:rsidRPr="00122CF4" w:rsidRDefault="00CF53F6" w:rsidP="00122CF4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A2211D" w:rsidRPr="00122CF4" w:rsidRDefault="00A2211D" w:rsidP="00122CF4">
      <w:pPr>
        <w:pStyle w:val="Default"/>
        <w:spacing w:line="360" w:lineRule="auto"/>
        <w:jc w:val="both"/>
        <w:rPr>
          <w:rFonts w:ascii="Arial" w:hAnsi="Arial" w:cs="Arial"/>
        </w:rPr>
      </w:pPr>
      <w:r w:rsidRPr="00122CF4">
        <w:rPr>
          <w:rFonts w:ascii="Arial" w:hAnsi="Arial" w:cs="Arial"/>
          <w:b/>
          <w:bCs/>
        </w:rPr>
        <w:t xml:space="preserve">11 </w:t>
      </w:r>
      <w:r w:rsidRPr="00122CF4">
        <w:rPr>
          <w:rFonts w:ascii="Arial" w:hAnsi="Arial" w:cs="Arial"/>
        </w:rPr>
        <w:t xml:space="preserve">Las disoluciones de metales en estado sólido se llaman aleaciones. </w:t>
      </w:r>
    </w:p>
    <w:p w:rsidR="00CF53F6" w:rsidRPr="00122CF4" w:rsidRDefault="00CF53F6" w:rsidP="00122CF4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A2211D" w:rsidRPr="00122CF4" w:rsidRDefault="00A2211D" w:rsidP="00122CF4">
      <w:pPr>
        <w:pStyle w:val="Default"/>
        <w:spacing w:line="360" w:lineRule="auto"/>
        <w:jc w:val="both"/>
        <w:rPr>
          <w:rFonts w:ascii="Arial" w:hAnsi="Arial" w:cs="Arial"/>
        </w:rPr>
      </w:pPr>
      <w:r w:rsidRPr="00122CF4">
        <w:rPr>
          <w:rFonts w:ascii="Arial" w:hAnsi="Arial" w:cs="Arial"/>
          <w:b/>
          <w:bCs/>
        </w:rPr>
        <w:t xml:space="preserve">12 </w:t>
      </w:r>
      <w:r w:rsidRPr="00122CF4">
        <w:rPr>
          <w:rFonts w:ascii="Arial" w:hAnsi="Arial" w:cs="Arial"/>
        </w:rPr>
        <w:t>Se puede preparar una disolución a partir de cierta masa de</w:t>
      </w:r>
      <w:r w:rsidRPr="00122CF4">
        <w:rPr>
          <w:rFonts w:ascii="Arial" w:hAnsi="Arial" w:cs="Arial"/>
        </w:rPr>
        <w:t>l soluto para un determinado vo</w:t>
      </w:r>
      <w:r w:rsidRPr="00122CF4">
        <w:rPr>
          <w:rFonts w:ascii="Arial" w:hAnsi="Arial" w:cs="Arial"/>
        </w:rPr>
        <w:t xml:space="preserve">lumen de disolución. El cociente entre estos dos parámetros se conoce como concentración. </w:t>
      </w:r>
    </w:p>
    <w:p w:rsidR="00CF53F6" w:rsidRPr="00122CF4" w:rsidRDefault="00CF53F6" w:rsidP="00122CF4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A2211D" w:rsidRPr="00122CF4" w:rsidRDefault="00A2211D" w:rsidP="00122CF4">
      <w:pPr>
        <w:pStyle w:val="Default"/>
        <w:spacing w:line="360" w:lineRule="auto"/>
        <w:jc w:val="both"/>
        <w:rPr>
          <w:rFonts w:ascii="Arial" w:hAnsi="Arial" w:cs="Arial"/>
        </w:rPr>
      </w:pPr>
      <w:r w:rsidRPr="00122CF4">
        <w:rPr>
          <w:rFonts w:ascii="Arial" w:hAnsi="Arial" w:cs="Arial"/>
          <w:b/>
          <w:bCs/>
        </w:rPr>
        <w:t xml:space="preserve">13 </w:t>
      </w:r>
      <w:r w:rsidRPr="00122CF4">
        <w:rPr>
          <w:rFonts w:ascii="Arial" w:hAnsi="Arial" w:cs="Arial"/>
        </w:rPr>
        <w:t xml:space="preserve">Según sea su </w:t>
      </w:r>
      <w:r w:rsidR="00CF53F6" w:rsidRPr="00122CF4">
        <w:rPr>
          <w:rFonts w:ascii="Arial" w:hAnsi="Arial" w:cs="Arial"/>
        </w:rPr>
        <w:t>concentración, podemos tener di</w:t>
      </w:r>
      <w:r w:rsidRPr="00122CF4">
        <w:rPr>
          <w:rFonts w:ascii="Arial" w:hAnsi="Arial" w:cs="Arial"/>
        </w:rPr>
        <w:t xml:space="preserve">soluciones diluidas, concentradas y saturadas. </w:t>
      </w:r>
    </w:p>
    <w:p w:rsidR="00A2211D" w:rsidRPr="00122CF4" w:rsidRDefault="00A2211D" w:rsidP="00122CF4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CF53F6" w:rsidRPr="00122CF4" w:rsidRDefault="00CF53F6" w:rsidP="00122CF4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A2211D" w:rsidRPr="00122CF4" w:rsidRDefault="00A2211D" w:rsidP="00122CF4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122CF4">
        <w:rPr>
          <w:rFonts w:ascii="Arial" w:hAnsi="Arial" w:cs="Arial"/>
          <w:b/>
          <w:bCs/>
        </w:rPr>
        <w:lastRenderedPageBreak/>
        <w:t xml:space="preserve">Técnicas de separación </w:t>
      </w:r>
    </w:p>
    <w:p w:rsidR="00A2211D" w:rsidRPr="00122CF4" w:rsidRDefault="00A2211D" w:rsidP="00122CF4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:rsidR="00A2211D" w:rsidRPr="00122CF4" w:rsidRDefault="00A2211D" w:rsidP="00122CF4">
      <w:pPr>
        <w:pStyle w:val="Default"/>
        <w:spacing w:line="360" w:lineRule="auto"/>
        <w:jc w:val="both"/>
        <w:rPr>
          <w:rFonts w:ascii="Arial" w:hAnsi="Arial" w:cs="Arial"/>
        </w:rPr>
      </w:pPr>
      <w:r w:rsidRPr="00122CF4">
        <w:rPr>
          <w:rFonts w:ascii="Arial" w:hAnsi="Arial" w:cs="Arial"/>
          <w:b/>
          <w:bCs/>
        </w:rPr>
        <w:t xml:space="preserve">14 </w:t>
      </w:r>
      <w:r w:rsidRPr="00122CF4">
        <w:rPr>
          <w:rFonts w:ascii="Arial" w:hAnsi="Arial" w:cs="Arial"/>
        </w:rPr>
        <w:t>Para separar las sustancias que forman una mezcla, se dis</w:t>
      </w:r>
      <w:r w:rsidRPr="00122CF4">
        <w:rPr>
          <w:rFonts w:ascii="Arial" w:hAnsi="Arial" w:cs="Arial"/>
        </w:rPr>
        <w:t>eñan diferentes técnicas en fun</w:t>
      </w:r>
      <w:r w:rsidRPr="00122CF4">
        <w:rPr>
          <w:rFonts w:ascii="Arial" w:hAnsi="Arial" w:cs="Arial"/>
        </w:rPr>
        <w:t>ción de cual sea la propiedad de las sustancias que forman la</w:t>
      </w:r>
      <w:r w:rsidRPr="00122CF4">
        <w:rPr>
          <w:rFonts w:ascii="Arial" w:hAnsi="Arial" w:cs="Arial"/>
        </w:rPr>
        <w:t xml:space="preserve"> mezcla que tenga diferente val</w:t>
      </w:r>
      <w:r w:rsidRPr="00122CF4">
        <w:rPr>
          <w:rFonts w:ascii="Arial" w:hAnsi="Arial" w:cs="Arial"/>
        </w:rPr>
        <w:t xml:space="preserve">or en unas y en otras. Esta propiedad puede ser, por ejemplo, la densidad, el tamaño de las partículas o la temperatura de ebullición. </w:t>
      </w:r>
    </w:p>
    <w:p w:rsidR="00CF53F6" w:rsidRPr="00122CF4" w:rsidRDefault="00CF53F6" w:rsidP="00122CF4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A2211D" w:rsidRPr="00122CF4" w:rsidRDefault="00A2211D" w:rsidP="00122CF4">
      <w:pPr>
        <w:pStyle w:val="Default"/>
        <w:spacing w:line="360" w:lineRule="auto"/>
        <w:jc w:val="both"/>
        <w:rPr>
          <w:rFonts w:ascii="Arial" w:hAnsi="Arial" w:cs="Arial"/>
        </w:rPr>
      </w:pPr>
      <w:r w:rsidRPr="00122CF4">
        <w:rPr>
          <w:rFonts w:ascii="Arial" w:hAnsi="Arial" w:cs="Arial"/>
          <w:b/>
          <w:bCs/>
        </w:rPr>
        <w:t xml:space="preserve">15 </w:t>
      </w:r>
      <w:r w:rsidRPr="00122CF4">
        <w:rPr>
          <w:rFonts w:ascii="Arial" w:hAnsi="Arial" w:cs="Arial"/>
        </w:rPr>
        <w:t>Algunas té</w:t>
      </w:r>
      <w:r w:rsidRPr="00122CF4">
        <w:rPr>
          <w:rFonts w:ascii="Arial" w:hAnsi="Arial" w:cs="Arial"/>
        </w:rPr>
        <w:t>cnicas de separación de una mez</w:t>
      </w:r>
      <w:r w:rsidRPr="00122CF4">
        <w:rPr>
          <w:rFonts w:ascii="Arial" w:hAnsi="Arial" w:cs="Arial"/>
        </w:rPr>
        <w:t>cla heterogéne</w:t>
      </w:r>
      <w:r w:rsidRPr="00122CF4">
        <w:rPr>
          <w:rFonts w:ascii="Arial" w:hAnsi="Arial" w:cs="Arial"/>
        </w:rPr>
        <w:t>a son la filtración, la decanta</w:t>
      </w:r>
      <w:r w:rsidRPr="00122CF4">
        <w:rPr>
          <w:rFonts w:ascii="Arial" w:hAnsi="Arial" w:cs="Arial"/>
        </w:rPr>
        <w:t xml:space="preserve">ción y la centrifugación, y de separación de una mezcla homogénea, la cristalización y la destilación. </w:t>
      </w:r>
    </w:p>
    <w:p w:rsidR="00A2211D" w:rsidRPr="00122CF4" w:rsidRDefault="00A2211D" w:rsidP="00122CF4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CF53F6" w:rsidRPr="00122CF4" w:rsidRDefault="00CF53F6" w:rsidP="00122CF4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A2211D" w:rsidRPr="00122CF4" w:rsidRDefault="00A2211D" w:rsidP="00122CF4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122CF4">
        <w:rPr>
          <w:rFonts w:ascii="Arial" w:hAnsi="Arial" w:cs="Arial"/>
          <w:b/>
          <w:bCs/>
        </w:rPr>
        <w:t xml:space="preserve">Suspensiones y coloides </w:t>
      </w:r>
    </w:p>
    <w:p w:rsidR="00A2211D" w:rsidRPr="00122CF4" w:rsidRDefault="00A2211D" w:rsidP="00122CF4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:rsidR="00A2211D" w:rsidRPr="00122CF4" w:rsidRDefault="00A2211D" w:rsidP="00122CF4">
      <w:pPr>
        <w:pStyle w:val="Default"/>
        <w:spacing w:line="360" w:lineRule="auto"/>
        <w:jc w:val="both"/>
        <w:rPr>
          <w:rFonts w:ascii="Arial" w:hAnsi="Arial" w:cs="Arial"/>
        </w:rPr>
      </w:pPr>
      <w:r w:rsidRPr="00122CF4">
        <w:rPr>
          <w:rFonts w:ascii="Arial" w:hAnsi="Arial" w:cs="Arial"/>
          <w:b/>
          <w:bCs/>
        </w:rPr>
        <w:t xml:space="preserve">16 </w:t>
      </w:r>
      <w:r w:rsidRPr="00122CF4">
        <w:rPr>
          <w:rFonts w:ascii="Arial" w:hAnsi="Arial" w:cs="Arial"/>
        </w:rPr>
        <w:t xml:space="preserve">Una suspensión es una mezcla heterogénea; una disolución es una mezcla homogénea, y un coloide es una situación intermedia. </w:t>
      </w:r>
    </w:p>
    <w:p w:rsidR="00CF53F6" w:rsidRPr="00122CF4" w:rsidRDefault="00CF53F6" w:rsidP="00122CF4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A2211D" w:rsidRPr="00122CF4" w:rsidRDefault="00A2211D" w:rsidP="00122CF4">
      <w:pPr>
        <w:pStyle w:val="Default"/>
        <w:spacing w:line="360" w:lineRule="auto"/>
        <w:jc w:val="both"/>
        <w:rPr>
          <w:rFonts w:ascii="Arial" w:hAnsi="Arial" w:cs="Arial"/>
        </w:rPr>
      </w:pPr>
      <w:r w:rsidRPr="00122CF4">
        <w:rPr>
          <w:rFonts w:ascii="Arial" w:hAnsi="Arial" w:cs="Arial"/>
          <w:b/>
          <w:bCs/>
        </w:rPr>
        <w:t xml:space="preserve">17 </w:t>
      </w:r>
      <w:r w:rsidRPr="00122CF4">
        <w:rPr>
          <w:rFonts w:ascii="Arial" w:hAnsi="Arial" w:cs="Arial"/>
        </w:rPr>
        <w:t>Para distinguir un coloide de una suspensión, nos fijaremos en que el primero no precipita. Para diferencia</w:t>
      </w:r>
      <w:r w:rsidR="00CF53F6" w:rsidRPr="00122CF4">
        <w:rPr>
          <w:rFonts w:ascii="Arial" w:hAnsi="Arial" w:cs="Arial"/>
        </w:rPr>
        <w:t>rlo de una disolución, nos fija</w:t>
      </w:r>
      <w:r w:rsidRPr="00122CF4">
        <w:rPr>
          <w:rFonts w:ascii="Arial" w:hAnsi="Arial" w:cs="Arial"/>
        </w:rPr>
        <w:t xml:space="preserve">remos en el efecto Tyndall. </w:t>
      </w:r>
    </w:p>
    <w:p w:rsidR="00F745A6" w:rsidRPr="00122CF4" w:rsidRDefault="00F745A6" w:rsidP="00122CF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745A6" w:rsidRPr="00122CF4" w:rsidSect="00BE0B63">
      <w:pgSz w:w="13606" w:h="18641"/>
      <w:pgMar w:top="1400" w:right="900" w:bottom="203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avaja">
    <w:altName w:val="Navaj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11D"/>
    <w:rsid w:val="00122CF4"/>
    <w:rsid w:val="00A2211D"/>
    <w:rsid w:val="00CF53F6"/>
    <w:rsid w:val="00F7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2211D"/>
    <w:pPr>
      <w:autoSpaceDE w:val="0"/>
      <w:autoSpaceDN w:val="0"/>
      <w:adjustRightInd w:val="0"/>
      <w:spacing w:after="0" w:line="240" w:lineRule="auto"/>
    </w:pPr>
    <w:rPr>
      <w:rFonts w:ascii="Navaja" w:hAnsi="Navaja" w:cs="Navaj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2211D"/>
    <w:pPr>
      <w:autoSpaceDE w:val="0"/>
      <w:autoSpaceDN w:val="0"/>
      <w:adjustRightInd w:val="0"/>
      <w:spacing w:after="0" w:line="240" w:lineRule="auto"/>
    </w:pPr>
    <w:rPr>
      <w:rFonts w:ascii="Navaja" w:hAnsi="Navaja" w:cs="Navaj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</dc:creator>
  <cp:lastModifiedBy>IVÁN</cp:lastModifiedBy>
  <cp:revision>3</cp:revision>
  <dcterms:created xsi:type="dcterms:W3CDTF">2021-02-01T21:03:00Z</dcterms:created>
  <dcterms:modified xsi:type="dcterms:W3CDTF">2021-02-01T21:11:00Z</dcterms:modified>
</cp:coreProperties>
</file>