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5CE" w:rsidRDefault="008C55CE" w:rsidP="00E13649">
      <w:pPr>
        <w:rPr>
          <w:rFonts w:ascii="Arial" w:hAnsi="Arial" w:cs="Arial"/>
        </w:rPr>
      </w:pPr>
      <w:r>
        <w:rPr>
          <w:noProof/>
          <w:lang w:val="gl-ES" w:eastAsia="gl-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6" type="#_x0000_t75" style="position:absolute;margin-left:0;margin-top:-45pt;width:134.95pt;height:54pt;z-index:251656704;visibility:visible">
            <v:imagedata r:id="rId5" o:title=""/>
          </v:shape>
        </w:pict>
      </w:r>
      <w:r>
        <w:rPr>
          <w:noProof/>
          <w:lang w:val="gl-ES" w:eastAsia="gl-ES"/>
        </w:rPr>
        <w:pict>
          <v:shapetype id="_x0000_t202" coordsize="21600,21600" o:spt="202" path="m,l,21600r21600,l21600,xe">
            <v:stroke joinstyle="miter"/>
            <v:path gradientshapeok="t" o:connecttype="rect"/>
          </v:shapetype>
          <v:shape id="Cuadro de texto 5" o:spid="_x0000_s1027" type="#_x0000_t202" style="position:absolute;margin-left:-8.95pt;margin-top:-53.95pt;width:342pt;height:63pt;z-index:251655680;visibility:visible" wrapcoords="-47 -257 -47 21343 21647 21343 21647 -257 -47 -257">
            <v:textbox>
              <w:txbxContent>
                <w:p w:rsidR="008C55CE" w:rsidRDefault="008C55CE" w:rsidP="00B42E77">
                  <w:pPr>
                    <w:rPr>
                      <w:rFonts w:ascii="Arial" w:hAnsi="Arial" w:cs="Arial"/>
                      <w:b/>
                      <w:bCs/>
                      <w:sz w:val="22"/>
                      <w:szCs w:val="22"/>
                    </w:rPr>
                  </w:pPr>
                  <w:r w:rsidRPr="0079766A">
                    <w:rPr>
                      <w:rFonts w:ascii="Arial" w:hAnsi="Arial" w:cs="Arial"/>
                      <w:b/>
                      <w:bCs/>
                      <w:sz w:val="22"/>
                      <w:szCs w:val="22"/>
                    </w:rPr>
                    <w:t>BIOLO</w:t>
                  </w:r>
                  <w:r>
                    <w:rPr>
                      <w:rFonts w:ascii="Arial" w:hAnsi="Arial" w:cs="Arial"/>
                      <w:b/>
                      <w:bCs/>
                      <w:sz w:val="22"/>
                      <w:szCs w:val="22"/>
                    </w:rPr>
                    <w:t>X</w:t>
                  </w:r>
                  <w:r w:rsidRPr="0079766A">
                    <w:rPr>
                      <w:rFonts w:ascii="Arial" w:hAnsi="Arial" w:cs="Arial"/>
                      <w:b/>
                      <w:bCs/>
                      <w:sz w:val="22"/>
                      <w:szCs w:val="22"/>
                    </w:rPr>
                    <w:t xml:space="preserve">ÍA 2º BACH. 1ª PARTE   </w:t>
                  </w:r>
                  <w:r>
                    <w:rPr>
                      <w:rFonts w:ascii="Arial" w:hAnsi="Arial" w:cs="Arial"/>
                      <w:b/>
                      <w:bCs/>
                      <w:sz w:val="22"/>
                      <w:szCs w:val="22"/>
                    </w:rPr>
                    <w:t>2</w:t>
                  </w:r>
                  <w:r w:rsidRPr="0079766A">
                    <w:rPr>
                      <w:rFonts w:ascii="Arial" w:hAnsi="Arial" w:cs="Arial"/>
                      <w:b/>
                      <w:bCs/>
                      <w:sz w:val="22"/>
                      <w:szCs w:val="22"/>
                    </w:rPr>
                    <w:t xml:space="preserve">ª   </w:t>
                  </w:r>
                  <w:r>
                    <w:rPr>
                      <w:rFonts w:ascii="Arial" w:hAnsi="Arial" w:cs="Arial"/>
                      <w:b/>
                      <w:bCs/>
                      <w:sz w:val="22"/>
                      <w:szCs w:val="22"/>
                    </w:rPr>
                    <w:t>A</w:t>
                  </w:r>
                  <w:r w:rsidRPr="0079766A">
                    <w:rPr>
                      <w:rFonts w:ascii="Arial" w:hAnsi="Arial" w:cs="Arial"/>
                      <w:b/>
                      <w:bCs/>
                      <w:sz w:val="22"/>
                      <w:szCs w:val="22"/>
                    </w:rPr>
                    <w:t>VAL</w:t>
                  </w:r>
                  <w:r>
                    <w:rPr>
                      <w:rFonts w:ascii="Arial" w:hAnsi="Arial" w:cs="Arial"/>
                      <w:b/>
                      <w:bCs/>
                      <w:sz w:val="22"/>
                      <w:szCs w:val="22"/>
                    </w:rPr>
                    <w:t>I</w:t>
                  </w:r>
                  <w:r w:rsidRPr="0079766A">
                    <w:rPr>
                      <w:rFonts w:ascii="Arial" w:hAnsi="Arial" w:cs="Arial"/>
                      <w:b/>
                      <w:bCs/>
                      <w:sz w:val="22"/>
                      <w:szCs w:val="22"/>
                    </w:rPr>
                    <w:t xml:space="preserve">ACIÓN   </w:t>
                  </w:r>
                </w:p>
                <w:p w:rsidR="008C55CE" w:rsidRDefault="008C55CE" w:rsidP="00B42E77">
                  <w:pPr>
                    <w:rPr>
                      <w:rFonts w:ascii="Arial" w:hAnsi="Arial" w:cs="Arial"/>
                    </w:rPr>
                  </w:pPr>
                  <w:r w:rsidRPr="0079766A">
                    <w:rPr>
                      <w:rFonts w:ascii="Arial" w:hAnsi="Arial" w:cs="Arial"/>
                      <w:b/>
                      <w:bCs/>
                      <w:sz w:val="22"/>
                      <w:szCs w:val="22"/>
                    </w:rPr>
                    <w:t xml:space="preserve">                                            </w:t>
                  </w:r>
                  <w:r>
                    <w:rPr>
                      <w:rFonts w:ascii="Arial" w:hAnsi="Arial" w:cs="Arial"/>
                    </w:rPr>
                    <w:t xml:space="preserve">                       </w:t>
                  </w:r>
                </w:p>
                <w:p w:rsidR="008C55CE" w:rsidRPr="00C84E95" w:rsidRDefault="008C55CE" w:rsidP="00B42E77">
                  <w:pPr>
                    <w:rPr>
                      <w:rFonts w:ascii="Arial" w:hAnsi="Arial" w:cs="Arial"/>
                    </w:rPr>
                  </w:pPr>
                  <w:r>
                    <w:rPr>
                      <w:rFonts w:ascii="Arial" w:hAnsi="Arial" w:cs="Arial"/>
                    </w:rPr>
                    <w:t xml:space="preserve">  NOME: ……………………………………......</w:t>
                  </w:r>
                  <w:r w:rsidRPr="00C84E95">
                    <w:rPr>
                      <w:rFonts w:ascii="Arial" w:hAnsi="Arial" w:cs="Arial"/>
                    </w:rPr>
                    <w:t>……</w:t>
                  </w:r>
                  <w:r>
                    <w:rPr>
                      <w:rFonts w:ascii="Arial" w:hAnsi="Arial" w:cs="Arial"/>
                    </w:rPr>
                    <w:t>…………..</w:t>
                  </w:r>
                </w:p>
                <w:p w:rsidR="008C55CE" w:rsidRDefault="008C55CE" w:rsidP="00B42E77">
                  <w:pPr>
                    <w:rPr>
                      <w:rFonts w:ascii="Arial" w:hAnsi="Arial" w:cs="Arial"/>
                    </w:rPr>
                  </w:pPr>
                  <w:r>
                    <w:rPr>
                      <w:rFonts w:ascii="Arial" w:hAnsi="Arial" w:cs="Arial"/>
                    </w:rPr>
                    <w:tab/>
                  </w:r>
                  <w:r>
                    <w:rPr>
                      <w:rFonts w:ascii="Arial" w:hAnsi="Arial" w:cs="Arial"/>
                    </w:rPr>
                    <w:tab/>
                  </w:r>
                  <w:r>
                    <w:rPr>
                      <w:rFonts w:ascii="Arial" w:hAnsi="Arial" w:cs="Arial"/>
                    </w:rPr>
                    <w:tab/>
                  </w:r>
                </w:p>
                <w:p w:rsidR="008C55CE" w:rsidRDefault="008C55CE" w:rsidP="00B42E77">
                  <w:pPr>
                    <w:rPr>
                      <w:rFonts w:ascii="Arial" w:hAnsi="Arial" w:cs="Arial"/>
                    </w:rPr>
                  </w:pPr>
                </w:p>
                <w:p w:rsidR="008C55CE" w:rsidRDefault="008C55CE" w:rsidP="00B42E77">
                  <w:pPr>
                    <w:rPr>
                      <w:rFonts w:ascii="Arial" w:hAnsi="Arial" w:cs="Arial"/>
                    </w:rPr>
                  </w:pPr>
                </w:p>
                <w:p w:rsidR="008C55CE" w:rsidRDefault="008C55CE" w:rsidP="00B42E77">
                  <w:pPr>
                    <w:rPr>
                      <w:rFonts w:ascii="Arial" w:hAnsi="Arial" w:cs="Arial"/>
                    </w:rPr>
                  </w:pPr>
                </w:p>
                <w:p w:rsidR="008C55CE" w:rsidRDefault="008C55CE" w:rsidP="00B42E77">
                  <w:pPr>
                    <w:rPr>
                      <w:rFonts w:ascii="Arial" w:hAnsi="Arial" w:cs="Arial"/>
                    </w:rPr>
                  </w:pPr>
                </w:p>
                <w:p w:rsidR="008C55CE" w:rsidRPr="00C84E95" w:rsidRDefault="008C55CE" w:rsidP="00B42E77">
                  <w:pPr>
                    <w:rPr>
                      <w:rFonts w:ascii="Arial" w:hAnsi="Arial" w:cs="Arial"/>
                    </w:rPr>
                  </w:pPr>
                </w:p>
              </w:txbxContent>
            </v:textbox>
            <w10:wrap type="through"/>
          </v:shape>
        </w:pict>
      </w:r>
    </w:p>
    <w:p w:rsidR="008C55CE" w:rsidRDefault="008C55CE" w:rsidP="00E13649">
      <w:pPr>
        <w:rPr>
          <w:rFonts w:ascii="Arial" w:hAnsi="Arial" w:cs="Arial"/>
        </w:rPr>
      </w:pPr>
    </w:p>
    <w:p w:rsidR="008C55CE" w:rsidRPr="00A9482A" w:rsidRDefault="008C55CE" w:rsidP="00E13649">
      <w:pPr>
        <w:rPr>
          <w:rFonts w:ascii="Arial" w:hAnsi="Arial" w:cs="Arial"/>
          <w:b/>
          <w:bCs/>
        </w:rPr>
      </w:pPr>
      <w:r>
        <w:rPr>
          <w:noProof/>
          <w:lang w:val="gl-ES" w:eastAsia="gl-ES"/>
        </w:rPr>
        <w:pict>
          <v:shape id="Cuadro de texto 3" o:spid="_x0000_s1028" type="#_x0000_t202" style="position:absolute;margin-left:-8.95pt;margin-top:-9.55pt;width:441pt;height:64.5pt;z-index:251657728;visibility:visible" filled="f">
            <v:path arrowok="t"/>
            <v:textbox>
              <w:txbxContent>
                <w:p w:rsidR="008C55CE" w:rsidRPr="003D6209" w:rsidRDefault="008C55CE" w:rsidP="00B42E77">
                  <w:pPr>
                    <w:rPr>
                      <w:rFonts w:ascii="Arial" w:hAnsi="Arial" w:cs="Arial"/>
                      <w:b/>
                      <w:bCs/>
                    </w:rPr>
                  </w:pPr>
                  <w:r w:rsidRPr="003D6209">
                    <w:rPr>
                      <w:rFonts w:ascii="Arial" w:hAnsi="Arial" w:cs="Arial"/>
                      <w:b/>
                      <w:bCs/>
                    </w:rPr>
                    <w:t>Lembra:</w:t>
                  </w:r>
                </w:p>
                <w:p w:rsidR="008C55CE" w:rsidRDefault="008C55CE" w:rsidP="00B42E77">
                  <w:pPr>
                    <w:rPr>
                      <w:rFonts w:ascii="Arial" w:hAnsi="Arial" w:cs="Arial"/>
                    </w:rPr>
                  </w:pPr>
                  <w:r>
                    <w:rPr>
                      <w:rFonts w:ascii="Arial" w:hAnsi="Arial" w:cs="Arial"/>
                    </w:rPr>
                    <w:t>Descontarase ata 1 punto polos erros nos seguintes aspectos:</w:t>
                  </w:r>
                </w:p>
                <w:p w:rsidR="008C55CE" w:rsidRDefault="008C55CE" w:rsidP="00B42E77">
                  <w:pPr>
                    <w:rPr>
                      <w:rFonts w:ascii="Arial" w:hAnsi="Arial" w:cs="Arial"/>
                    </w:rPr>
                  </w:pPr>
                  <w:r w:rsidRPr="003D6209">
                    <w:rPr>
                      <w:rFonts w:ascii="Arial" w:hAnsi="Arial" w:cs="Arial"/>
                      <w:b/>
                      <w:bCs/>
                    </w:rPr>
                    <w:t>Presentación:</w:t>
                  </w:r>
                  <w:r>
                    <w:rPr>
                      <w:rFonts w:ascii="Arial" w:hAnsi="Arial" w:cs="Arial"/>
                    </w:rPr>
                    <w:t xml:space="preserve"> Orde, limpeza, respecto das marxes.</w:t>
                  </w:r>
                </w:p>
                <w:p w:rsidR="008C55CE" w:rsidRPr="003D6209" w:rsidRDefault="008C55CE" w:rsidP="00B42E77">
                  <w:pPr>
                    <w:rPr>
                      <w:rFonts w:ascii="Arial" w:hAnsi="Arial" w:cs="Arial"/>
                    </w:rPr>
                  </w:pPr>
                  <w:r w:rsidRPr="003D6209">
                    <w:rPr>
                      <w:rFonts w:ascii="Arial" w:hAnsi="Arial" w:cs="Arial"/>
                      <w:b/>
                      <w:bCs/>
                    </w:rPr>
                    <w:t>Expresión:</w:t>
                  </w:r>
                  <w:r>
                    <w:rPr>
                      <w:rFonts w:ascii="Arial" w:hAnsi="Arial" w:cs="Arial"/>
                    </w:rPr>
                    <w:t xml:space="preserve"> Ortografía, caligrafía, corrección sintáctica.</w:t>
                  </w:r>
                </w:p>
                <w:p w:rsidR="008C55CE" w:rsidRDefault="008C55CE" w:rsidP="00B42E77"/>
              </w:txbxContent>
            </v:textbox>
            <w10:wrap type="square"/>
          </v:shape>
        </w:pict>
      </w:r>
      <w:r w:rsidRPr="00A9482A">
        <w:rPr>
          <w:rFonts w:ascii="Arial" w:hAnsi="Arial" w:cs="Arial"/>
          <w:b/>
          <w:bCs/>
        </w:rPr>
        <w:t>BLOQUE I. CUESTIONES       (4 X 2 PUNTOS)</w:t>
      </w:r>
    </w:p>
    <w:p w:rsidR="008C55CE" w:rsidRDefault="008C55CE" w:rsidP="00E13649">
      <w:pPr>
        <w:rPr>
          <w:rFonts w:ascii="Arial" w:hAnsi="Arial" w:cs="Arial"/>
        </w:rPr>
      </w:pPr>
    </w:p>
    <w:p w:rsidR="008C55CE" w:rsidRPr="00E13649" w:rsidRDefault="008C55CE" w:rsidP="00E13649">
      <w:pPr>
        <w:rPr>
          <w:rFonts w:ascii="Arial" w:hAnsi="Arial" w:cs="Arial"/>
        </w:rPr>
      </w:pPr>
      <w:r>
        <w:rPr>
          <w:rFonts w:ascii="Arial" w:hAnsi="Arial" w:cs="Arial"/>
        </w:rPr>
        <w:t xml:space="preserve">1. </w:t>
      </w:r>
      <w:r w:rsidRPr="00E13649">
        <w:rPr>
          <w:rFonts w:ascii="Arial" w:hAnsi="Arial" w:cs="Arial"/>
        </w:rPr>
        <w:t>Observa la siguiente figura y contesta:</w:t>
      </w:r>
    </w:p>
    <w:p w:rsidR="008C55CE" w:rsidRDefault="008C55CE" w:rsidP="00E13649">
      <w:pPr>
        <w:numPr>
          <w:ilvl w:val="0"/>
          <w:numId w:val="1"/>
        </w:numPr>
        <w:rPr>
          <w:rFonts w:ascii="Arial" w:hAnsi="Arial" w:cs="Arial"/>
        </w:rPr>
      </w:pPr>
      <w:r w:rsidRPr="00E13649">
        <w:rPr>
          <w:rFonts w:ascii="Arial" w:hAnsi="Arial" w:cs="Arial"/>
        </w:rPr>
        <w:t>Indica a qué elementos corresponden los números mostrados.</w:t>
      </w:r>
    </w:p>
    <w:p w:rsidR="008C55CE" w:rsidRPr="00D517D7" w:rsidRDefault="008C55CE" w:rsidP="00D517D7">
      <w:pPr>
        <w:ind w:left="720"/>
        <w:jc w:val="both"/>
        <w:rPr>
          <w:rFonts w:ascii="Arial" w:hAnsi="Arial" w:cs="Arial"/>
          <w:color w:val="0000FF"/>
        </w:rPr>
      </w:pPr>
      <w:r w:rsidRPr="00D517D7">
        <w:rPr>
          <w:rFonts w:ascii="Arial" w:hAnsi="Arial" w:cs="Arial"/>
          <w:color w:val="0000FF"/>
        </w:rPr>
        <w:t>6. Aminoácidos  7. ARN</w:t>
      </w:r>
      <w:r w:rsidRPr="00D517D7">
        <w:rPr>
          <w:rFonts w:ascii="Arial" w:hAnsi="Arial" w:cs="Arial"/>
          <w:color w:val="0000FF"/>
          <w:vertAlign w:val="subscript"/>
        </w:rPr>
        <w:t>t</w:t>
      </w:r>
      <w:r w:rsidRPr="00D517D7">
        <w:rPr>
          <w:rFonts w:ascii="Arial" w:hAnsi="Arial" w:cs="Arial"/>
          <w:color w:val="0000FF"/>
        </w:rPr>
        <w:t xml:space="preserve"> 8. Ribosoma (subunidad mayor) 9. Triplete o codón de iniciación 10. Anticodón  11. Triplete de finalización 12. Péptido</w:t>
      </w:r>
      <w:r>
        <w:rPr>
          <w:rFonts w:ascii="Arial" w:hAnsi="Arial" w:cs="Arial"/>
          <w:color w:val="0000FF"/>
        </w:rPr>
        <w:t xml:space="preserve">    (0,7 p)</w:t>
      </w:r>
    </w:p>
    <w:p w:rsidR="008C55CE" w:rsidRDefault="008C55CE" w:rsidP="00E13649">
      <w:pPr>
        <w:numPr>
          <w:ilvl w:val="0"/>
          <w:numId w:val="1"/>
        </w:numPr>
        <w:rPr>
          <w:rFonts w:ascii="Arial" w:hAnsi="Arial" w:cs="Arial"/>
        </w:rPr>
      </w:pPr>
      <w:r w:rsidRPr="00E13649">
        <w:rPr>
          <w:rFonts w:ascii="Arial" w:hAnsi="Arial" w:cs="Arial"/>
        </w:rPr>
        <w:t>¿Qué proceso está representado?</w:t>
      </w:r>
    </w:p>
    <w:p w:rsidR="008C55CE" w:rsidRPr="00D517D7" w:rsidRDefault="008C55CE" w:rsidP="00D517D7">
      <w:pPr>
        <w:ind w:left="720"/>
        <w:rPr>
          <w:rFonts w:ascii="Arial" w:hAnsi="Arial" w:cs="Arial"/>
          <w:color w:val="0000FF"/>
        </w:rPr>
      </w:pPr>
      <w:r w:rsidRPr="00D517D7">
        <w:rPr>
          <w:rFonts w:ascii="Arial" w:hAnsi="Arial" w:cs="Arial"/>
          <w:color w:val="0000FF"/>
        </w:rPr>
        <w:t>Traducción del ARN</w:t>
      </w:r>
      <w:r w:rsidRPr="00D517D7">
        <w:rPr>
          <w:rFonts w:ascii="Arial" w:hAnsi="Arial" w:cs="Arial"/>
          <w:color w:val="0000FF"/>
          <w:vertAlign w:val="subscript"/>
        </w:rPr>
        <w:t>m</w:t>
      </w:r>
      <w:r w:rsidRPr="00D517D7">
        <w:rPr>
          <w:rFonts w:ascii="Arial" w:hAnsi="Arial" w:cs="Arial"/>
          <w:color w:val="0000FF"/>
        </w:rPr>
        <w:t xml:space="preserve"> o síntesis de una proteína.</w:t>
      </w:r>
      <w:r>
        <w:rPr>
          <w:rFonts w:ascii="Arial" w:hAnsi="Arial" w:cs="Arial"/>
          <w:color w:val="0000FF"/>
        </w:rPr>
        <w:t xml:space="preserve">  (0,1 p)</w:t>
      </w:r>
    </w:p>
    <w:p w:rsidR="008C55CE" w:rsidRDefault="008C55CE" w:rsidP="00E13649">
      <w:pPr>
        <w:numPr>
          <w:ilvl w:val="0"/>
          <w:numId w:val="1"/>
        </w:numPr>
        <w:rPr>
          <w:rFonts w:ascii="Arial" w:hAnsi="Arial" w:cs="Arial"/>
        </w:rPr>
      </w:pPr>
      <w:r w:rsidRPr="00E13649">
        <w:rPr>
          <w:rFonts w:ascii="Arial" w:hAnsi="Arial" w:cs="Arial"/>
        </w:rPr>
        <w:t>¿Cómo se inicia dicho proceso</w:t>
      </w:r>
      <w:r>
        <w:rPr>
          <w:rFonts w:ascii="Arial" w:hAnsi="Arial" w:cs="Arial"/>
        </w:rPr>
        <w:t>?</w:t>
      </w:r>
    </w:p>
    <w:p w:rsidR="008C55CE" w:rsidRPr="00D517D7" w:rsidRDefault="008C55CE" w:rsidP="00D517D7">
      <w:pPr>
        <w:ind w:left="720"/>
        <w:jc w:val="both"/>
        <w:rPr>
          <w:rFonts w:ascii="Arial" w:hAnsi="Arial" w:cs="Arial"/>
          <w:color w:val="0000FF"/>
        </w:rPr>
      </w:pPr>
      <w:r w:rsidRPr="00D517D7">
        <w:rPr>
          <w:rFonts w:ascii="Arial" w:hAnsi="Arial" w:cs="Arial"/>
          <w:color w:val="0000FF"/>
        </w:rPr>
        <w:t>Uniéndose el ARN</w:t>
      </w:r>
      <w:r w:rsidRPr="00D517D7">
        <w:rPr>
          <w:rFonts w:ascii="Arial" w:hAnsi="Arial" w:cs="Arial"/>
          <w:color w:val="0000FF"/>
          <w:vertAlign w:val="subscript"/>
        </w:rPr>
        <w:t>m</w:t>
      </w:r>
      <w:r w:rsidRPr="00D517D7">
        <w:rPr>
          <w:rFonts w:ascii="Arial" w:hAnsi="Arial" w:cs="Arial"/>
          <w:color w:val="0000FF"/>
        </w:rPr>
        <w:t xml:space="preserve"> por su extremo 5´</w:t>
      </w:r>
      <w:r>
        <w:rPr>
          <w:rFonts w:ascii="Arial" w:hAnsi="Arial" w:cs="Arial"/>
          <w:color w:val="0000FF"/>
        </w:rPr>
        <w:t xml:space="preserve"> </w:t>
      </w:r>
      <w:r w:rsidRPr="00D517D7">
        <w:rPr>
          <w:rFonts w:ascii="Arial" w:hAnsi="Arial" w:cs="Arial"/>
          <w:color w:val="0000FF"/>
        </w:rPr>
        <w:t>a la subunidad menor del ribosoma y al ARN</w:t>
      </w:r>
      <w:r w:rsidRPr="00D517D7">
        <w:rPr>
          <w:rFonts w:ascii="Arial" w:hAnsi="Arial" w:cs="Arial"/>
          <w:color w:val="0000FF"/>
          <w:vertAlign w:val="subscript"/>
        </w:rPr>
        <w:t>t</w:t>
      </w:r>
      <w:r w:rsidRPr="00D517D7">
        <w:rPr>
          <w:rFonts w:ascii="Arial" w:hAnsi="Arial" w:cs="Arial"/>
          <w:color w:val="0000FF"/>
        </w:rPr>
        <w:t xml:space="preserve"> –Met. Formándose el complejo de iniciación. (0,</w:t>
      </w:r>
      <w:r>
        <w:rPr>
          <w:rFonts w:ascii="Arial" w:hAnsi="Arial" w:cs="Arial"/>
          <w:color w:val="0000FF"/>
        </w:rPr>
        <w:t>2</w:t>
      </w:r>
      <w:r w:rsidRPr="00D517D7">
        <w:rPr>
          <w:rFonts w:ascii="Arial" w:hAnsi="Arial" w:cs="Arial"/>
          <w:color w:val="0000FF"/>
        </w:rPr>
        <w:t xml:space="preserve"> p)</w:t>
      </w:r>
    </w:p>
    <w:p w:rsidR="008C55CE" w:rsidRDefault="008C55CE" w:rsidP="00E13649">
      <w:pPr>
        <w:numPr>
          <w:ilvl w:val="0"/>
          <w:numId w:val="1"/>
        </w:numPr>
        <w:rPr>
          <w:rFonts w:ascii="Arial" w:hAnsi="Arial" w:cs="Arial"/>
        </w:rPr>
      </w:pPr>
      <w:r w:rsidRPr="00E13649">
        <w:rPr>
          <w:rFonts w:ascii="Arial" w:hAnsi="Arial" w:cs="Arial"/>
        </w:rPr>
        <w:t>¿Cuál es la función de 7, 8, 10 y 11?</w:t>
      </w:r>
    </w:p>
    <w:p w:rsidR="008C55CE" w:rsidRPr="00D517D7" w:rsidRDefault="008C55CE" w:rsidP="00A82399">
      <w:pPr>
        <w:ind w:left="720"/>
        <w:jc w:val="both"/>
        <w:rPr>
          <w:rFonts w:ascii="Arial" w:hAnsi="Arial" w:cs="Arial"/>
          <w:color w:val="0000FF"/>
        </w:rPr>
      </w:pPr>
      <w:r w:rsidRPr="00D517D7">
        <w:rPr>
          <w:rFonts w:ascii="Arial" w:hAnsi="Arial" w:cs="Arial"/>
          <w:color w:val="0000FF"/>
        </w:rPr>
        <w:t>7: ARN</w:t>
      </w:r>
      <w:r w:rsidRPr="00D517D7">
        <w:rPr>
          <w:rFonts w:ascii="Arial" w:hAnsi="Arial" w:cs="Arial"/>
          <w:color w:val="0000FF"/>
          <w:vertAlign w:val="subscript"/>
        </w:rPr>
        <w:t>t</w:t>
      </w:r>
      <w:r w:rsidRPr="00D517D7">
        <w:rPr>
          <w:rFonts w:ascii="Arial" w:hAnsi="Arial" w:cs="Arial"/>
          <w:color w:val="0000FF"/>
        </w:rPr>
        <w:t>. Transporta los AA desde el citoplasma hasta la subunidad mayor del ribosoma.</w:t>
      </w:r>
    </w:p>
    <w:p w:rsidR="008C55CE" w:rsidRPr="00D517D7" w:rsidRDefault="008C55CE" w:rsidP="00A82399">
      <w:pPr>
        <w:ind w:left="720"/>
        <w:jc w:val="both"/>
        <w:rPr>
          <w:rFonts w:ascii="Arial" w:hAnsi="Arial" w:cs="Arial"/>
          <w:color w:val="0000FF"/>
        </w:rPr>
      </w:pPr>
      <w:r w:rsidRPr="00D517D7">
        <w:rPr>
          <w:rFonts w:ascii="Arial" w:hAnsi="Arial" w:cs="Arial"/>
          <w:color w:val="0000FF"/>
        </w:rPr>
        <w:t>8: Subunidad mayor: recibir los AA y unirlos mediante la peptidil transferasa.</w:t>
      </w:r>
    </w:p>
    <w:p w:rsidR="008C55CE" w:rsidRPr="00D517D7" w:rsidRDefault="008C55CE" w:rsidP="00D517D7">
      <w:pPr>
        <w:ind w:left="720"/>
        <w:jc w:val="both"/>
        <w:rPr>
          <w:rFonts w:ascii="Arial" w:hAnsi="Arial" w:cs="Arial"/>
          <w:color w:val="0000FF"/>
        </w:rPr>
      </w:pPr>
      <w:r w:rsidRPr="00D517D7">
        <w:rPr>
          <w:rFonts w:ascii="Arial" w:hAnsi="Arial" w:cs="Arial"/>
          <w:color w:val="0000FF"/>
        </w:rPr>
        <w:t>10: Anticodón. Unirse al codón complementario del ARN</w:t>
      </w:r>
      <w:r w:rsidRPr="00D517D7">
        <w:rPr>
          <w:rFonts w:ascii="Arial" w:hAnsi="Arial" w:cs="Arial"/>
          <w:color w:val="0000FF"/>
          <w:vertAlign w:val="subscript"/>
        </w:rPr>
        <w:t>m</w:t>
      </w:r>
      <w:r w:rsidRPr="00D517D7">
        <w:rPr>
          <w:rFonts w:ascii="Arial" w:hAnsi="Arial" w:cs="Arial"/>
          <w:color w:val="0000FF"/>
        </w:rPr>
        <w:t xml:space="preserve"> para comprobar que elAA transportado es el correcto.</w:t>
      </w:r>
    </w:p>
    <w:p w:rsidR="008C55CE" w:rsidRPr="00D517D7" w:rsidRDefault="008C55CE" w:rsidP="00D517D7">
      <w:pPr>
        <w:ind w:left="720"/>
        <w:jc w:val="both"/>
        <w:rPr>
          <w:rFonts w:ascii="Arial" w:hAnsi="Arial" w:cs="Arial"/>
          <w:color w:val="0000FF"/>
        </w:rPr>
      </w:pPr>
      <w:r w:rsidRPr="00D517D7">
        <w:rPr>
          <w:rFonts w:ascii="Arial" w:hAnsi="Arial" w:cs="Arial"/>
          <w:color w:val="0000FF"/>
        </w:rPr>
        <w:t>11: Triplete finalización. Indicar el fin de la información traducible.</w:t>
      </w:r>
      <w:r>
        <w:rPr>
          <w:rFonts w:ascii="Arial" w:hAnsi="Arial" w:cs="Arial"/>
          <w:color w:val="0000FF"/>
        </w:rPr>
        <w:t xml:space="preserve"> (0,4p)</w:t>
      </w:r>
    </w:p>
    <w:p w:rsidR="008C55CE" w:rsidRDefault="008C55CE" w:rsidP="00E13649">
      <w:pPr>
        <w:numPr>
          <w:ilvl w:val="0"/>
          <w:numId w:val="1"/>
        </w:numPr>
        <w:rPr>
          <w:rFonts w:ascii="Arial" w:hAnsi="Arial" w:cs="Arial"/>
        </w:rPr>
      </w:pPr>
      <w:r w:rsidRPr="00E13649">
        <w:rPr>
          <w:rFonts w:ascii="Arial" w:hAnsi="Arial" w:cs="Arial"/>
        </w:rPr>
        <w:t>Utilizando el código, indica la s</w:t>
      </w:r>
      <w:r>
        <w:rPr>
          <w:rFonts w:ascii="Arial" w:hAnsi="Arial" w:cs="Arial"/>
        </w:rPr>
        <w:t>ecuencia del péptido resultante y la del gen de la que procede.</w:t>
      </w:r>
    </w:p>
    <w:p w:rsidR="008C55CE" w:rsidRPr="00E31B0F" w:rsidRDefault="008C55CE" w:rsidP="00D517D7">
      <w:pPr>
        <w:ind w:left="720"/>
        <w:rPr>
          <w:rFonts w:ascii="Arial" w:hAnsi="Arial" w:cs="Arial"/>
          <w:color w:val="0000FF"/>
        </w:rPr>
      </w:pPr>
      <w:r w:rsidRPr="00E31B0F">
        <w:rPr>
          <w:rFonts w:ascii="Arial" w:hAnsi="Arial" w:cs="Arial"/>
          <w:color w:val="0000FF"/>
        </w:rPr>
        <w:t>Péptido: H</w:t>
      </w:r>
      <w:r w:rsidRPr="00E31B0F">
        <w:rPr>
          <w:rFonts w:ascii="Arial" w:hAnsi="Arial" w:cs="Arial"/>
          <w:color w:val="0000FF"/>
          <w:vertAlign w:val="subscript"/>
        </w:rPr>
        <w:t>2</w:t>
      </w:r>
      <w:r w:rsidRPr="00E31B0F">
        <w:rPr>
          <w:rFonts w:ascii="Arial" w:hAnsi="Arial" w:cs="Arial"/>
          <w:color w:val="0000FF"/>
        </w:rPr>
        <w:t xml:space="preserve">N- </w:t>
      </w:r>
      <w:r>
        <w:rPr>
          <w:rFonts w:ascii="Arial" w:hAnsi="Arial" w:cs="Arial"/>
          <w:color w:val="0000FF"/>
        </w:rPr>
        <w:t>Met-</w:t>
      </w:r>
      <w:r w:rsidRPr="00E31B0F">
        <w:rPr>
          <w:rFonts w:ascii="Arial" w:hAnsi="Arial" w:cs="Arial"/>
          <w:color w:val="0000FF"/>
        </w:rPr>
        <w:t>Ser-Leu-Gly-Ser-Ala-Val-Phe-Phe- COOH</w:t>
      </w:r>
      <w:r>
        <w:rPr>
          <w:rFonts w:ascii="Arial" w:hAnsi="Arial" w:cs="Arial"/>
          <w:color w:val="0000FF"/>
        </w:rPr>
        <w:t xml:space="preserve">   (0,3p)</w:t>
      </w:r>
    </w:p>
    <w:p w:rsidR="008C55CE" w:rsidRPr="00A82399" w:rsidRDefault="008C55CE" w:rsidP="00D517D7">
      <w:pPr>
        <w:ind w:left="720"/>
        <w:rPr>
          <w:rFonts w:ascii="Arial" w:hAnsi="Arial" w:cs="Arial"/>
          <w:color w:val="0000FF"/>
          <w:lang w:val="en-GB"/>
        </w:rPr>
      </w:pPr>
      <w:r w:rsidRPr="00A82399">
        <w:rPr>
          <w:rFonts w:ascii="Arial" w:hAnsi="Arial" w:cs="Arial"/>
          <w:color w:val="0000FF"/>
          <w:lang w:val="en-GB"/>
        </w:rPr>
        <w:t>Gen: 3´- TAC AGA GAA CCC AGG CGT CAA AAG AAG ATT- 5  (0,3p)</w:t>
      </w:r>
    </w:p>
    <w:p w:rsidR="008C55CE" w:rsidRDefault="008C55CE">
      <w:r w:rsidRPr="000150F0">
        <w:rPr>
          <w:rFonts w:ascii="Comic Sans MS" w:hAnsi="Comic Sans MS" w:cs="Comic Sans MS"/>
          <w:noProof/>
          <w:lang w:val="gl-ES" w:eastAsia="gl-ES"/>
        </w:rPr>
        <w:pict>
          <v:shape id="Imagen 1" o:spid="_x0000_i1025" type="#_x0000_t75" style="width:356.4pt;height:202.8pt;visibility:visible">
            <v:imagedata r:id="rId6" o:title=""/>
          </v:shape>
        </w:pict>
      </w:r>
    </w:p>
    <w:p w:rsidR="008C55CE" w:rsidRDefault="008C55CE" w:rsidP="00E13649"/>
    <w:p w:rsidR="008C55CE" w:rsidRDefault="008C55CE" w:rsidP="00E13649">
      <w:pPr>
        <w:tabs>
          <w:tab w:val="left" w:pos="1020"/>
        </w:tabs>
        <w:rPr>
          <w:rFonts w:ascii="Arial" w:hAnsi="Arial" w:cs="Arial"/>
        </w:rPr>
      </w:pPr>
    </w:p>
    <w:p w:rsidR="008C55CE" w:rsidRDefault="008C55CE" w:rsidP="00E13649">
      <w:pPr>
        <w:tabs>
          <w:tab w:val="left" w:pos="1020"/>
        </w:tabs>
        <w:rPr>
          <w:rFonts w:ascii="Arial" w:hAnsi="Arial" w:cs="Arial"/>
        </w:rPr>
      </w:pPr>
    </w:p>
    <w:p w:rsidR="008C55CE" w:rsidRDefault="008C55CE" w:rsidP="00E13649">
      <w:pPr>
        <w:tabs>
          <w:tab w:val="left" w:pos="1020"/>
        </w:tabs>
        <w:rPr>
          <w:rFonts w:ascii="Arial" w:hAnsi="Arial" w:cs="Arial"/>
        </w:rPr>
      </w:pPr>
    </w:p>
    <w:p w:rsidR="008C55CE" w:rsidRDefault="008C55CE" w:rsidP="00E13649">
      <w:pPr>
        <w:tabs>
          <w:tab w:val="left" w:pos="1020"/>
        </w:tabs>
        <w:rPr>
          <w:rFonts w:ascii="Arial" w:hAnsi="Arial" w:cs="Arial"/>
        </w:rPr>
      </w:pPr>
    </w:p>
    <w:p w:rsidR="008C55CE" w:rsidRPr="00E13649" w:rsidRDefault="008C55CE" w:rsidP="00E13649">
      <w:pPr>
        <w:tabs>
          <w:tab w:val="left" w:pos="1020"/>
        </w:tabs>
        <w:rPr>
          <w:rFonts w:ascii="Arial" w:hAnsi="Arial" w:cs="Arial"/>
        </w:rPr>
      </w:pPr>
      <w:r w:rsidRPr="00E13649">
        <w:rPr>
          <w:rFonts w:ascii="Arial" w:hAnsi="Arial" w:cs="Arial"/>
        </w:rPr>
        <w:t>2.  Observa la figura y contesta:</w:t>
      </w:r>
    </w:p>
    <w:p w:rsidR="008C55CE" w:rsidRDefault="008C55CE" w:rsidP="00E13649">
      <w:pPr>
        <w:tabs>
          <w:tab w:val="left" w:pos="1020"/>
        </w:tabs>
        <w:rPr>
          <w:rFonts w:ascii="Arial" w:hAnsi="Arial" w:cs="Arial"/>
        </w:rPr>
      </w:pPr>
      <w:r w:rsidRPr="00E13649">
        <w:rPr>
          <w:rFonts w:ascii="Arial" w:hAnsi="Arial" w:cs="Arial"/>
        </w:rPr>
        <w:t>a) ¿Qué proceso está representado? Completa e identifica los elementos señalados.</w:t>
      </w:r>
    </w:p>
    <w:p w:rsidR="008C55CE" w:rsidRPr="002A6F55" w:rsidRDefault="008C55CE" w:rsidP="002A6F55">
      <w:pPr>
        <w:tabs>
          <w:tab w:val="left" w:pos="1020"/>
        </w:tabs>
        <w:jc w:val="both"/>
        <w:rPr>
          <w:rFonts w:ascii="Arial" w:hAnsi="Arial" w:cs="Arial"/>
          <w:color w:val="0000FF"/>
        </w:rPr>
      </w:pPr>
      <w:r w:rsidRPr="002A6F55">
        <w:rPr>
          <w:rFonts w:ascii="Arial" w:hAnsi="Arial" w:cs="Arial"/>
          <w:color w:val="0000FF"/>
        </w:rPr>
        <w:t>Transcripción y maduración del ARN (0,3 p). 1. ADN 2. ARN polimerasa 3. ARN</w:t>
      </w:r>
      <w:r w:rsidRPr="002A6F55">
        <w:rPr>
          <w:rFonts w:ascii="Arial" w:hAnsi="Arial" w:cs="Arial"/>
          <w:color w:val="0000FF"/>
          <w:vertAlign w:val="subscript"/>
        </w:rPr>
        <w:t>hn</w:t>
      </w:r>
      <w:r w:rsidRPr="002A6F55">
        <w:rPr>
          <w:rFonts w:ascii="Arial" w:hAnsi="Arial" w:cs="Arial"/>
          <w:color w:val="0000FF"/>
        </w:rPr>
        <w:t xml:space="preserve"> 4. preARN</w:t>
      </w:r>
      <w:r w:rsidRPr="002A6F55">
        <w:rPr>
          <w:rFonts w:ascii="Arial" w:hAnsi="Arial" w:cs="Arial"/>
          <w:color w:val="0000FF"/>
          <w:vertAlign w:val="subscript"/>
        </w:rPr>
        <w:t>m</w:t>
      </w:r>
      <w:r w:rsidRPr="002A6F55">
        <w:rPr>
          <w:rFonts w:ascii="Arial" w:hAnsi="Arial" w:cs="Arial"/>
          <w:color w:val="0000FF"/>
        </w:rPr>
        <w:t xml:space="preserve"> 5. ARN</w:t>
      </w:r>
      <w:r w:rsidRPr="002A6F55">
        <w:rPr>
          <w:rFonts w:ascii="Arial" w:hAnsi="Arial" w:cs="Arial"/>
          <w:color w:val="0000FF"/>
          <w:vertAlign w:val="subscript"/>
        </w:rPr>
        <w:t>m</w:t>
      </w:r>
      <w:r w:rsidRPr="002A6F55">
        <w:rPr>
          <w:rFonts w:ascii="Arial" w:hAnsi="Arial" w:cs="Arial"/>
          <w:color w:val="0000FF"/>
        </w:rPr>
        <w:t xml:space="preserve"> maduro  6. Proteína  7. Ribosoma  n. Nucleoplasma   h. Hialoplasma  (0,7 p)</w:t>
      </w:r>
    </w:p>
    <w:p w:rsidR="008C55CE" w:rsidRDefault="008C55CE" w:rsidP="00E13649">
      <w:pPr>
        <w:tabs>
          <w:tab w:val="left" w:pos="1020"/>
        </w:tabs>
        <w:rPr>
          <w:rFonts w:ascii="Arial" w:hAnsi="Arial" w:cs="Arial"/>
        </w:rPr>
      </w:pPr>
      <w:r w:rsidRPr="00E13649">
        <w:rPr>
          <w:rFonts w:ascii="Arial" w:hAnsi="Arial" w:cs="Arial"/>
        </w:rPr>
        <w:t>b</w:t>
      </w:r>
      <w:r>
        <w:rPr>
          <w:rFonts w:ascii="Arial" w:hAnsi="Arial" w:cs="Arial"/>
        </w:rPr>
        <w:t>) Explica brevemente el proceso y justifica el tipo de célula en el que se desarrolla.</w:t>
      </w:r>
    </w:p>
    <w:p w:rsidR="008C55CE" w:rsidRDefault="008C55CE" w:rsidP="00357A08">
      <w:pPr>
        <w:tabs>
          <w:tab w:val="left" w:pos="1020"/>
        </w:tabs>
        <w:jc w:val="both"/>
        <w:rPr>
          <w:rFonts w:ascii="Arial" w:hAnsi="Arial" w:cs="Arial"/>
          <w:color w:val="0000FF"/>
        </w:rPr>
      </w:pPr>
      <w:r>
        <w:rPr>
          <w:noProof/>
          <w:lang w:val="gl-ES" w:eastAsia="gl-ES"/>
        </w:rPr>
        <w:pict>
          <v:line id="Conector recto 4" o:spid="_x0000_s1029" style="position:absolute;left:0;text-align:left;z-index:251658752;visibility:visible" from="135pt,24.6pt" to="153pt,24.6pt" strokecolor="#4f81bd" strokeweight="2pt">
            <v:stroke endarrow="block" endarrowwidth="wide"/>
            <v:shadow on="t" opacity="24903f" origin=",.5" offset="0,.55556mm"/>
          </v:line>
        </w:pict>
      </w:r>
      <w:r>
        <w:rPr>
          <w:noProof/>
          <w:lang w:val="gl-ES" w:eastAsia="gl-ES"/>
        </w:rPr>
        <w:pict>
          <v:line id="Conector recto 2" o:spid="_x0000_s1030" style="position:absolute;left:0;text-align:left;z-index:251659776;visibility:visible" from="81pt,33.6pt" to="99pt,33.6pt" strokecolor="#4f81bd" strokeweight="2pt">
            <v:stroke endarrow="block" endarrowwidth="wide"/>
            <v:shadow on="t" opacity="24903f" origin=",.5" offset="0,.55556mm"/>
          </v:line>
        </w:pict>
      </w:r>
      <w:r>
        <w:rPr>
          <w:rFonts w:ascii="Arial" w:hAnsi="Arial" w:cs="Arial"/>
          <w:color w:val="0000FF"/>
        </w:rPr>
        <w:t>La ARN polimerasa reconoce el promotor del gen, se une a él y comienza a sintetizar en dirección 5´     3  una cadena complementaria a la hebra de ADN (con sentido 3´       5´). Se obtiene un ARN inmaduro que contiene intrones e exones, denominado ARN transcrito primario. A continuación se le añaden la caperuza y la cola de poli A, en los extremos 5´y 3´, respectivamente. Posteriormente se suprimen las secuencias con información no traducible, los intrones, y se empalman los exones, constituyéndose el ARN maduro, preparado para salir al citoplasma para su traducción.  (0,7).</w:t>
      </w:r>
    </w:p>
    <w:p w:rsidR="008C55CE" w:rsidRPr="00357A08" w:rsidRDefault="008C55CE" w:rsidP="00357A08">
      <w:pPr>
        <w:tabs>
          <w:tab w:val="left" w:pos="1020"/>
        </w:tabs>
        <w:jc w:val="both"/>
        <w:rPr>
          <w:rFonts w:ascii="Arial" w:hAnsi="Arial" w:cs="Arial"/>
          <w:color w:val="0000FF"/>
        </w:rPr>
      </w:pPr>
      <w:r>
        <w:rPr>
          <w:rFonts w:ascii="Arial" w:hAnsi="Arial" w:cs="Arial"/>
          <w:color w:val="0000FF"/>
        </w:rPr>
        <w:t>Este proceso ocurre en células eucariotas. La maduración en el interior del núcleo. Las células procariotas carecen de núcleo.  (0,3p)</w:t>
      </w:r>
    </w:p>
    <w:p w:rsidR="008C55CE" w:rsidRPr="00E13649" w:rsidRDefault="008C55CE" w:rsidP="00E13649">
      <w:pPr>
        <w:tabs>
          <w:tab w:val="left" w:pos="1020"/>
        </w:tabs>
        <w:rPr>
          <w:rFonts w:ascii="Arial" w:hAnsi="Arial" w:cs="Arial"/>
        </w:rPr>
      </w:pPr>
    </w:p>
    <w:p w:rsidR="008C55CE" w:rsidRDefault="008C55CE" w:rsidP="00E13649">
      <w:pPr>
        <w:tabs>
          <w:tab w:val="left" w:pos="1020"/>
        </w:tabs>
        <w:rPr>
          <w:rFonts w:ascii="Arial" w:hAnsi="Arial" w:cs="Arial"/>
        </w:rPr>
      </w:pPr>
      <w:r w:rsidRPr="000150F0">
        <w:rPr>
          <w:rFonts w:ascii="Comic Sans MS" w:hAnsi="Comic Sans MS" w:cs="Comic Sans MS"/>
          <w:noProof/>
          <w:lang w:val="gl-ES" w:eastAsia="gl-ES"/>
        </w:rPr>
        <w:pict>
          <v:shape id="Imagen 3" o:spid="_x0000_i1026" type="#_x0000_t75" style="width:313.2pt;height:186.6pt;visibility:visible">
            <v:imagedata r:id="rId7" o:title=""/>
          </v:shape>
        </w:pict>
      </w:r>
    </w:p>
    <w:p w:rsidR="008C55CE" w:rsidRDefault="008C55CE" w:rsidP="00E13649">
      <w:pPr>
        <w:rPr>
          <w:rFonts w:ascii="Arial" w:hAnsi="Arial" w:cs="Arial"/>
        </w:rPr>
      </w:pPr>
    </w:p>
    <w:p w:rsidR="008C55CE" w:rsidRDefault="008C55CE" w:rsidP="00E13649">
      <w:pPr>
        <w:tabs>
          <w:tab w:val="left" w:pos="1640"/>
        </w:tabs>
        <w:rPr>
          <w:rFonts w:ascii="Arial" w:hAnsi="Arial" w:cs="Arial"/>
        </w:rPr>
      </w:pPr>
      <w:r>
        <w:rPr>
          <w:rFonts w:ascii="Arial" w:hAnsi="Arial" w:cs="Arial"/>
        </w:rPr>
        <w:tab/>
      </w:r>
    </w:p>
    <w:p w:rsidR="008C55CE" w:rsidRPr="00B42E77" w:rsidRDefault="008C55CE" w:rsidP="00B42E77">
      <w:pPr>
        <w:tabs>
          <w:tab w:val="left" w:pos="1640"/>
        </w:tabs>
        <w:rPr>
          <w:rFonts w:ascii="Arial" w:hAnsi="Arial" w:cs="Arial"/>
        </w:rPr>
      </w:pPr>
      <w:r>
        <w:rPr>
          <w:rFonts w:ascii="Arial" w:hAnsi="Arial" w:cs="Arial"/>
        </w:rPr>
        <w:t xml:space="preserve">3. a) </w:t>
      </w:r>
      <w:r w:rsidRPr="00B42E77">
        <w:rPr>
          <w:rFonts w:ascii="Arial" w:hAnsi="Arial" w:cs="Arial"/>
          <w:lang w:val="es-ES_tradnl"/>
        </w:rPr>
        <w:t xml:space="preserve">Utilizando el </w:t>
      </w:r>
      <w:hyperlink r:id="rId8" w:history="1">
        <w:r w:rsidRPr="00B42E77">
          <w:rPr>
            <w:rStyle w:val="Hyperlink"/>
            <w:rFonts w:ascii="Arial" w:hAnsi="Arial" w:cs="Arial"/>
            <w:lang w:val="es-ES_tradnl"/>
          </w:rPr>
          <w:t>código genético</w:t>
        </w:r>
      </w:hyperlink>
      <w:r w:rsidRPr="00B42E77">
        <w:rPr>
          <w:rFonts w:ascii="Arial" w:hAnsi="Arial" w:cs="Arial"/>
          <w:lang w:val="es-ES_tradnl"/>
        </w:rPr>
        <w:t>, indica una posible mutación en el ADN que haya podido originar los mutantes 1, 2 y 3</w:t>
      </w:r>
      <w:r w:rsidRPr="00B42E77">
        <w:rPr>
          <w:rFonts w:ascii="Arial" w:hAnsi="Arial" w:cs="Arial"/>
        </w:rPr>
        <w:t xml:space="preserve"> de la </w:t>
      </w:r>
      <w:hyperlink r:id="rId9" w:history="1">
        <w:r w:rsidRPr="00B42E77">
          <w:rPr>
            <w:rStyle w:val="Hyperlink"/>
            <w:rFonts w:ascii="Arial" w:hAnsi="Arial" w:cs="Arial"/>
          </w:rPr>
          <w:t>figura</w:t>
        </w:r>
      </w:hyperlink>
      <w:r w:rsidRPr="00B42E77">
        <w:rPr>
          <w:rFonts w:ascii="Arial" w:hAnsi="Arial" w:cs="Arial"/>
          <w:lang w:val="es-ES_tradnl"/>
        </w:rPr>
        <w:t>.</w:t>
      </w:r>
    </w:p>
    <w:p w:rsidR="008C55CE" w:rsidRPr="00B42E77" w:rsidRDefault="008C55CE" w:rsidP="00B42E77">
      <w:pPr>
        <w:tabs>
          <w:tab w:val="left" w:pos="1640"/>
        </w:tabs>
        <w:rPr>
          <w:rFonts w:ascii="Arial" w:hAnsi="Arial" w:cs="Arial"/>
        </w:rPr>
      </w:pPr>
    </w:p>
    <w:p w:rsidR="008C55CE" w:rsidRDefault="008C55CE" w:rsidP="00B42E77">
      <w:pPr>
        <w:tabs>
          <w:tab w:val="left" w:pos="1640"/>
        </w:tabs>
        <w:rPr>
          <w:rFonts w:ascii="Arial" w:hAnsi="Arial" w:cs="Arial"/>
        </w:rPr>
      </w:pPr>
      <w:r w:rsidRPr="000150F0">
        <w:rPr>
          <w:rFonts w:ascii="Arial" w:hAnsi="Arial" w:cs="Arial"/>
          <w:noProof/>
          <w:lang w:val="gl-ES" w:eastAsia="gl-ES"/>
        </w:rPr>
        <w:pict>
          <v:shape id="Imagen 10" o:spid="_x0000_i1027" type="#_x0000_t75" style="width:351pt;height:138pt;visibility:visible">
            <v:imagedata r:id="rId10" o:title=""/>
          </v:shape>
        </w:pict>
      </w:r>
    </w:p>
    <w:p w:rsidR="008C55CE" w:rsidRDefault="008C55CE" w:rsidP="00B42E77">
      <w:pPr>
        <w:rPr>
          <w:rFonts w:ascii="Arial" w:hAnsi="Arial" w:cs="Arial"/>
        </w:rPr>
      </w:pPr>
    </w:p>
    <w:p w:rsidR="008C55CE" w:rsidRDefault="008C55CE" w:rsidP="00B42E77">
      <w:pPr>
        <w:rPr>
          <w:rFonts w:ascii="Arial" w:hAnsi="Arial" w:cs="Arial"/>
        </w:rPr>
      </w:pPr>
    </w:p>
    <w:p w:rsidR="008C55CE" w:rsidRDefault="008C55CE" w:rsidP="00B42E77">
      <w:pPr>
        <w:rPr>
          <w:rFonts w:ascii="Arial" w:hAnsi="Arial" w:cs="Arial"/>
        </w:rPr>
      </w:pPr>
    </w:p>
    <w:p w:rsidR="008C55CE" w:rsidRPr="00151411" w:rsidRDefault="008C55CE" w:rsidP="00B42E77">
      <w:pPr>
        <w:rPr>
          <w:rFonts w:ascii="Arial" w:hAnsi="Arial" w:cs="Arial"/>
          <w:color w:val="0000FF"/>
        </w:rPr>
      </w:pPr>
      <w:r>
        <w:rPr>
          <w:rFonts w:ascii="Arial" w:hAnsi="Arial" w:cs="Arial"/>
        </w:rPr>
        <w:t xml:space="preserve">a) </w:t>
      </w:r>
      <w:r w:rsidRPr="00151411">
        <w:rPr>
          <w:rFonts w:ascii="Arial" w:hAnsi="Arial" w:cs="Arial"/>
          <w:color w:val="0000FF"/>
        </w:rPr>
        <w:t>Normal: AUU GCC UAU CAU AAU AAG UAU</w:t>
      </w:r>
    </w:p>
    <w:p w:rsidR="008C55CE" w:rsidRDefault="008C55CE" w:rsidP="00B42E77">
      <w:pPr>
        <w:rPr>
          <w:rFonts w:ascii="Arial" w:hAnsi="Arial" w:cs="Arial"/>
          <w:color w:val="0000FF"/>
        </w:rPr>
      </w:pPr>
      <w:r w:rsidRPr="00151411">
        <w:rPr>
          <w:rFonts w:ascii="Arial" w:hAnsi="Arial" w:cs="Arial"/>
          <w:color w:val="0000FF"/>
        </w:rPr>
        <w:t xml:space="preserve">Mutante 1: AUU GCC UAU </w:t>
      </w:r>
      <w:r w:rsidRPr="00151411">
        <w:rPr>
          <w:rFonts w:ascii="Arial" w:hAnsi="Arial" w:cs="Arial"/>
          <w:color w:val="FF0000"/>
        </w:rPr>
        <w:t>A</w:t>
      </w:r>
      <w:r w:rsidRPr="00151411">
        <w:rPr>
          <w:rFonts w:ascii="Arial" w:hAnsi="Arial" w:cs="Arial"/>
          <w:color w:val="0000FF"/>
        </w:rPr>
        <w:t>AU</w:t>
      </w:r>
      <w:r>
        <w:rPr>
          <w:rFonts w:ascii="Arial" w:hAnsi="Arial" w:cs="Arial"/>
          <w:color w:val="0000FF"/>
        </w:rPr>
        <w:t xml:space="preserve"> AAU AAG UAU</w:t>
      </w:r>
    </w:p>
    <w:p w:rsidR="008C55CE" w:rsidRDefault="008C55CE" w:rsidP="00B42E77">
      <w:pPr>
        <w:rPr>
          <w:rFonts w:ascii="Arial" w:hAnsi="Arial" w:cs="Arial"/>
          <w:color w:val="FF0000"/>
        </w:rPr>
      </w:pPr>
      <w:r>
        <w:rPr>
          <w:rFonts w:ascii="Arial" w:hAnsi="Arial" w:cs="Arial"/>
          <w:color w:val="0000FF"/>
        </w:rPr>
        <w:t xml:space="preserve">Mutante 2: </w:t>
      </w:r>
      <w:r w:rsidRPr="00151411">
        <w:rPr>
          <w:rFonts w:ascii="Arial" w:hAnsi="Arial" w:cs="Arial"/>
          <w:color w:val="0000FF"/>
        </w:rPr>
        <w:t>AUU GCC UAU</w:t>
      </w:r>
      <w:r>
        <w:rPr>
          <w:rFonts w:ascii="Arial" w:hAnsi="Arial" w:cs="Arial"/>
          <w:color w:val="0000FF"/>
        </w:rPr>
        <w:t xml:space="preserve"> C</w:t>
      </w:r>
      <w:r w:rsidRPr="00151411">
        <w:rPr>
          <w:rFonts w:ascii="Arial" w:hAnsi="Arial" w:cs="Arial"/>
          <w:color w:val="FF0000"/>
        </w:rPr>
        <w:t>C</w:t>
      </w:r>
      <w:r>
        <w:rPr>
          <w:rFonts w:ascii="Arial" w:hAnsi="Arial" w:cs="Arial"/>
          <w:color w:val="0000FF"/>
        </w:rPr>
        <w:t xml:space="preserve">U </w:t>
      </w:r>
      <w:r w:rsidRPr="00151411">
        <w:rPr>
          <w:rFonts w:ascii="Arial" w:hAnsi="Arial" w:cs="Arial"/>
          <w:color w:val="FF0000"/>
        </w:rPr>
        <w:t>C</w:t>
      </w:r>
      <w:r>
        <w:rPr>
          <w:rFonts w:ascii="Arial" w:hAnsi="Arial" w:cs="Arial"/>
          <w:color w:val="0000FF"/>
        </w:rPr>
        <w:t>A</w:t>
      </w:r>
      <w:r w:rsidRPr="00151411">
        <w:rPr>
          <w:rFonts w:ascii="Arial" w:hAnsi="Arial" w:cs="Arial"/>
          <w:color w:val="FF0000"/>
        </w:rPr>
        <w:t>A</w:t>
      </w:r>
      <w:r>
        <w:rPr>
          <w:rFonts w:ascii="Arial" w:hAnsi="Arial" w:cs="Arial"/>
          <w:color w:val="0000FF"/>
        </w:rPr>
        <w:t xml:space="preserve"> CAG </w:t>
      </w:r>
      <w:r w:rsidRPr="00151411">
        <w:rPr>
          <w:rFonts w:ascii="Arial" w:hAnsi="Arial" w:cs="Arial"/>
          <w:color w:val="FF0000"/>
        </w:rPr>
        <w:t>AUA</w:t>
      </w:r>
    </w:p>
    <w:p w:rsidR="008C55CE" w:rsidRDefault="008C55CE" w:rsidP="00B42E77">
      <w:pPr>
        <w:rPr>
          <w:rFonts w:ascii="Arial" w:hAnsi="Arial" w:cs="Arial"/>
          <w:color w:val="FF0000"/>
        </w:rPr>
      </w:pPr>
      <w:r w:rsidRPr="00151411">
        <w:rPr>
          <w:rFonts w:ascii="Arial" w:hAnsi="Arial" w:cs="Arial"/>
          <w:color w:val="0000FF"/>
        </w:rPr>
        <w:t>Mutante 3: AUU GCC</w:t>
      </w:r>
      <w:r>
        <w:rPr>
          <w:rFonts w:ascii="Arial" w:hAnsi="Arial" w:cs="Arial"/>
          <w:color w:val="0000FF"/>
        </w:rPr>
        <w:t xml:space="preserve"> UA</w:t>
      </w:r>
      <w:r w:rsidRPr="00151411">
        <w:rPr>
          <w:rFonts w:ascii="Arial" w:hAnsi="Arial" w:cs="Arial"/>
          <w:color w:val="FF0000"/>
        </w:rPr>
        <w:t>G</w:t>
      </w:r>
    </w:p>
    <w:p w:rsidR="008C55CE" w:rsidRDefault="008C55CE" w:rsidP="00B42E77">
      <w:pPr>
        <w:rPr>
          <w:rFonts w:ascii="Arial" w:hAnsi="Arial" w:cs="Arial"/>
          <w:color w:val="0000FF"/>
        </w:rPr>
      </w:pPr>
      <w:r w:rsidRPr="00151411">
        <w:rPr>
          <w:rFonts w:ascii="Arial" w:hAnsi="Arial" w:cs="Arial"/>
          <w:color w:val="0000FF"/>
        </w:rPr>
        <w:t xml:space="preserve">Mutante 1: </w:t>
      </w:r>
      <w:r>
        <w:rPr>
          <w:rFonts w:ascii="Arial" w:hAnsi="Arial" w:cs="Arial"/>
          <w:color w:val="0000FF"/>
        </w:rPr>
        <w:t>hay un cambio de C por A en el cuarto triplete, se trata de una mutación génica por transversión.</w:t>
      </w:r>
    </w:p>
    <w:p w:rsidR="008C55CE" w:rsidRDefault="008C55CE" w:rsidP="00B42E77">
      <w:pPr>
        <w:rPr>
          <w:rFonts w:ascii="Arial" w:hAnsi="Arial" w:cs="Arial"/>
          <w:color w:val="0000FF"/>
        </w:rPr>
      </w:pPr>
      <w:r>
        <w:rPr>
          <w:rFonts w:ascii="Arial" w:hAnsi="Arial" w:cs="Arial"/>
          <w:color w:val="0000FF"/>
        </w:rPr>
        <w:t>Mutante 2: Mutaciones puntuales (inserción) que afectan a los tripletes 4, 5, 6 y 7.</w:t>
      </w:r>
    </w:p>
    <w:p w:rsidR="008C55CE" w:rsidRPr="00151411" w:rsidRDefault="008C55CE" w:rsidP="00B42E77">
      <w:pPr>
        <w:rPr>
          <w:rFonts w:ascii="Arial" w:hAnsi="Arial" w:cs="Arial"/>
          <w:color w:val="0000FF"/>
        </w:rPr>
      </w:pPr>
      <w:r>
        <w:rPr>
          <w:rFonts w:ascii="Arial" w:hAnsi="Arial" w:cs="Arial"/>
          <w:color w:val="0000FF"/>
        </w:rPr>
        <w:t>Mutante 3: Como consecuencia de una mutación por transversión (U por G) en el tercer triplete, aparece un codón de terminación (UAG) que ocasiona la interrupción de la síntesis.     (1,5 p)</w:t>
      </w:r>
    </w:p>
    <w:p w:rsidR="008C55CE" w:rsidRDefault="008C55CE" w:rsidP="00B42E77">
      <w:pPr>
        <w:jc w:val="both"/>
        <w:rPr>
          <w:rFonts w:ascii="Arial" w:hAnsi="Arial" w:cs="Arial"/>
        </w:rPr>
      </w:pPr>
      <w:r>
        <w:rPr>
          <w:rFonts w:ascii="Arial" w:hAnsi="Arial" w:cs="Arial"/>
        </w:rPr>
        <w:t xml:space="preserve">b) </w:t>
      </w:r>
      <w:r w:rsidRPr="00B42E77">
        <w:rPr>
          <w:rFonts w:ascii="Arial" w:hAnsi="Arial" w:cs="Arial"/>
          <w:lang w:val="es-ES_tradnl"/>
        </w:rPr>
        <w:t>El estudio citogenético de un</w:t>
      </w:r>
      <w:r w:rsidRPr="00B42E77">
        <w:rPr>
          <w:rFonts w:ascii="Arial" w:hAnsi="Arial" w:cs="Arial"/>
        </w:rPr>
        <w:t xml:space="preserve"> </w:t>
      </w:r>
      <w:r w:rsidRPr="00B42E77">
        <w:rPr>
          <w:rFonts w:ascii="Arial" w:hAnsi="Arial" w:cs="Arial"/>
          <w:lang w:val="es-ES_tradnl"/>
        </w:rPr>
        <w:t>niñ</w:t>
      </w:r>
      <w:r w:rsidRPr="00B42E77">
        <w:rPr>
          <w:rFonts w:ascii="Arial" w:hAnsi="Arial" w:cs="Arial"/>
        </w:rPr>
        <w:t xml:space="preserve">o </w:t>
      </w:r>
      <w:r w:rsidRPr="00B42E77">
        <w:rPr>
          <w:rFonts w:ascii="Arial" w:hAnsi="Arial" w:cs="Arial"/>
          <w:lang w:val="es-ES_tradnl"/>
        </w:rPr>
        <w:t>con síndrome de Down demostró que tenía un</w:t>
      </w:r>
      <w:r w:rsidRPr="00B42E77">
        <w:rPr>
          <w:rFonts w:ascii="Arial" w:hAnsi="Arial" w:cs="Arial"/>
        </w:rPr>
        <w:t xml:space="preserve"> cariotipo con una</w:t>
      </w:r>
      <w:r w:rsidRPr="00B42E77">
        <w:rPr>
          <w:rFonts w:ascii="Arial" w:hAnsi="Arial" w:cs="Arial"/>
          <w:lang w:val="es-ES_tradnl"/>
        </w:rPr>
        <w:t xml:space="preserve"> dotación cromosómica normal (2n=46). Ahora bien, uno de los cromosomas de la pareja 14 era más largo de lo normal. Al analizar los cariotipos de los padres se observó que, mientras que el padre tenía una dotación cromosómica normal, la madre tenía la anomalía que se observa en la </w:t>
      </w:r>
      <w:hyperlink r:id="rId11" w:history="1">
        <w:r w:rsidRPr="00B42E77">
          <w:rPr>
            <w:rStyle w:val="Hyperlink"/>
            <w:rFonts w:ascii="Arial" w:hAnsi="Arial" w:cs="Arial"/>
            <w:lang w:val="es-ES_tradnl"/>
          </w:rPr>
          <w:t>figura</w:t>
        </w:r>
      </w:hyperlink>
      <w:r w:rsidRPr="00B42E77">
        <w:rPr>
          <w:rFonts w:ascii="Arial" w:hAnsi="Arial" w:cs="Arial"/>
          <w:lang w:val="es-ES_tradnl"/>
        </w:rPr>
        <w:t>.</w:t>
      </w:r>
      <w:r>
        <w:rPr>
          <w:rFonts w:ascii="Arial" w:hAnsi="Arial" w:cs="Arial"/>
          <w:lang w:val="es-ES_tradnl"/>
        </w:rPr>
        <w:t xml:space="preserve"> (fusión de los cromosomas 14 y 21)</w:t>
      </w:r>
      <w:r w:rsidRPr="00B42E77">
        <w:rPr>
          <w:rFonts w:ascii="Arial" w:hAnsi="Arial" w:cs="Arial"/>
        </w:rPr>
        <w:t>.</w:t>
      </w:r>
      <w:r>
        <w:rPr>
          <w:rFonts w:ascii="Arial" w:hAnsi="Arial" w:cs="Arial"/>
        </w:rPr>
        <w:t xml:space="preserve"> Explica cómo pudo heredar el niño el síndrome de Down.</w:t>
      </w:r>
    </w:p>
    <w:p w:rsidR="008C55CE" w:rsidRPr="00151411" w:rsidRDefault="008C55CE" w:rsidP="00B42E77">
      <w:pPr>
        <w:jc w:val="both"/>
        <w:rPr>
          <w:rFonts w:ascii="Arial" w:hAnsi="Arial" w:cs="Arial"/>
          <w:color w:val="0000FF"/>
        </w:rPr>
      </w:pPr>
      <w:r>
        <w:rPr>
          <w:rFonts w:ascii="Arial" w:hAnsi="Arial" w:cs="Arial"/>
          <w:color w:val="0000FF"/>
        </w:rPr>
        <w:t>La mitad de los óvulos de la señora A, formados tras la meiosis, presentan dos cromosomas, uno 14+21 y otro 21. Si este óvulo es fecundado por un espermatozoide que contiene también dos cromosomas, el 14 y el 21, el niño afectado será triploide para el 21, aunque aparentemente poseerá 46 cromosomas.   (0,5p)</w:t>
      </w:r>
    </w:p>
    <w:p w:rsidR="008C55CE" w:rsidRDefault="008C55CE" w:rsidP="00B42E77">
      <w:pPr>
        <w:rPr>
          <w:rFonts w:ascii="Arial" w:hAnsi="Arial" w:cs="Arial"/>
        </w:rPr>
      </w:pPr>
      <w:r w:rsidRPr="000150F0">
        <w:rPr>
          <w:rFonts w:ascii="Arial" w:hAnsi="Arial" w:cs="Arial"/>
          <w:noProof/>
          <w:lang w:val="gl-ES" w:eastAsia="gl-ES"/>
        </w:rPr>
        <w:pict>
          <v:shape id="Imagen 17" o:spid="_x0000_i1028" type="#_x0000_t75" style="width:421.2pt;height:157.8pt;visibility:visible">
            <v:imagedata r:id="rId12" o:title=""/>
          </v:shape>
        </w:pict>
      </w:r>
    </w:p>
    <w:p w:rsidR="008C55CE" w:rsidRPr="00B42E77" w:rsidRDefault="008C55CE" w:rsidP="00B42E77">
      <w:pPr>
        <w:rPr>
          <w:rFonts w:ascii="Arial" w:hAnsi="Arial" w:cs="Arial"/>
        </w:rPr>
      </w:pPr>
    </w:p>
    <w:p w:rsidR="008C55CE" w:rsidRDefault="008C55CE" w:rsidP="00B42E77">
      <w:pPr>
        <w:jc w:val="both"/>
        <w:rPr>
          <w:rFonts w:ascii="Arial" w:hAnsi="Arial" w:cs="Arial"/>
        </w:rPr>
      </w:pPr>
      <w:r>
        <w:rPr>
          <w:rFonts w:ascii="Arial" w:hAnsi="Arial" w:cs="Arial"/>
        </w:rPr>
        <w:t>4. a) ¿Qué es el cáncer? ¿Por qué mecanismo se cree que una célula llega a convertirse en cancerosa? Define los siguientes conceptos: protooncogenes, genes supresores de tumores.</w:t>
      </w:r>
    </w:p>
    <w:p w:rsidR="008C55CE" w:rsidRPr="005741E4" w:rsidRDefault="008C55CE" w:rsidP="00B42E77">
      <w:pPr>
        <w:jc w:val="both"/>
        <w:rPr>
          <w:rFonts w:ascii="Arial" w:hAnsi="Arial" w:cs="Arial"/>
          <w:color w:val="0000FF"/>
        </w:rPr>
      </w:pPr>
      <w:r w:rsidRPr="005741E4">
        <w:rPr>
          <w:rFonts w:ascii="Arial" w:hAnsi="Arial" w:cs="Arial"/>
          <w:color w:val="0000FF"/>
        </w:rPr>
        <w:t>Una enfermedad provocada por la proliferación incontrolada de células con capacidad de invadir otros tejidos  (0,5p). Una célula que, alcanzado el límite previsto de divisiones celulares, continúa dividiéndose y no entra en apoptosis (0,5p).</w:t>
      </w:r>
    </w:p>
    <w:p w:rsidR="008C55CE" w:rsidRPr="005741E4" w:rsidRDefault="008C55CE" w:rsidP="00B42E77">
      <w:pPr>
        <w:jc w:val="both"/>
        <w:rPr>
          <w:rFonts w:ascii="Arial" w:hAnsi="Arial" w:cs="Arial"/>
          <w:color w:val="0000FF"/>
        </w:rPr>
      </w:pPr>
      <w:r w:rsidRPr="005741E4">
        <w:rPr>
          <w:rFonts w:ascii="Arial" w:hAnsi="Arial" w:cs="Arial"/>
          <w:color w:val="0000FF"/>
        </w:rPr>
        <w:t>Protooncogén: son genes cuyos productos promueven el crecimiento y la división de la célula.</w:t>
      </w:r>
    </w:p>
    <w:p w:rsidR="008C55CE" w:rsidRPr="005741E4" w:rsidRDefault="008C55CE" w:rsidP="00B42E77">
      <w:pPr>
        <w:jc w:val="both"/>
        <w:rPr>
          <w:rFonts w:ascii="Arial" w:hAnsi="Arial" w:cs="Arial"/>
          <w:color w:val="0000FF"/>
        </w:rPr>
      </w:pPr>
      <w:r w:rsidRPr="005741E4">
        <w:rPr>
          <w:rFonts w:ascii="Arial" w:hAnsi="Arial" w:cs="Arial"/>
          <w:color w:val="0000FF"/>
        </w:rPr>
        <w:t>Genes supresores de tumores: un gen que reduce la probabilidad de que una célula en un organismo multicelular se transforme en una célula cancerígena. (0,5p)</w:t>
      </w:r>
    </w:p>
    <w:p w:rsidR="008C55CE" w:rsidRDefault="008C55CE" w:rsidP="00B42E77">
      <w:pPr>
        <w:rPr>
          <w:rFonts w:ascii="Arial" w:hAnsi="Arial" w:cs="Arial"/>
        </w:rPr>
      </w:pPr>
      <w:r>
        <w:rPr>
          <w:rFonts w:ascii="Arial" w:hAnsi="Arial" w:cs="Arial"/>
        </w:rPr>
        <w:t>a)  ¿Por qué crees que la desaparición de la capa de ozono puede provocar un aumento de la aparición de diferentes tipos de cáncer?</w:t>
      </w:r>
    </w:p>
    <w:p w:rsidR="008C55CE" w:rsidRPr="005741E4" w:rsidRDefault="008C55CE" w:rsidP="005741E4">
      <w:pPr>
        <w:jc w:val="both"/>
        <w:rPr>
          <w:rFonts w:ascii="Arial" w:hAnsi="Arial" w:cs="Arial"/>
          <w:color w:val="0000FF"/>
        </w:rPr>
      </w:pPr>
      <w:r w:rsidRPr="005741E4">
        <w:rPr>
          <w:rFonts w:ascii="Arial" w:hAnsi="Arial" w:cs="Arial"/>
          <w:color w:val="0000FF"/>
        </w:rPr>
        <w:t xml:space="preserve">El ozono absorbe la radiación ultravioleta emitida por el Sol. Esa radiación provoca mutaciones génicas en el ADN, al inducir la formación de dímeros de timina. Al desaparecer el ozono, penetra más radiación UVA y aumentan las mutaciones que originan cáncer. </w:t>
      </w:r>
      <w:r>
        <w:rPr>
          <w:rFonts w:ascii="Arial" w:hAnsi="Arial" w:cs="Arial"/>
          <w:color w:val="0000FF"/>
        </w:rPr>
        <w:t>(0,5p)</w:t>
      </w:r>
    </w:p>
    <w:p w:rsidR="008C55CE" w:rsidRDefault="008C55CE" w:rsidP="00B42E77">
      <w:pPr>
        <w:rPr>
          <w:rFonts w:ascii="Arial" w:hAnsi="Arial" w:cs="Arial"/>
        </w:rPr>
      </w:pPr>
    </w:p>
    <w:p w:rsidR="008C55CE" w:rsidRDefault="008C55CE" w:rsidP="00B42E77">
      <w:pPr>
        <w:rPr>
          <w:rFonts w:ascii="Arial" w:hAnsi="Arial" w:cs="Arial"/>
        </w:rPr>
      </w:pPr>
    </w:p>
    <w:p w:rsidR="008C55CE" w:rsidRPr="00A9482A" w:rsidRDefault="008C55CE" w:rsidP="00B42E77">
      <w:pPr>
        <w:rPr>
          <w:rFonts w:ascii="Arial" w:hAnsi="Arial" w:cs="Arial"/>
          <w:b/>
          <w:bCs/>
        </w:rPr>
      </w:pPr>
      <w:r w:rsidRPr="00A9482A">
        <w:rPr>
          <w:rFonts w:ascii="Arial" w:hAnsi="Arial" w:cs="Arial"/>
          <w:b/>
          <w:bCs/>
        </w:rPr>
        <w:t>BLOQUE II. RELACIONAR TÉRMINOS</w:t>
      </w:r>
      <w:r>
        <w:rPr>
          <w:rFonts w:ascii="Arial" w:hAnsi="Arial" w:cs="Arial"/>
          <w:b/>
          <w:bCs/>
        </w:rPr>
        <w:t xml:space="preserve">         (1 punto)</w:t>
      </w:r>
    </w:p>
    <w:p w:rsidR="008C55CE" w:rsidRDefault="008C55CE" w:rsidP="00B42E77">
      <w:pPr>
        <w:rPr>
          <w:rFonts w:ascii="Arial" w:hAnsi="Arial" w:cs="Arial"/>
        </w:rPr>
      </w:pPr>
    </w:p>
    <w:p w:rsidR="008C55CE" w:rsidRDefault="008C55CE" w:rsidP="007E13B5">
      <w:pPr>
        <w:jc w:val="both"/>
        <w:rPr>
          <w:rFonts w:ascii="Arial" w:hAnsi="Arial" w:cs="Arial"/>
        </w:rPr>
      </w:pPr>
      <w:r>
        <w:rPr>
          <w:rFonts w:ascii="Arial" w:hAnsi="Arial" w:cs="Arial"/>
        </w:rPr>
        <w:t>5. Relaciona los siguientes términos de 3 en 3, construyendo una frase coherente.</w:t>
      </w:r>
    </w:p>
    <w:p w:rsidR="008C55CE" w:rsidRDefault="008C55CE" w:rsidP="00B42E77">
      <w:pPr>
        <w:rPr>
          <w:rFonts w:ascii="Arial" w:hAnsi="Arial" w:cs="Arial"/>
        </w:rPr>
      </w:pPr>
    </w:p>
    <w:p w:rsidR="008C55CE" w:rsidRDefault="008C55CE" w:rsidP="007E13B5">
      <w:pPr>
        <w:jc w:val="both"/>
        <w:rPr>
          <w:rFonts w:ascii="Arial" w:hAnsi="Arial" w:cs="Arial"/>
        </w:rPr>
      </w:pPr>
      <w:r>
        <w:rPr>
          <w:rFonts w:ascii="Arial" w:hAnsi="Arial" w:cs="Arial"/>
        </w:rPr>
        <w:t>Regulador, universal, inversión, segundo mensajero, mitocondrias, trisomía, hormonas, operador, duplicación, proteicas, degenerado, promotor, translocación, nulisomía, aneuploidías.</w:t>
      </w:r>
    </w:p>
    <w:p w:rsidR="008C55CE" w:rsidRDefault="008C55CE" w:rsidP="007E13B5">
      <w:pPr>
        <w:jc w:val="both"/>
        <w:rPr>
          <w:rFonts w:ascii="Arial" w:hAnsi="Arial" w:cs="Arial"/>
        </w:rPr>
      </w:pPr>
    </w:p>
    <w:p w:rsidR="008C55CE" w:rsidRPr="00022A03" w:rsidRDefault="008C55CE" w:rsidP="007E13B5">
      <w:pPr>
        <w:jc w:val="both"/>
        <w:rPr>
          <w:rFonts w:ascii="Arial" w:hAnsi="Arial" w:cs="Arial"/>
          <w:color w:val="0000FF"/>
        </w:rPr>
      </w:pPr>
      <w:r w:rsidRPr="00022A03">
        <w:rPr>
          <w:rFonts w:ascii="Arial" w:hAnsi="Arial" w:cs="Arial"/>
          <w:color w:val="0000FF"/>
        </w:rPr>
        <w:t xml:space="preserve">El mecanismo de regulación genética del operón cuenta con 3 zonas el </w:t>
      </w:r>
      <w:r w:rsidRPr="00022A03">
        <w:rPr>
          <w:rFonts w:ascii="Arial" w:hAnsi="Arial" w:cs="Arial"/>
          <w:color w:val="0000FF"/>
          <w:u w:val="single"/>
        </w:rPr>
        <w:t>regulador</w:t>
      </w:r>
      <w:r w:rsidRPr="00022A03">
        <w:rPr>
          <w:rFonts w:ascii="Arial" w:hAnsi="Arial" w:cs="Arial"/>
          <w:color w:val="0000FF"/>
        </w:rPr>
        <w:t xml:space="preserve">, el </w:t>
      </w:r>
      <w:r w:rsidRPr="00022A03">
        <w:rPr>
          <w:rFonts w:ascii="Arial" w:hAnsi="Arial" w:cs="Arial"/>
          <w:color w:val="0000FF"/>
          <w:u w:val="single"/>
        </w:rPr>
        <w:t>promotor</w:t>
      </w:r>
      <w:r w:rsidRPr="00022A03">
        <w:rPr>
          <w:rFonts w:ascii="Arial" w:hAnsi="Arial" w:cs="Arial"/>
          <w:color w:val="0000FF"/>
        </w:rPr>
        <w:t xml:space="preserve"> y el </w:t>
      </w:r>
      <w:r w:rsidRPr="00022A03">
        <w:rPr>
          <w:rFonts w:ascii="Arial" w:hAnsi="Arial" w:cs="Arial"/>
          <w:color w:val="0000FF"/>
          <w:u w:val="single"/>
        </w:rPr>
        <w:t>operador</w:t>
      </w:r>
      <w:r w:rsidRPr="00022A03">
        <w:rPr>
          <w:rFonts w:ascii="Arial" w:hAnsi="Arial" w:cs="Arial"/>
          <w:color w:val="0000FF"/>
        </w:rPr>
        <w:t>.</w:t>
      </w:r>
    </w:p>
    <w:p w:rsidR="008C55CE" w:rsidRPr="00022A03" w:rsidRDefault="008C55CE" w:rsidP="007E13B5">
      <w:pPr>
        <w:jc w:val="both"/>
        <w:rPr>
          <w:rFonts w:ascii="Arial" w:hAnsi="Arial" w:cs="Arial"/>
          <w:color w:val="0000FF"/>
        </w:rPr>
      </w:pPr>
    </w:p>
    <w:p w:rsidR="008C55CE" w:rsidRPr="00022A03" w:rsidRDefault="008C55CE" w:rsidP="007E13B5">
      <w:pPr>
        <w:jc w:val="both"/>
        <w:rPr>
          <w:rFonts w:ascii="Arial" w:hAnsi="Arial" w:cs="Arial"/>
          <w:color w:val="0000FF"/>
        </w:rPr>
      </w:pPr>
      <w:r w:rsidRPr="00022A03">
        <w:rPr>
          <w:rFonts w:ascii="Arial" w:hAnsi="Arial" w:cs="Arial"/>
          <w:color w:val="0000FF"/>
        </w:rPr>
        <w:t xml:space="preserve">El código genético es </w:t>
      </w:r>
      <w:r w:rsidRPr="00022A03">
        <w:rPr>
          <w:rFonts w:ascii="Arial" w:hAnsi="Arial" w:cs="Arial"/>
          <w:color w:val="0000FF"/>
          <w:u w:val="single"/>
        </w:rPr>
        <w:t>universal</w:t>
      </w:r>
      <w:r w:rsidRPr="00022A03">
        <w:rPr>
          <w:rFonts w:ascii="Arial" w:hAnsi="Arial" w:cs="Arial"/>
          <w:color w:val="0000FF"/>
        </w:rPr>
        <w:t xml:space="preserve"> y </w:t>
      </w:r>
      <w:r w:rsidRPr="00022A03">
        <w:rPr>
          <w:rFonts w:ascii="Arial" w:hAnsi="Arial" w:cs="Arial"/>
          <w:color w:val="0000FF"/>
          <w:u w:val="single"/>
        </w:rPr>
        <w:t>degenerado</w:t>
      </w:r>
      <w:r w:rsidRPr="00022A03">
        <w:rPr>
          <w:rFonts w:ascii="Arial" w:hAnsi="Arial" w:cs="Arial"/>
          <w:color w:val="0000FF"/>
        </w:rPr>
        <w:t xml:space="preserve">, excepto en las </w:t>
      </w:r>
      <w:r w:rsidRPr="00022A03">
        <w:rPr>
          <w:rFonts w:ascii="Arial" w:hAnsi="Arial" w:cs="Arial"/>
          <w:color w:val="0000FF"/>
          <w:u w:val="single"/>
        </w:rPr>
        <w:t>mitocondrias</w:t>
      </w:r>
      <w:r w:rsidRPr="00022A03">
        <w:rPr>
          <w:rFonts w:ascii="Arial" w:hAnsi="Arial" w:cs="Arial"/>
          <w:color w:val="0000FF"/>
        </w:rPr>
        <w:t>.</w:t>
      </w:r>
    </w:p>
    <w:p w:rsidR="008C55CE" w:rsidRPr="00022A03" w:rsidRDefault="008C55CE" w:rsidP="007E13B5">
      <w:pPr>
        <w:jc w:val="both"/>
        <w:rPr>
          <w:rFonts w:ascii="Arial" w:hAnsi="Arial" w:cs="Arial"/>
          <w:color w:val="0000FF"/>
        </w:rPr>
      </w:pPr>
    </w:p>
    <w:p w:rsidR="008C55CE" w:rsidRPr="00022A03" w:rsidRDefault="008C55CE" w:rsidP="007E13B5">
      <w:pPr>
        <w:jc w:val="both"/>
        <w:rPr>
          <w:rFonts w:ascii="Arial" w:hAnsi="Arial" w:cs="Arial"/>
          <w:color w:val="0000FF"/>
        </w:rPr>
      </w:pPr>
      <w:r w:rsidRPr="00022A03">
        <w:rPr>
          <w:rFonts w:ascii="Arial" w:hAnsi="Arial" w:cs="Arial"/>
          <w:color w:val="0000FF"/>
        </w:rPr>
        <w:t xml:space="preserve">La </w:t>
      </w:r>
      <w:r w:rsidRPr="00022A03">
        <w:rPr>
          <w:rFonts w:ascii="Arial" w:hAnsi="Arial" w:cs="Arial"/>
          <w:color w:val="0000FF"/>
          <w:u w:val="single"/>
        </w:rPr>
        <w:t>inversión</w:t>
      </w:r>
      <w:r w:rsidRPr="00022A03">
        <w:rPr>
          <w:rFonts w:ascii="Arial" w:hAnsi="Arial" w:cs="Arial"/>
          <w:color w:val="0000FF"/>
        </w:rPr>
        <w:t xml:space="preserve">, la </w:t>
      </w:r>
      <w:r w:rsidRPr="00022A03">
        <w:rPr>
          <w:rFonts w:ascii="Arial" w:hAnsi="Arial" w:cs="Arial"/>
          <w:color w:val="0000FF"/>
          <w:u w:val="single"/>
        </w:rPr>
        <w:t>duplicación</w:t>
      </w:r>
      <w:r w:rsidRPr="00022A03">
        <w:rPr>
          <w:rFonts w:ascii="Arial" w:hAnsi="Arial" w:cs="Arial"/>
          <w:color w:val="0000FF"/>
        </w:rPr>
        <w:t xml:space="preserve"> y la </w:t>
      </w:r>
      <w:r w:rsidRPr="00022A03">
        <w:rPr>
          <w:rFonts w:ascii="Arial" w:hAnsi="Arial" w:cs="Arial"/>
          <w:color w:val="0000FF"/>
          <w:u w:val="single"/>
        </w:rPr>
        <w:t>translocación</w:t>
      </w:r>
      <w:r w:rsidRPr="00022A03">
        <w:rPr>
          <w:rFonts w:ascii="Arial" w:hAnsi="Arial" w:cs="Arial"/>
          <w:color w:val="0000FF"/>
        </w:rPr>
        <w:t xml:space="preserve"> son tipos de mutaciones cromosómicas.</w:t>
      </w:r>
    </w:p>
    <w:p w:rsidR="008C55CE" w:rsidRPr="00022A03" w:rsidRDefault="008C55CE" w:rsidP="007E13B5">
      <w:pPr>
        <w:jc w:val="both"/>
        <w:rPr>
          <w:rFonts w:ascii="Arial" w:hAnsi="Arial" w:cs="Arial"/>
          <w:color w:val="0000FF"/>
        </w:rPr>
      </w:pPr>
    </w:p>
    <w:p w:rsidR="008C55CE" w:rsidRPr="00022A03" w:rsidRDefault="008C55CE" w:rsidP="007E13B5">
      <w:pPr>
        <w:jc w:val="both"/>
        <w:rPr>
          <w:rFonts w:ascii="Arial" w:hAnsi="Arial" w:cs="Arial"/>
          <w:color w:val="0000FF"/>
        </w:rPr>
      </w:pPr>
      <w:r w:rsidRPr="00022A03">
        <w:rPr>
          <w:rFonts w:ascii="Arial" w:hAnsi="Arial" w:cs="Arial"/>
          <w:color w:val="0000FF"/>
        </w:rPr>
        <w:t xml:space="preserve">Las </w:t>
      </w:r>
      <w:r w:rsidRPr="00022A03">
        <w:rPr>
          <w:rFonts w:ascii="Arial" w:hAnsi="Arial" w:cs="Arial"/>
          <w:color w:val="0000FF"/>
          <w:u w:val="single"/>
        </w:rPr>
        <w:t>hormonas</w:t>
      </w:r>
      <w:r w:rsidRPr="00022A03">
        <w:rPr>
          <w:rFonts w:ascii="Arial" w:hAnsi="Arial" w:cs="Arial"/>
          <w:color w:val="0000FF"/>
        </w:rPr>
        <w:t xml:space="preserve"> </w:t>
      </w:r>
      <w:r w:rsidRPr="00022A03">
        <w:rPr>
          <w:rFonts w:ascii="Arial" w:hAnsi="Arial" w:cs="Arial"/>
          <w:color w:val="0000FF"/>
          <w:u w:val="single"/>
        </w:rPr>
        <w:t>proteicas</w:t>
      </w:r>
      <w:r w:rsidRPr="00022A03">
        <w:rPr>
          <w:rFonts w:ascii="Arial" w:hAnsi="Arial" w:cs="Arial"/>
          <w:color w:val="0000FF"/>
        </w:rPr>
        <w:t xml:space="preserve"> precisan de un </w:t>
      </w:r>
      <w:r w:rsidRPr="00022A03">
        <w:rPr>
          <w:rFonts w:ascii="Arial" w:hAnsi="Arial" w:cs="Arial"/>
          <w:color w:val="0000FF"/>
          <w:u w:val="single"/>
        </w:rPr>
        <w:t>segundo mensajero</w:t>
      </w:r>
      <w:r w:rsidRPr="00022A03">
        <w:rPr>
          <w:rFonts w:ascii="Arial" w:hAnsi="Arial" w:cs="Arial"/>
          <w:color w:val="0000FF"/>
        </w:rPr>
        <w:t xml:space="preserve"> para ejercer su labor.</w:t>
      </w:r>
    </w:p>
    <w:p w:rsidR="008C55CE" w:rsidRPr="00022A03" w:rsidRDefault="008C55CE" w:rsidP="007E13B5">
      <w:pPr>
        <w:jc w:val="both"/>
        <w:rPr>
          <w:rFonts w:ascii="Arial" w:hAnsi="Arial" w:cs="Arial"/>
          <w:color w:val="0000FF"/>
        </w:rPr>
      </w:pPr>
    </w:p>
    <w:p w:rsidR="008C55CE" w:rsidRPr="00022A03" w:rsidRDefault="008C55CE" w:rsidP="007E13B5">
      <w:pPr>
        <w:jc w:val="both"/>
        <w:rPr>
          <w:rFonts w:ascii="Arial" w:hAnsi="Arial" w:cs="Arial"/>
          <w:color w:val="0000FF"/>
        </w:rPr>
      </w:pPr>
      <w:r w:rsidRPr="00022A03">
        <w:rPr>
          <w:rFonts w:ascii="Arial" w:hAnsi="Arial" w:cs="Arial"/>
          <w:color w:val="0000FF"/>
        </w:rPr>
        <w:t xml:space="preserve">La </w:t>
      </w:r>
      <w:r w:rsidRPr="00022A03">
        <w:rPr>
          <w:rFonts w:ascii="Arial" w:hAnsi="Arial" w:cs="Arial"/>
          <w:color w:val="0000FF"/>
          <w:u w:val="single"/>
        </w:rPr>
        <w:t xml:space="preserve">trisomía </w:t>
      </w:r>
      <w:r w:rsidRPr="00022A03">
        <w:rPr>
          <w:rFonts w:ascii="Arial" w:hAnsi="Arial" w:cs="Arial"/>
          <w:color w:val="0000FF"/>
        </w:rPr>
        <w:t xml:space="preserve">y la </w:t>
      </w:r>
      <w:r w:rsidRPr="00022A03">
        <w:rPr>
          <w:rFonts w:ascii="Arial" w:hAnsi="Arial" w:cs="Arial"/>
          <w:color w:val="0000FF"/>
          <w:u w:val="single"/>
        </w:rPr>
        <w:t>nulisomía</w:t>
      </w:r>
      <w:r w:rsidRPr="00022A03">
        <w:rPr>
          <w:rFonts w:ascii="Arial" w:hAnsi="Arial" w:cs="Arial"/>
          <w:color w:val="0000FF"/>
        </w:rPr>
        <w:t xml:space="preserve"> son </w:t>
      </w:r>
      <w:r w:rsidRPr="00022A03">
        <w:rPr>
          <w:rFonts w:ascii="Arial" w:hAnsi="Arial" w:cs="Arial"/>
          <w:color w:val="0000FF"/>
          <w:u w:val="single"/>
        </w:rPr>
        <w:t>aneuploidías</w:t>
      </w:r>
      <w:r w:rsidRPr="00022A03">
        <w:rPr>
          <w:rFonts w:ascii="Arial" w:hAnsi="Arial" w:cs="Arial"/>
          <w:color w:val="0000FF"/>
        </w:rPr>
        <w:t>.</w:t>
      </w:r>
    </w:p>
    <w:p w:rsidR="008C55CE" w:rsidRDefault="008C55CE" w:rsidP="007E13B5">
      <w:pPr>
        <w:jc w:val="both"/>
        <w:rPr>
          <w:rFonts w:ascii="Arial" w:hAnsi="Arial" w:cs="Arial"/>
        </w:rPr>
      </w:pPr>
    </w:p>
    <w:p w:rsidR="008C55CE" w:rsidRDefault="008C55CE" w:rsidP="007E13B5">
      <w:pPr>
        <w:jc w:val="both"/>
        <w:rPr>
          <w:rFonts w:ascii="Arial" w:hAnsi="Arial" w:cs="Arial"/>
        </w:rPr>
      </w:pPr>
      <w:r w:rsidRPr="00AD5EAB">
        <w:rPr>
          <w:rFonts w:ascii="Arial" w:hAnsi="Arial" w:cs="Arial"/>
          <w:b/>
          <w:bCs/>
        </w:rPr>
        <w:t>BLOQUE III. TEST</w:t>
      </w:r>
      <w:r>
        <w:rPr>
          <w:rFonts w:ascii="Arial" w:hAnsi="Arial" w:cs="Arial"/>
        </w:rPr>
        <w:t xml:space="preserve">        (1 punto)</w:t>
      </w:r>
    </w:p>
    <w:p w:rsidR="008C55CE" w:rsidRDefault="008C55CE" w:rsidP="007E13B5">
      <w:pPr>
        <w:jc w:val="both"/>
        <w:rPr>
          <w:rFonts w:ascii="Arial" w:hAnsi="Arial" w:cs="Arial"/>
        </w:rPr>
      </w:pPr>
    </w:p>
    <w:p w:rsidR="008C55CE" w:rsidRDefault="008C55CE" w:rsidP="007E13B5">
      <w:pPr>
        <w:jc w:val="both"/>
        <w:rPr>
          <w:rFonts w:ascii="Arial" w:hAnsi="Arial" w:cs="Arial"/>
        </w:rPr>
      </w:pPr>
      <w:r>
        <w:rPr>
          <w:rFonts w:ascii="Arial" w:hAnsi="Arial" w:cs="Arial"/>
        </w:rPr>
        <w:t>6. Contesta con V o F según corresponda. Recuerda que los errores descuentan.</w:t>
      </w:r>
    </w:p>
    <w:p w:rsidR="008C55CE" w:rsidRDefault="008C55CE" w:rsidP="007E13B5">
      <w:pPr>
        <w:jc w:val="both"/>
        <w:rPr>
          <w:rFonts w:ascii="Arial" w:hAnsi="Arial" w:cs="Arial"/>
        </w:rPr>
      </w:pPr>
    </w:p>
    <w:p w:rsidR="008C55CE" w:rsidRPr="007E13B5" w:rsidRDefault="008C55CE" w:rsidP="007E13B5">
      <w:pPr>
        <w:pStyle w:val="ListParagraph"/>
        <w:numPr>
          <w:ilvl w:val="0"/>
          <w:numId w:val="2"/>
        </w:numPr>
        <w:jc w:val="both"/>
        <w:rPr>
          <w:rFonts w:ascii="Arial" w:hAnsi="Arial" w:cs="Arial"/>
        </w:rPr>
      </w:pPr>
      <w:r w:rsidRPr="007E13B5">
        <w:rPr>
          <w:rFonts w:ascii="Arial" w:hAnsi="Arial" w:cs="Arial"/>
        </w:rPr>
        <w:t>Un individuo con 2n+1 cromosomas se denomina triploide.</w:t>
      </w:r>
      <w:r>
        <w:rPr>
          <w:rFonts w:ascii="Arial" w:hAnsi="Arial" w:cs="Arial"/>
        </w:rPr>
        <w:t xml:space="preserve"> </w:t>
      </w:r>
      <w:r w:rsidRPr="00022A03">
        <w:rPr>
          <w:rFonts w:ascii="Arial" w:hAnsi="Arial" w:cs="Arial"/>
          <w:color w:val="0000FF"/>
        </w:rPr>
        <w:t>F</w:t>
      </w:r>
    </w:p>
    <w:p w:rsidR="008C55CE" w:rsidRDefault="008C55CE" w:rsidP="007E13B5">
      <w:pPr>
        <w:pStyle w:val="ListParagraph"/>
        <w:numPr>
          <w:ilvl w:val="0"/>
          <w:numId w:val="2"/>
        </w:numPr>
        <w:jc w:val="both"/>
        <w:rPr>
          <w:rFonts w:ascii="Arial" w:hAnsi="Arial" w:cs="Arial"/>
        </w:rPr>
      </w:pPr>
      <w:r>
        <w:rPr>
          <w:rFonts w:ascii="Arial" w:hAnsi="Arial" w:cs="Arial"/>
        </w:rPr>
        <w:t xml:space="preserve">Las mutaciones puntuales somáticas se transmiten a la descendencia. </w:t>
      </w:r>
      <w:r>
        <w:rPr>
          <w:rFonts w:ascii="Arial" w:hAnsi="Arial" w:cs="Arial"/>
          <w:color w:val="0000FF"/>
        </w:rPr>
        <w:t>F</w:t>
      </w:r>
    </w:p>
    <w:p w:rsidR="008C55CE" w:rsidRDefault="008C55CE" w:rsidP="007E13B5">
      <w:pPr>
        <w:pStyle w:val="ListParagraph"/>
        <w:numPr>
          <w:ilvl w:val="0"/>
          <w:numId w:val="2"/>
        </w:numPr>
        <w:jc w:val="both"/>
        <w:rPr>
          <w:rFonts w:ascii="Arial" w:hAnsi="Arial" w:cs="Arial"/>
        </w:rPr>
      </w:pPr>
      <w:r>
        <w:rPr>
          <w:rFonts w:ascii="Arial" w:hAnsi="Arial" w:cs="Arial"/>
        </w:rPr>
        <w:t>En las células procariotas el ARN transcrito primario es ya el ARN</w:t>
      </w:r>
      <w:r>
        <w:rPr>
          <w:rFonts w:ascii="Arial" w:hAnsi="Arial" w:cs="Arial"/>
          <w:vertAlign w:val="subscript"/>
        </w:rPr>
        <w:t>m</w:t>
      </w:r>
      <w:r>
        <w:rPr>
          <w:rFonts w:ascii="Arial" w:hAnsi="Arial" w:cs="Arial"/>
        </w:rPr>
        <w:t xml:space="preserve">. </w:t>
      </w:r>
      <w:r>
        <w:rPr>
          <w:rFonts w:ascii="Arial" w:hAnsi="Arial" w:cs="Arial"/>
          <w:color w:val="0000FF"/>
        </w:rPr>
        <w:t>V</w:t>
      </w:r>
    </w:p>
    <w:p w:rsidR="008C55CE" w:rsidRDefault="008C55CE" w:rsidP="007E13B5">
      <w:pPr>
        <w:pStyle w:val="ListParagraph"/>
        <w:numPr>
          <w:ilvl w:val="0"/>
          <w:numId w:val="2"/>
        </w:numPr>
        <w:jc w:val="both"/>
        <w:rPr>
          <w:rFonts w:ascii="Arial" w:hAnsi="Arial" w:cs="Arial"/>
        </w:rPr>
      </w:pPr>
      <w:r>
        <w:rPr>
          <w:rFonts w:ascii="Arial" w:hAnsi="Arial" w:cs="Arial"/>
        </w:rPr>
        <w:t xml:space="preserve">El código genético constituye la pauta de transcripción del ADN en los ribosomas. </w:t>
      </w:r>
      <w:r>
        <w:rPr>
          <w:rFonts w:ascii="Arial" w:hAnsi="Arial" w:cs="Arial"/>
          <w:color w:val="0000FF"/>
        </w:rPr>
        <w:t>F</w:t>
      </w:r>
    </w:p>
    <w:p w:rsidR="008C55CE" w:rsidRDefault="008C55CE" w:rsidP="007E13B5">
      <w:pPr>
        <w:pStyle w:val="ListParagraph"/>
        <w:numPr>
          <w:ilvl w:val="0"/>
          <w:numId w:val="2"/>
        </w:numPr>
        <w:jc w:val="both"/>
        <w:rPr>
          <w:rFonts w:ascii="Arial" w:hAnsi="Arial" w:cs="Arial"/>
        </w:rPr>
      </w:pPr>
      <w:r>
        <w:rPr>
          <w:rFonts w:ascii="Arial" w:hAnsi="Arial" w:cs="Arial"/>
        </w:rPr>
        <w:t xml:space="preserve">La enzima que une aminoácidos en el ribosoma se denomina aminoacil sintetasa. </w:t>
      </w:r>
      <w:r>
        <w:rPr>
          <w:rFonts w:ascii="Arial" w:hAnsi="Arial" w:cs="Arial"/>
          <w:color w:val="0000FF"/>
        </w:rPr>
        <w:t>F</w:t>
      </w:r>
    </w:p>
    <w:p w:rsidR="008C55CE" w:rsidRDefault="008C55CE" w:rsidP="007E13B5">
      <w:pPr>
        <w:pStyle w:val="ListParagraph"/>
        <w:numPr>
          <w:ilvl w:val="0"/>
          <w:numId w:val="2"/>
        </w:numPr>
        <w:jc w:val="both"/>
        <w:rPr>
          <w:rFonts w:ascii="Arial" w:hAnsi="Arial" w:cs="Arial"/>
        </w:rPr>
      </w:pPr>
      <w:r>
        <w:rPr>
          <w:rFonts w:ascii="Arial" w:hAnsi="Arial" w:cs="Arial"/>
        </w:rPr>
        <w:t xml:space="preserve">El síndrome de Klinefelter (XXY) es una aneuploidía que afecta a cromosomas sexuales. </w:t>
      </w:r>
      <w:r>
        <w:rPr>
          <w:rFonts w:ascii="Arial" w:hAnsi="Arial" w:cs="Arial"/>
          <w:color w:val="0000FF"/>
        </w:rPr>
        <w:t>V</w:t>
      </w:r>
    </w:p>
    <w:p w:rsidR="008C55CE" w:rsidRPr="007E13B5" w:rsidRDefault="008C55CE" w:rsidP="003B4BF0">
      <w:pPr>
        <w:pStyle w:val="ListParagraph"/>
        <w:numPr>
          <w:ilvl w:val="0"/>
          <w:numId w:val="2"/>
        </w:numPr>
        <w:jc w:val="both"/>
        <w:rPr>
          <w:rFonts w:ascii="Arial" w:hAnsi="Arial" w:cs="Arial"/>
        </w:rPr>
      </w:pPr>
      <w:r w:rsidRPr="003B4BF0">
        <w:rPr>
          <w:rFonts w:ascii="Arial" w:hAnsi="Arial" w:cs="Arial"/>
        </w:rPr>
        <w:t xml:space="preserve">La ARN </w:t>
      </w:r>
      <w:r>
        <w:rPr>
          <w:rFonts w:ascii="Arial" w:hAnsi="Arial" w:cs="Arial"/>
        </w:rPr>
        <w:t xml:space="preserve">polimerasa lee en dirección 5´ 3´.  </w:t>
      </w:r>
      <w:r>
        <w:rPr>
          <w:rFonts w:ascii="Arial" w:hAnsi="Arial" w:cs="Arial"/>
          <w:color w:val="0000FF"/>
        </w:rPr>
        <w:t>F</w:t>
      </w:r>
    </w:p>
    <w:p w:rsidR="008C55CE" w:rsidRPr="003B4BF0" w:rsidRDefault="008C55CE" w:rsidP="003B4BF0">
      <w:pPr>
        <w:numPr>
          <w:ilvl w:val="0"/>
          <w:numId w:val="2"/>
        </w:numPr>
        <w:jc w:val="both"/>
        <w:rPr>
          <w:rFonts w:ascii="Arial" w:hAnsi="Arial" w:cs="Arial"/>
          <w:i/>
          <w:iCs/>
        </w:rPr>
      </w:pPr>
      <w:r w:rsidRPr="003B4BF0">
        <w:rPr>
          <w:rFonts w:ascii="Arial" w:hAnsi="Arial" w:cs="Arial"/>
        </w:rPr>
        <w:t>Cuando las bacterias consumen lactosa, la región operadora del operón está bloqueada por el represor.</w:t>
      </w:r>
      <w:r>
        <w:rPr>
          <w:rFonts w:ascii="Arial" w:hAnsi="Arial" w:cs="Arial"/>
        </w:rPr>
        <w:t xml:space="preserve"> </w:t>
      </w:r>
      <w:r>
        <w:rPr>
          <w:rFonts w:ascii="Arial" w:hAnsi="Arial" w:cs="Arial"/>
          <w:color w:val="0000FF"/>
        </w:rPr>
        <w:t>F</w:t>
      </w:r>
    </w:p>
    <w:p w:rsidR="008C55CE" w:rsidRPr="003B4BF0" w:rsidRDefault="008C55CE" w:rsidP="003B4BF0">
      <w:pPr>
        <w:numPr>
          <w:ilvl w:val="0"/>
          <w:numId w:val="2"/>
        </w:numPr>
        <w:jc w:val="both"/>
        <w:rPr>
          <w:rFonts w:ascii="Arial" w:hAnsi="Arial" w:cs="Arial"/>
          <w:i/>
          <w:iCs/>
        </w:rPr>
      </w:pPr>
      <w:r w:rsidRPr="003B4BF0">
        <w:rPr>
          <w:rFonts w:ascii="Arial" w:hAnsi="Arial" w:cs="Arial"/>
        </w:rPr>
        <w:t>La mutación es la única fuente de variabilidad en los descendientes de la reproducción sexual.</w:t>
      </w:r>
      <w:r>
        <w:rPr>
          <w:rFonts w:ascii="Arial" w:hAnsi="Arial" w:cs="Arial"/>
        </w:rPr>
        <w:t xml:space="preserve"> </w:t>
      </w:r>
      <w:r>
        <w:rPr>
          <w:rFonts w:ascii="Arial" w:hAnsi="Arial" w:cs="Arial"/>
          <w:color w:val="0000FF"/>
        </w:rPr>
        <w:t>F</w:t>
      </w:r>
    </w:p>
    <w:p w:rsidR="008C55CE" w:rsidRPr="003B4BF0" w:rsidRDefault="008C55CE" w:rsidP="003B4BF0">
      <w:pPr>
        <w:pStyle w:val="ListParagraph"/>
        <w:numPr>
          <w:ilvl w:val="0"/>
          <w:numId w:val="2"/>
        </w:numPr>
        <w:jc w:val="both"/>
        <w:rPr>
          <w:rFonts w:ascii="Arial" w:hAnsi="Arial" w:cs="Arial"/>
          <w:i/>
          <w:iCs/>
        </w:rPr>
      </w:pPr>
      <w:r w:rsidRPr="003B4BF0">
        <w:rPr>
          <w:rFonts w:ascii="Arial" w:hAnsi="Arial" w:cs="Arial"/>
        </w:rPr>
        <w:t>El ARN heterogéneo nuclear es sintetizado por la ribonucleoproteína pequeño nuclear.</w:t>
      </w:r>
      <w:r>
        <w:rPr>
          <w:rFonts w:ascii="Arial" w:hAnsi="Arial" w:cs="Arial"/>
        </w:rPr>
        <w:t xml:space="preserve"> </w:t>
      </w:r>
      <w:r>
        <w:rPr>
          <w:rFonts w:ascii="Arial" w:hAnsi="Arial" w:cs="Arial"/>
          <w:color w:val="0000FF"/>
        </w:rPr>
        <w:t>F</w:t>
      </w:r>
    </w:p>
    <w:p w:rsidR="008C55CE" w:rsidRPr="007E13B5" w:rsidRDefault="008C55CE" w:rsidP="00022A03">
      <w:pPr>
        <w:pStyle w:val="ListParagraph"/>
        <w:jc w:val="both"/>
        <w:rPr>
          <w:rFonts w:ascii="Arial" w:hAnsi="Arial" w:cs="Arial"/>
        </w:rPr>
      </w:pPr>
      <w:bookmarkStart w:id="0" w:name="_GoBack"/>
      <w:bookmarkEnd w:id="0"/>
    </w:p>
    <w:sectPr w:rsidR="008C55CE" w:rsidRPr="007E13B5" w:rsidSect="007E7479">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5B4A"/>
    <w:multiLevelType w:val="hybridMultilevel"/>
    <w:tmpl w:val="29086C74"/>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27510668"/>
    <w:multiLevelType w:val="hybridMultilevel"/>
    <w:tmpl w:val="78943A68"/>
    <w:lvl w:ilvl="0" w:tplc="8FB69C66">
      <w:numFmt w:val="bullet"/>
      <w:lvlText w:val="-"/>
      <w:lvlJc w:val="left"/>
      <w:pPr>
        <w:tabs>
          <w:tab w:val="num" w:pos="720"/>
        </w:tabs>
        <w:ind w:left="720" w:hanging="360"/>
      </w:pPr>
      <w:rPr>
        <w:rFonts w:ascii="Comic Sans MS" w:eastAsia="Times New Roman" w:hAnsi="Comic Sans MS" w:hint="default"/>
        <w:i w:val="0"/>
        <w:iCs w:val="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773741B2"/>
    <w:multiLevelType w:val="hybridMultilevel"/>
    <w:tmpl w:val="0B60E2F2"/>
    <w:lvl w:ilvl="0" w:tplc="52F4B45C">
      <w:start w:val="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3649"/>
    <w:rsid w:val="000150F0"/>
    <w:rsid w:val="00022A03"/>
    <w:rsid w:val="00151411"/>
    <w:rsid w:val="002A6F55"/>
    <w:rsid w:val="00357A08"/>
    <w:rsid w:val="003B4BF0"/>
    <w:rsid w:val="003D6209"/>
    <w:rsid w:val="003D662C"/>
    <w:rsid w:val="00487316"/>
    <w:rsid w:val="005741E4"/>
    <w:rsid w:val="00637810"/>
    <w:rsid w:val="0079766A"/>
    <w:rsid w:val="007E13B5"/>
    <w:rsid w:val="007E7479"/>
    <w:rsid w:val="008C55CE"/>
    <w:rsid w:val="00A82399"/>
    <w:rsid w:val="00A9482A"/>
    <w:rsid w:val="00AD5EAB"/>
    <w:rsid w:val="00B42E77"/>
    <w:rsid w:val="00C508E6"/>
    <w:rsid w:val="00C84E95"/>
    <w:rsid w:val="00D517D7"/>
    <w:rsid w:val="00E13649"/>
    <w:rsid w:val="00E31B0F"/>
  </w:rsids>
  <m:mathPr>
    <m:mathFont m:val="Cambria Math"/>
    <m:brkBin m:val="before"/>
    <m:brkBinSub m:val="--"/>
    <m:smallFrac m:val="off"/>
    <m:dispDef/>
    <m:lMargin m:val="0"/>
    <m:rMargin m:val="0"/>
    <m:defJc m:val="centerGroup"/>
    <m:wrapIndent m:val="1440"/>
    <m:intLim m:val="subSup"/>
    <m:naryLim m:val="undOvr"/>
  </m:mathPr>
  <w:uiCompat97To2003/>
  <w:themeFontLang w:val="gl-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gl-ES" w:eastAsia="gl-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649"/>
    <w:rPr>
      <w:rFonts w:ascii="Times New Roman" w:hAnsi="Times New Roman"/>
      <w:sz w:val="24"/>
      <w:szCs w:val="24"/>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136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13649"/>
    <w:rPr>
      <w:rFonts w:ascii="Lucida Grande" w:hAnsi="Lucida Grande" w:cs="Lucida Grande"/>
      <w:sz w:val="18"/>
      <w:szCs w:val="18"/>
      <w:lang w:val="es-ES"/>
    </w:rPr>
  </w:style>
  <w:style w:type="character" w:styleId="Hyperlink">
    <w:name w:val="Hyperlink"/>
    <w:basedOn w:val="DefaultParagraphFont"/>
    <w:uiPriority w:val="99"/>
    <w:rsid w:val="00B42E77"/>
    <w:rPr>
      <w:color w:val="0000FF"/>
      <w:u w:val="single"/>
    </w:rPr>
  </w:style>
  <w:style w:type="paragraph" w:styleId="ListParagraph">
    <w:name w:val="List Paragraph"/>
    <w:basedOn w:val="Normal"/>
    <w:uiPriority w:val="99"/>
    <w:qFormat/>
    <w:rsid w:val="007E13B5"/>
    <w:pPr>
      <w:ind w:left="720"/>
    </w:pPr>
  </w:style>
  <w:style w:type="character" w:styleId="FollowedHyperlink">
    <w:name w:val="FollowedHyperlink"/>
    <w:basedOn w:val="DefaultParagraphFont"/>
    <w:uiPriority w:val="99"/>
    <w:semiHidden/>
    <w:rsid w:val="005741E4"/>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eb.educastur.princast.es/proyectos/biogeo_ov/2BCH/B4_INFORMACION/T411_MUTACIONES/ejercicios/Diapositiva3b.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eb.educastur.princast.es/proyectos/biogeo_ov/2BCH/B4_INFORMACION/T411_MUTACIONES/ejercicios/Diapositiva5.JPG"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eb.educastur.princast.es/proyectos/biogeo_ov/2BCH/B4_INFORMACION/T411_MUTACIONES/ejercicios/Diapositiva3.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1048</Words>
  <Characters>5769</Characters>
  <Application>Microsoft Office Outlook</Application>
  <DocSecurity>0</DocSecurity>
  <Lines>0</Lines>
  <Paragraphs>0</Paragraphs>
  <ScaleCrop>false</ScaleCrop>
  <Company>Casa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Chapela Otero</dc:creator>
  <cp:keywords/>
  <dc:description/>
  <cp:lastModifiedBy>Ciencias</cp:lastModifiedBy>
  <cp:revision>3</cp:revision>
  <dcterms:created xsi:type="dcterms:W3CDTF">2016-01-27T09:32:00Z</dcterms:created>
  <dcterms:modified xsi:type="dcterms:W3CDTF">2016-01-27T09:34:00Z</dcterms:modified>
</cp:coreProperties>
</file>