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9" w:rsidRDefault="00665C59" w:rsidP="000A27A1">
      <w:pPr>
        <w:spacing w:before="75" w:after="75"/>
        <w:jc w:val="both"/>
        <w:rPr>
          <w:rFonts w:ascii="Univers" w:hAnsi="Univers"/>
          <w:b/>
          <w:bCs/>
          <w:spacing w:val="-2"/>
          <w:sz w:val="22"/>
          <w:szCs w:val="22"/>
          <w:lang w:val="es-ES_tradnl"/>
        </w:rPr>
      </w:pPr>
      <w:r>
        <w:rPr>
          <w:rFonts w:ascii="Univers" w:hAnsi="Univers"/>
          <w:b/>
          <w:bCs/>
          <w:noProof/>
          <w:spacing w:val="-2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8pt;margin-top:-36pt;width:306pt;height:45pt;z-index:251658240" stroked="f">
            <v:textbox>
              <w:txbxContent>
                <w:p w:rsidR="00665C59" w:rsidRPr="00FE114C" w:rsidRDefault="00665C5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14C">
                    <w:rPr>
                      <w:rFonts w:ascii="Arial" w:hAnsi="Arial" w:cs="Arial"/>
                      <w:sz w:val="20"/>
                      <w:szCs w:val="20"/>
                    </w:rPr>
                    <w:t>NOM</w:t>
                  </w:r>
                  <w:r w:rsidR="00FE114C" w:rsidRPr="00FE114C">
                    <w:rPr>
                      <w:rFonts w:ascii="Arial" w:hAnsi="Arial" w:cs="Arial"/>
                      <w:sz w:val="20"/>
                      <w:szCs w:val="20"/>
                    </w:rPr>
                    <w:t>BRE</w:t>
                  </w:r>
                  <w:r w:rsidRPr="00FE114C">
                    <w:rPr>
                      <w:rFonts w:ascii="Arial" w:hAnsi="Arial" w:cs="Arial"/>
                      <w:sz w:val="20"/>
                      <w:szCs w:val="20"/>
                    </w:rPr>
                    <w:t>: ……………………………………</w:t>
                  </w:r>
                  <w:r w:rsidR="00FE114C">
                    <w:rPr>
                      <w:rFonts w:ascii="Arial" w:hAnsi="Arial" w:cs="Arial"/>
                      <w:sz w:val="20"/>
                      <w:szCs w:val="20"/>
                    </w:rPr>
                    <w:t>………….</w:t>
                  </w:r>
                  <w:r w:rsidRPr="00FE114C">
                    <w:rPr>
                      <w:rFonts w:ascii="Arial" w:hAnsi="Arial" w:cs="Arial"/>
                      <w:sz w:val="20"/>
                      <w:szCs w:val="20"/>
                    </w:rPr>
                    <w:t xml:space="preserve"> GRUPO: …</w:t>
                  </w:r>
                </w:p>
                <w:p w:rsidR="00665C59" w:rsidRDefault="00665C5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65C59" w:rsidRPr="00665C59" w:rsidRDefault="00665C5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TEST 01 BIOELEMENTOS Y AGUA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  <w:r w:rsidR="00EF3D6A">
                    <w:rPr>
                      <w:rFonts w:ascii="Arial" w:hAnsi="Arial" w:cs="Arial"/>
                      <w:sz w:val="20"/>
                      <w:szCs w:val="20"/>
                    </w:rPr>
                    <w:t>15/16</w:t>
                  </w:r>
                </w:p>
                <w:p w:rsidR="00665C59" w:rsidRPr="00665C59" w:rsidRDefault="00665C5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Univers" w:hAnsi="Univers"/>
          <w:b/>
          <w:bCs/>
          <w:noProof/>
          <w:spacing w:val="-2"/>
          <w:sz w:val="22"/>
          <w:szCs w:val="22"/>
        </w:rPr>
        <w:pict>
          <v:shape id="_x0000_s1026" type="#_x0000_t202" style="position:absolute;left:0;text-align:left;margin-left:0;margin-top:-45pt;width:423pt;height:63pt;z-index:251657216">
            <v:textbox>
              <w:txbxContent>
                <w:p w:rsidR="00665C59" w:rsidRPr="00081EB6" w:rsidRDefault="00EF3D6A" w:rsidP="00665C59">
                  <w:r>
                    <w:rPr>
                      <w:noProof/>
                    </w:rPr>
                    <w:drawing>
                      <wp:inline distT="0" distB="0" distL="0" distR="0">
                        <wp:extent cx="1152525" cy="638175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27A1" w:rsidRDefault="000A27A1" w:rsidP="000A27A1">
      <w:pPr>
        <w:spacing w:before="75" w:after="75"/>
        <w:jc w:val="both"/>
      </w:pPr>
      <w:r>
        <w:rPr>
          <w:rFonts w:ascii="Univers" w:hAnsi="Univers"/>
          <w:b/>
          <w:bCs/>
          <w:spacing w:val="-2"/>
          <w:sz w:val="22"/>
          <w:szCs w:val="22"/>
          <w:lang w:val="es-ES_tradnl"/>
        </w:rPr>
        <w:t xml:space="preserve"> </w:t>
      </w:r>
    </w:p>
    <w:p w:rsidR="00665C59" w:rsidRPr="00665C59" w:rsidRDefault="00665C59" w:rsidP="00665C59">
      <w:pPr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z w:val="20"/>
          <w:szCs w:val="20"/>
        </w:rPr>
        <w:t>1. De las siguientes listas de elementos, cuál no estaría formada íntegramente por oligoelementos:</w:t>
      </w:r>
    </w:p>
    <w:p w:rsidR="00665C59" w:rsidRPr="00665C59" w:rsidRDefault="00665C59" w:rsidP="00665C59">
      <w:pPr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z w:val="20"/>
          <w:szCs w:val="20"/>
        </w:rPr>
        <w:t>a) Fe, Ca, Na, Mn        b) Fe, Zn, Cu, Mn.</w:t>
      </w:r>
      <w:r w:rsidRPr="00665C59">
        <w:rPr>
          <w:rFonts w:ascii="Arial" w:hAnsi="Arial" w:cs="Arial"/>
          <w:sz w:val="20"/>
          <w:szCs w:val="20"/>
        </w:rPr>
        <w:tab/>
      </w:r>
      <w:r w:rsidRPr="00665C59">
        <w:rPr>
          <w:rFonts w:ascii="Arial" w:hAnsi="Arial" w:cs="Arial"/>
          <w:sz w:val="20"/>
          <w:szCs w:val="20"/>
        </w:rPr>
        <w:tab/>
        <w:t>c) Fe, Zn, Si, I, F.</w:t>
      </w:r>
    </w:p>
    <w:p w:rsidR="00665C59" w:rsidRPr="00665C59" w:rsidRDefault="00665C59" w:rsidP="00665C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665C59">
        <w:rPr>
          <w:rFonts w:ascii="Arial" w:hAnsi="Arial" w:cs="Arial"/>
          <w:sz w:val="20"/>
          <w:szCs w:val="20"/>
        </w:rPr>
        <w:t xml:space="preserve"> El fósforo es un bioelemento primario que forma parte de:</w:t>
      </w:r>
    </w:p>
    <w:p w:rsidR="00665C59" w:rsidRPr="00665C59" w:rsidRDefault="00665C59" w:rsidP="00665C59">
      <w:pPr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z w:val="20"/>
          <w:szCs w:val="20"/>
        </w:rPr>
        <w:t>a) ADN          b) ATP        c) Ambas son correctas.</w:t>
      </w:r>
    </w:p>
    <w:p w:rsidR="000A27A1" w:rsidRPr="00665C59" w:rsidRDefault="00665C59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3.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El agua al ionizarse produce...</w:t>
      </w:r>
    </w:p>
    <w:p w:rsidR="000A27A1" w:rsidRDefault="000A27A1" w:rsidP="000A27A1">
      <w:pPr>
        <w:spacing w:before="75" w:after="75"/>
        <w:jc w:val="both"/>
        <w:rPr>
          <w:rFonts w:ascii="Arial" w:hAnsi="Arial" w:cs="Arial"/>
          <w:spacing w:val="-2"/>
          <w:sz w:val="20"/>
          <w:szCs w:val="20"/>
          <w:lang w:val="es-ES_tradnl"/>
        </w:rPr>
      </w:pPr>
      <w:r w:rsidRPr="00665C59">
        <w:rPr>
          <w:rFonts w:ascii="Arial" w:hAnsi="Arial" w:cs="Arial"/>
          <w:spacing w:val="-2"/>
          <w:sz w:val="20"/>
          <w:szCs w:val="20"/>
        </w:rPr>
        <w:t>a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)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  <w:r w:rsid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  <w:r w:rsid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  <w:r w:rsid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.</w:t>
      </w:r>
    </w:p>
    <w:p w:rsidR="000A27A1" w:rsidRPr="00665C59" w:rsidRDefault="00665C59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4.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de estas propiedades del agua no es correcta: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Elevado calor de vaporización</w:t>
      </w:r>
      <w:r w:rsidRPr="00665C59">
        <w:rPr>
          <w:rFonts w:ascii="Arial" w:hAnsi="Arial" w:cs="Arial"/>
          <w:spacing w:val="-2"/>
          <w:sz w:val="20"/>
          <w:szCs w:val="20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elevado punto de fusión</w:t>
      </w:r>
      <w:r w:rsidRPr="00665C59">
        <w:rPr>
          <w:rFonts w:ascii="Arial" w:hAnsi="Arial" w:cs="Arial"/>
          <w:spacing w:val="-2"/>
          <w:sz w:val="20"/>
          <w:szCs w:val="20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bajo calor específico</w:t>
      </w:r>
      <w:r w:rsidRPr="00665C59">
        <w:rPr>
          <w:rFonts w:ascii="Arial" w:hAnsi="Arial" w:cs="Arial"/>
          <w:spacing w:val="-2"/>
          <w:sz w:val="20"/>
          <w:szCs w:val="20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elevado punto de ebullición.</w:t>
      </w:r>
    </w:p>
    <w:p w:rsidR="000A27A1" w:rsidRPr="00665C59" w:rsidRDefault="00665C59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5.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de estas propiedades del agua está relacionada con la regulación de la temperatura en ciertos seres vivos: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Elevado calor de vaporización,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elevado punto de fusión,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elevado punto de ebullición.</w:t>
      </w:r>
    </w:p>
    <w:p w:rsidR="000A27A1" w:rsidRPr="00665C59" w:rsidRDefault="00665C59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6.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solución de proteínas en agua estará en estado de sol cuando...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predomine la fase dispersante, esto es, el agua;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predomina la fase dispersa, esto es, la proteína;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sea más viscosa que en estado de gel.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7.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La ascensión de savia en los tallos de las plantas está relacionada con la siguiente propiedad del agua: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el calor de vaporización,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el punto de fusión,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el calor específico,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la capilaridad.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8.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Las sustancias hidrófilas...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no son solubles en agua;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tienen una parte soluble en agua y otra insoluble;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son solubles en agua.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9.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sustancia cuya fórmula empírica sea  C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12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H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24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2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será poco soluble en agua pues tendrá pocos grupos hidrófilos;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será muy soluble en agua pues tendrá pocos grupos hidrófilos;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será poco soluble en agua pues tiene mucho carbono.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será muy soluble en agua pues tiene mucho hidrógeno.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10.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sustancia cuya fórmula empírica sea  C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6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H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12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="000A27A1"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6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>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será poco soluble en agua pues tendrá pocos grupos hidrófilos;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será muy soluble en agua pues tendrá muchos grupos hidrófilos;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será poco soluble en agua pues tiene mucho carbono.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será muy soluble en agua pues tiene mucho hidrógeno.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11.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Una disolución cuyo pH sea de 8,3 será...</w:t>
      </w:r>
    </w:p>
    <w:p w:rsidR="000A27A1" w:rsidRDefault="000A27A1" w:rsidP="000A27A1">
      <w:pPr>
        <w:spacing w:before="75" w:after="75"/>
        <w:jc w:val="both"/>
        <w:rPr>
          <w:rFonts w:ascii="Arial" w:hAnsi="Arial" w:cs="Arial"/>
          <w:spacing w:val="-2"/>
          <w:sz w:val="20"/>
          <w:szCs w:val="20"/>
          <w:lang w:val="es-ES_tradnl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ácida;</w:t>
      </w:r>
      <w:r w:rsidR="00FE114C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básica;</w:t>
      </w:r>
      <w:r w:rsidR="00FE114C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neutra;</w:t>
      </w:r>
      <w:r w:rsidR="00FE114C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ácida si tiene muchos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.</w:t>
      </w:r>
    </w:p>
    <w:p w:rsidR="00FE114C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</w:p>
    <w:p w:rsidR="00FE114C" w:rsidRDefault="00FE114C" w:rsidP="000A27A1">
      <w:pPr>
        <w:spacing w:before="75" w:after="75"/>
        <w:jc w:val="both"/>
        <w:rPr>
          <w:rFonts w:ascii="Arial" w:hAnsi="Arial" w:cs="Arial"/>
          <w:spacing w:val="-2"/>
          <w:sz w:val="20"/>
          <w:szCs w:val="20"/>
          <w:lang w:val="es-ES_tradnl"/>
        </w:rPr>
      </w:pP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lastRenderedPageBreak/>
        <w:t>12.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Al añadir 1 mol de ácido clorhídrico en </w:t>
      </w:r>
      <w:smartTag w:uri="urn:schemas-microsoft-com:office:smarttags" w:element="metricconverter">
        <w:smartTagPr>
          <w:attr w:name="ProductID" w:val="1 litro"/>
        </w:smartTagPr>
        <w:r w:rsidR="000A27A1" w:rsidRPr="00665C59">
          <w:rPr>
            <w:rFonts w:ascii="Arial" w:hAnsi="Arial" w:cs="Arial"/>
            <w:spacing w:val="-2"/>
            <w:sz w:val="20"/>
            <w:szCs w:val="20"/>
            <w:lang w:val="es-ES_tradnl"/>
          </w:rPr>
          <w:t>1 litro</w:t>
        </w:r>
      </w:smartTag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de agua destilada...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aumentará la concentración de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disminuirá la concentración de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aumentará la concentración de iones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aumentarán las concentraciones de ambos iones (H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).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13.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Si el pH de un medio biológico es de 2, diremos que es 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ácido;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básico;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neutro.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14.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Si el pH de un medio biológico es de 10, diremos que es 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ácido;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básico;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neutro.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15.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La sangre normalmente es...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ácida;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neutra;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ligeramente básica;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d) muy básica.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16.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Las sustancias polares...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son solubles en agua;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son solubles en disolventes grasos.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son anfipáticas.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17.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Las soluciones amortiguadoras o tampones son...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las que pasan de sol a gel;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las que amortiguan los efectos de la presión osmótica;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las que regulan las variaciones del pH.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18.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Si disminuye el pH, el tampón bicarbonato actúa...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cediendo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, lo que hace que el pH se haga más ácido;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captando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aumentado las concentraciones de ambos iones (H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).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19.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Si a una disolución tampón de bicarbonato se le añade una cierta cantidad de una base débil...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 la solución tampón captará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;.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no sucederá nada, pues se ha añadido una sustancia básica;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la solución tampón producirá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z w:val="20"/>
          <w:szCs w:val="20"/>
        </w:rPr>
        <w:t>.</w:t>
      </w:r>
    </w:p>
    <w:p w:rsidR="000A27A1" w:rsidRPr="00665C59" w:rsidRDefault="00FE114C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  <w:lang w:val="es-ES_tradnl"/>
        </w:rPr>
        <w:t>20.</w:t>
      </w:r>
      <w:r w:rsidR="000A27A1"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Al añadir una sustancia básica al agua destilada...</w:t>
      </w:r>
      <w:r w:rsidR="000A27A1" w:rsidRPr="00665C59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z w:val="20"/>
          <w:szCs w:val="20"/>
        </w:rPr>
        <w:t> 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a)</w:t>
      </w:r>
      <w:r w:rsidRPr="00665C59">
        <w:rPr>
          <w:rFonts w:ascii="Arial" w:hAnsi="Arial" w:cs="Arial"/>
          <w:spacing w:val="-2"/>
          <w:sz w:val="20"/>
          <w:szCs w:val="20"/>
        </w:rPr>
        <w:t xml:space="preserve"> 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no sucederá nada, pues sólo varían el pH los ácidos;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z w:val="20"/>
          <w:szCs w:val="20"/>
        </w:rPr>
        <w:t> 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b) disminuye la concentración de iones 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;</w:t>
      </w:r>
    </w:p>
    <w:p w:rsidR="000A27A1" w:rsidRPr="00665C59" w:rsidRDefault="000A27A1" w:rsidP="000A27A1">
      <w:pPr>
        <w:spacing w:before="75" w:after="75"/>
        <w:jc w:val="both"/>
        <w:rPr>
          <w:rFonts w:ascii="Arial" w:hAnsi="Arial" w:cs="Arial"/>
          <w:sz w:val="20"/>
          <w:szCs w:val="20"/>
        </w:rPr>
      </w:pP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c) aumentarán las concentraciones de ambos iones (H</w:t>
      </w:r>
      <w:r w:rsidRPr="00665C59">
        <w:rPr>
          <w:rFonts w:ascii="Arial" w:hAnsi="Arial" w:cs="Arial"/>
          <w:spacing w:val="-2"/>
          <w:sz w:val="20"/>
          <w:szCs w:val="20"/>
          <w:vertAlign w:val="subscript"/>
          <w:lang w:val="es-ES_tradnl"/>
        </w:rPr>
        <w:t>3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O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+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 xml:space="preserve"> y OH</w:t>
      </w:r>
      <w:r w:rsidRPr="00665C59">
        <w:rPr>
          <w:rFonts w:ascii="Arial" w:hAnsi="Arial" w:cs="Arial"/>
          <w:spacing w:val="-2"/>
          <w:sz w:val="20"/>
          <w:szCs w:val="20"/>
          <w:vertAlign w:val="superscript"/>
          <w:lang w:val="es-ES_tradnl"/>
        </w:rPr>
        <w:t>-</w:t>
      </w:r>
      <w:r w:rsidRPr="00665C59">
        <w:rPr>
          <w:rFonts w:ascii="Arial" w:hAnsi="Arial" w:cs="Arial"/>
          <w:spacing w:val="-2"/>
          <w:sz w:val="20"/>
          <w:szCs w:val="20"/>
          <w:lang w:val="es-ES_tradnl"/>
        </w:rPr>
        <w:t>).</w:t>
      </w:r>
    </w:p>
    <w:p w:rsidR="007D43A9" w:rsidRDefault="007D43A9"/>
    <w:sectPr w:rsidR="007D4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0A27A1"/>
    <w:rsid w:val="000A27A1"/>
    <w:rsid w:val="00665C59"/>
    <w:rsid w:val="007D43A9"/>
    <w:rsid w:val="00B07FD7"/>
    <w:rsid w:val="00EF3D6A"/>
    <w:rsid w:val="00F9408C"/>
    <w:rsid w:val="00FE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8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2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2) EL AGUA Y LAS DISOLUCIONES ACUOSAS</vt:lpstr>
    </vt:vector>
  </TitlesOfParts>
  <Company>Dark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 EL AGUA Y LAS DISOLUCIONES ACUOSAS</dc:title>
  <dc:creator>Usuario</dc:creator>
  <cp:lastModifiedBy>usuario</cp:lastModifiedBy>
  <cp:revision>2</cp:revision>
  <dcterms:created xsi:type="dcterms:W3CDTF">2015-10-27T11:35:00Z</dcterms:created>
  <dcterms:modified xsi:type="dcterms:W3CDTF">2015-10-27T11:35:00Z</dcterms:modified>
</cp:coreProperties>
</file>