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gl-ES"/>
        </w:rPr>
      </w:pPr>
      <w:r>
        <w:rPr>
          <w:lang w:val="gl-ES"/>
        </w:rPr>
        <w:t>1º ESO</w:t>
      </w:r>
    </w:p>
    <w:p>
      <w:pPr>
        <w:pStyle w:val="Normal"/>
        <w:bidi w:val="0"/>
        <w:jc w:val="left"/>
        <w:rPr>
          <w:lang w:val="gl-ES"/>
        </w:rPr>
      </w:pPr>
      <w:r>
        <w:rPr>
          <w:lang w:val="gl-ES"/>
        </w:rPr>
      </w:r>
    </w:p>
    <w:p>
      <w:pPr>
        <w:pStyle w:val="Normal"/>
        <w:bidi w:val="0"/>
        <w:jc w:val="left"/>
        <w:rPr>
          <w:lang w:val="gl-ES"/>
        </w:rPr>
      </w:pPr>
      <w:r>
        <w:rPr>
          <w:lang w:val="gl-ES"/>
        </w:rPr>
      </w:r>
    </w:p>
    <w:p>
      <w:pPr>
        <w:pStyle w:val="Normal"/>
        <w:bidi w:val="0"/>
        <w:jc w:val="left"/>
        <w:rPr>
          <w:lang w:val="gl-ES"/>
        </w:rPr>
      </w:pPr>
      <w:r>
        <w:rPr>
          <w:lang w:val="gl-ES"/>
        </w:rPr>
        <w:t>SIMETRÍA</w:t>
      </w:r>
    </w:p>
    <w:p>
      <w:pPr>
        <w:pStyle w:val="Normal"/>
        <w:bidi w:val="0"/>
        <w:jc w:val="left"/>
        <w:rPr>
          <w:lang w:val="gl-ES"/>
        </w:rPr>
      </w:pPr>
      <w:r>
        <w:rPr>
          <w:lang w:val="gl-ES"/>
        </w:rPr>
      </w:r>
    </w:p>
    <w:p>
      <w:pPr>
        <w:pStyle w:val="Normal"/>
        <w:bidi w:val="0"/>
        <w:jc w:val="left"/>
        <w:rPr>
          <w:lang w:val="gl-ES"/>
        </w:rPr>
      </w:pPr>
      <w:r>
        <w:rPr>
          <w:lang w:val="gl-ES"/>
        </w:rPr>
        <w:t xml:space="preserve">A simetría consiste en obter unha figura que se corresponde con outra (transformación xeométrica) de forma que </w:t>
      </w:r>
      <w:r>
        <w:rPr>
          <w:color w:val="000000"/>
          <w:lang w:val="gl-ES"/>
        </w:rPr>
        <w:t>un</w:t>
      </w:r>
      <w:r>
        <w:rPr>
          <w:color w:val="000000"/>
          <w:lang w:val="gl-ES"/>
        </w:rPr>
        <w:t>h</w:t>
      </w:r>
      <w:r>
        <w:rPr>
          <w:color w:val="000000"/>
          <w:lang w:val="gl-ES"/>
        </w:rPr>
        <w:t>a ima</w:t>
      </w:r>
      <w:r>
        <w:rPr>
          <w:color w:val="000000"/>
          <w:lang w:val="gl-ES"/>
        </w:rPr>
        <w:t>x</w:t>
      </w:r>
      <w:r>
        <w:rPr>
          <w:color w:val="000000"/>
          <w:lang w:val="gl-ES"/>
        </w:rPr>
        <w:t>e o</w:t>
      </w:r>
      <w:r>
        <w:rPr>
          <w:color w:val="000000"/>
          <w:lang w:val="gl-ES"/>
        </w:rPr>
        <w:t>u</w:t>
      </w:r>
      <w:r>
        <w:rPr>
          <w:color w:val="000000"/>
          <w:lang w:val="gl-ES"/>
        </w:rPr>
        <w:t xml:space="preserve"> figura </w:t>
      </w:r>
      <w:r>
        <w:rPr>
          <w:color w:val="000000"/>
          <w:lang w:val="gl-ES"/>
        </w:rPr>
        <w:t xml:space="preserve">visualízase </w:t>
      </w:r>
      <w:r>
        <w:rPr>
          <w:color w:val="000000"/>
          <w:lang w:val="gl-ES"/>
        </w:rPr>
        <w:t xml:space="preserve">idéntica </w:t>
      </w:r>
      <w:r>
        <w:rPr>
          <w:color w:val="000000"/>
          <w:lang w:val="gl-ES"/>
        </w:rPr>
        <w:t>á</w:t>
      </w:r>
      <w:r>
        <w:rPr>
          <w:color w:val="000000"/>
          <w:lang w:val="gl-ES"/>
        </w:rPr>
        <w:t xml:space="preserve"> s</w:t>
      </w:r>
      <w:r>
        <w:rPr>
          <w:color w:val="000000"/>
          <w:lang w:val="gl-ES"/>
        </w:rPr>
        <w:t>úa</w:t>
      </w:r>
      <w:r>
        <w:rPr>
          <w:color w:val="000000"/>
          <w:lang w:val="gl-ES"/>
        </w:rPr>
        <w:t xml:space="preserve"> forma ori</w:t>
      </w:r>
      <w:r>
        <w:rPr>
          <w:color w:val="000000"/>
          <w:lang w:val="gl-ES"/>
        </w:rPr>
        <w:t>x</w:t>
      </w:r>
      <w:r>
        <w:rPr>
          <w:color w:val="000000"/>
          <w:lang w:val="gl-ES"/>
        </w:rPr>
        <w:t>inal desp</w:t>
      </w:r>
      <w:r>
        <w:rPr>
          <w:color w:val="000000"/>
          <w:lang w:val="gl-ES"/>
        </w:rPr>
        <w:t>oi</w:t>
      </w:r>
      <w:r>
        <w:rPr>
          <w:color w:val="000000"/>
          <w:lang w:val="gl-ES"/>
        </w:rPr>
        <w:t xml:space="preserve"> de ser volteada o</w:t>
      </w:r>
      <w:r>
        <w:rPr>
          <w:color w:val="000000"/>
          <w:lang w:val="gl-ES"/>
        </w:rPr>
        <w:t>u</w:t>
      </w:r>
      <w:r>
        <w:rPr>
          <w:color w:val="000000"/>
          <w:lang w:val="gl-ES"/>
        </w:rPr>
        <w:t xml:space="preserve"> </w:t>
      </w:r>
      <w:r>
        <w:rPr>
          <w:color w:val="000000"/>
          <w:lang w:val="gl-ES"/>
        </w:rPr>
        <w:t>x</w:t>
      </w:r>
      <w:r>
        <w:rPr>
          <w:color w:val="000000"/>
          <w:lang w:val="gl-ES"/>
        </w:rPr>
        <w:t>irada.</w:t>
      </w:r>
    </w:p>
    <w:p>
      <w:pPr>
        <w:pStyle w:val="Normal"/>
        <w:bidi w:val="0"/>
        <w:jc w:val="left"/>
        <w:rPr>
          <w:lang w:val="gl-ES"/>
        </w:rPr>
      </w:pPr>
      <w:r>
        <w:rPr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  <w:t>Simetría central</w:t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PredeterminadoLTGliederung1"/>
        <w:bidi w:val="0"/>
        <w:jc w:val="left"/>
        <w:rPr>
          <w:rFonts w:ascii="Liberation Serif" w:hAnsi="Liberation Serif"/>
          <w:b w:val="false"/>
          <w:b w:val="false"/>
          <w:bCs w:val="false"/>
          <w:sz w:val="24"/>
          <w:szCs w:val="24"/>
          <w:lang w:val="gl-ES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gl-ES"/>
        </w:rPr>
        <w:t>Cada punto ten a mesma distancia a outro fixo O que o seu simétrico.</w:t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  <mc:AlternateContent>
          <mc:Choice Requires="wpg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3888105" cy="1080135"/>
                <wp:effectExtent l="0" t="0" r="0" b="0"/>
                <wp:wrapNone/>
                <wp:docPr id="1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7640" cy="1079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79640" cy="1079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813" h="22600">
                                <a:moveTo>
                                  <a:pt x="10812" y="21594"/>
                                </a:moveTo>
                                <a:cubicBezTo>
                                  <a:pt x="10540" y="19423"/>
                                  <a:pt x="9746" y="16742"/>
                                  <a:pt x="7801" y="15040"/>
                                </a:cubicBezTo>
                                <a:cubicBezTo>
                                  <a:pt x="4560" y="12230"/>
                                  <a:pt x="2678" y="12550"/>
                                  <a:pt x="566" y="8804"/>
                                </a:cubicBezTo>
                                <a:cubicBezTo>
                                  <a:pt x="-605" y="6314"/>
                                  <a:pt x="-208" y="1952"/>
                                  <a:pt x="4142" y="313"/>
                                </a:cubicBezTo>
                                <a:cubicBezTo>
                                  <a:pt x="8616" y="-1006"/>
                                  <a:pt x="10394" y="2228"/>
                                  <a:pt x="10812" y="2888"/>
                                </a:cubicBezTo>
                                <a:cubicBezTo>
                                  <a:pt x="11230" y="2228"/>
                                  <a:pt x="12987" y="-1006"/>
                                  <a:pt x="17482" y="313"/>
                                </a:cubicBezTo>
                                <a:cubicBezTo>
                                  <a:pt x="21832" y="1952"/>
                                  <a:pt x="22208" y="6314"/>
                                  <a:pt x="21037" y="8804"/>
                                </a:cubicBezTo>
                                <a:cubicBezTo>
                                  <a:pt x="18925" y="12550"/>
                                  <a:pt x="17043" y="12230"/>
                                  <a:pt x="13802" y="15040"/>
                                </a:cubicBezTo>
                                <a:cubicBezTo>
                                  <a:pt x="11858" y="16742"/>
                                  <a:pt x="11063" y="19423"/>
                                  <a:pt x="10812" y="215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211e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808000" y="0"/>
                            <a:ext cx="1079640" cy="1079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813" h="22600">
                                <a:moveTo>
                                  <a:pt x="10812" y="21594"/>
                                </a:moveTo>
                                <a:cubicBezTo>
                                  <a:pt x="10540" y="19423"/>
                                  <a:pt x="9746" y="16742"/>
                                  <a:pt x="7801" y="15040"/>
                                </a:cubicBezTo>
                                <a:cubicBezTo>
                                  <a:pt x="4560" y="12230"/>
                                  <a:pt x="2678" y="12550"/>
                                  <a:pt x="566" y="8804"/>
                                </a:cubicBezTo>
                                <a:cubicBezTo>
                                  <a:pt x="-605" y="6314"/>
                                  <a:pt x="-208" y="1952"/>
                                  <a:pt x="4142" y="313"/>
                                </a:cubicBezTo>
                                <a:cubicBezTo>
                                  <a:pt x="8616" y="-1006"/>
                                  <a:pt x="10394" y="2228"/>
                                  <a:pt x="10812" y="2888"/>
                                </a:cubicBezTo>
                                <a:cubicBezTo>
                                  <a:pt x="11230" y="2228"/>
                                  <a:pt x="12987" y="-1006"/>
                                  <a:pt x="17482" y="313"/>
                                </a:cubicBezTo>
                                <a:cubicBezTo>
                                  <a:pt x="21832" y="1952"/>
                                  <a:pt x="22208" y="6314"/>
                                  <a:pt x="21037" y="8804"/>
                                </a:cubicBezTo>
                                <a:cubicBezTo>
                                  <a:pt x="18925" y="12550"/>
                                  <a:pt x="17043" y="12230"/>
                                  <a:pt x="13802" y="15040"/>
                                </a:cubicBezTo>
                                <a:cubicBezTo>
                                  <a:pt x="11858" y="16742"/>
                                  <a:pt x="11063" y="19423"/>
                                  <a:pt x="10812" y="215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211e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66240" y="511200"/>
                            <a:ext cx="71640" cy="7236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503640" y="0"/>
                            <a:ext cx="2880360" cy="1079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" style="position:absolute;margin-left:0pt;margin-top:7.1pt;width:306.1pt;height:85pt" coordorigin="0,142" coordsize="6122,1700">
                <v:shapetype id="shapetype_74" coordsize="21600,21600" o:spt="74" path="m10800,5400c@4@6@5,5400,10800,21600c@2,5400@3@6,10800,5400xe">
                  <v:stroke joinstyle="miter"/>
                  <v:formulas>
                    <v:f eqn="prod width 49 48"/>
                    <v:f eqn="prod width 10 48"/>
                    <v:f eqn="sum 10800 0 @0"/>
                    <v:f eqn="sum 10800 0 @1"/>
                    <v:f eqn="sum 10800 @1 0"/>
                    <v:f eqn="sum 10800 @0 0"/>
                    <v:f eqn="sum 0 0 7200"/>
                    <v:f eqn="prod width 1 6"/>
                    <v:f eqn="prod width 5 6"/>
                    <v:f eqn="prod height 2 3"/>
                  </v:formulas>
                  <v:path gradientshapeok="t" o:connecttype="rect" textboxrect="@7,5400,@8,@9"/>
                </v:shapetype>
                <v:shape id="shape_0" coordsize="21600,21600" path="m10812,21594c10540,19423,9746,16742,7801,15040c4560,12230,2678,12550,566,8804c-605,6314,-208,1952,4142,313c8616,-1006,10394,2228,10812,2888c11230,2228,12987,-1006,17482,313c21832,1952,22208,6314,21037,8804c18925,12550,17043,12230,13802,15040c11858,16742,11063,19423,10812,21594xe" fillcolor="#c9211e" stroked="t" style="position:absolute;left:0;top:143;width:1699;height:1699;mso-wrap-style:none;v-text-anchor:middle" type="shapetype_74">
                  <v:fill o:detectmouseclick="t" type="solid" color2="#36dee1"/>
                  <v:stroke color="black" joinstyle="round" endcap="flat"/>
                  <w10:wrap type="none"/>
                </v:shape>
                <v:shape id="shape_0" coordsize="21600,21600" path="m10812,21594c10540,19423,9746,16742,7801,15040c4560,12230,2678,12550,566,8804c-605,6314,-208,1952,4142,313c8616,-1006,10394,2228,10812,2888c11230,2228,12987,-1006,17482,313c21832,1952,22208,6314,21037,8804c18925,12550,17043,12230,13802,15040c11858,16742,11063,19423,10812,21594xe" fillcolor="#c9211e" stroked="t" style="position:absolute;left:4422;top:143;width:1699;height:1699;flip:y;mso-wrap-style:none;v-text-anchor:middle" type="shapetype_74">
                  <v:fill o:detectmouseclick="t" type="solid" color2="#36dee1"/>
                  <v:stroke color="black" joinstyle="round" endcap="flat"/>
                </v:shape>
                <v:oval id="shape_0" fillcolor="#729fcf" stroked="t" style="position:absolute;left:2939;top:948;width:112;height:113;mso-wrap-style:none;v-text-anchor:middle">
                  <v:fill o:detectmouseclick="t" type="solid" color2="#8d6030"/>
                  <v:stroke color="#3465a4" joinstyle="round" endcap="flat"/>
                </v:oval>
                <v:line id="shape_0" from="793,143" to="5328,1842" stroked="t" style="position:absolute;flip:y">
                  <v:stroke color="#3465a4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Normal"/>
        <w:bidi w:val="0"/>
        <w:jc w:val="left"/>
        <w:rPr>
          <w:b/>
          <w:b/>
          <w:bCs/>
          <w:lang w:val="gl-ES"/>
        </w:rPr>
      </w:pPr>
      <w:r>
        <w:rPr>
          <w:b/>
          <w:bCs/>
          <w:lang w:val="gl-ES"/>
        </w:rPr>
        <w:t>Simetría axial</w:t>
      </w:r>
    </w:p>
    <w:p>
      <w:pPr>
        <w:pStyle w:val="Normal"/>
        <w:bidi w:val="0"/>
        <w:jc w:val="left"/>
        <w:rPr>
          <w:rFonts w:ascii="Liberation Sans" w:hAnsi="Liberation Sans"/>
          <w:b/>
          <w:b/>
          <w:bCs/>
          <w:lang w:val="gl-ES"/>
        </w:rPr>
      </w:pPr>
      <w:r>
        <w:rPr>
          <w:rFonts w:ascii="Liberation Sans" w:hAnsi="Liberation Sans"/>
          <w:b/>
          <w:bCs/>
          <w:lang w:val="gl-ES"/>
        </w:rPr>
      </w:r>
    </w:p>
    <w:p>
      <w:pPr>
        <w:pStyle w:val="PredeterminadoLTGliederung1"/>
        <w:bidi w:val="0"/>
        <w:jc w:val="left"/>
        <w:rPr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gl-ES"/>
        </w:rPr>
        <w:t>Tódolos puntos orixinales e mailos seus simétricos, como A y A’, teñen a misma distancia respecto dun eixo.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13970</wp:posOffset>
                </wp:positionH>
                <wp:positionV relativeFrom="paragraph">
                  <wp:posOffset>144145</wp:posOffset>
                </wp:positionV>
                <wp:extent cx="2952750" cy="3703955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a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952000" cy="3703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orma1" stroked="f" style="position:absolute;margin-left:1.1pt;margin-top:11.35pt;width:232.4pt;height:291.55pt;mso-wrap-style:none;v-text-anchor:middle" type="shapetype_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  <w:r>
        <w:br w:type="page"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  <w:t>EXERCICIO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  <w:t>Imos facer unha composición con dúas figuras: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  <w:t>1 Figura a partir de 5 triángulos.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  <w:t>1 Figura a partir de cuadriláteros.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  <w:t>A figura composta por triángulos situarase cara un extremo dunha lámina DIN A4, mentres que a figura composta de cuadriláteros o fará cara o centro.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  <w:t>Cor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lang w:val="gl-ES"/>
        </w:rPr>
      </w:pPr>
      <w:r>
        <w:rPr>
          <w:rFonts w:ascii="Liberation Serif" w:hAnsi="Liberation Serif"/>
          <w:b/>
          <w:bCs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  <w:t>As cores as podedes escoller libremente, pero han de cumprir que: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  <w:t>- As cores da figura máis próxima, no centro, a formada por cuadriláteros, deben ter un contraste máximo co fondo e ser máis intensas.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  <w:t>- As cores da figura intermedia, a base de triángulos, deben manter un contraste menor coa cor de fondo e ser máis intesas ca este, pero menos ca figura de cuadriláteros.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  <w:t>Data de ENTREGA: 26 e 27 de abril.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lang w:val="gl-ES"/>
        </w:rPr>
      </w:pPr>
      <w:r>
        <w:rPr>
          <w:rFonts w:ascii="Liberation Serif" w:hAnsi="Liberation Serif"/>
          <w:b w:val="false"/>
          <w:bCs w:val="false"/>
          <w:lang w:val="gl-ES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ucida Sans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stilodedibujopredeterminado">
    <w:name w:val="Estilo de dibujo predeterminado"/>
    <w:qFormat/>
    <w:pPr>
      <w:widowControl/>
      <w:bidi w:val="0"/>
      <w:spacing w:lineRule="atLeast" w:line="200" w:before="0" w:after="0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s-ES" w:eastAsia="zh-CN" w:bidi="hi-IN"/>
    </w:rPr>
  </w:style>
  <w:style w:type="paragraph" w:styleId="Objetosinrelleno">
    <w:name w:val="Objeto sin relleno"/>
    <w:basedOn w:val="Estilodedibujopredeterminado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inrellenonilnea">
    <w:name w:val="Objeto sin relleno ni línea"/>
    <w:basedOn w:val="Estilodedibujopredeterminado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yenda"/>
    <w:qFormat/>
    <w:pPr/>
    <w:rPr/>
  </w:style>
  <w:style w:type="paragraph" w:styleId="TtulogeneralA4">
    <w:name w:val="Título general A4"/>
    <w:basedOn w:val="A4"/>
    <w:qFormat/>
    <w:pPr/>
    <w:rPr>
      <w:rFonts w:ascii="Noto Sans" w:hAnsi="Noto Sans"/>
      <w:sz w:val="88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generalA0">
    <w:name w:val="Título general A0"/>
    <w:basedOn w:val="A4"/>
    <w:qFormat/>
    <w:pPr/>
    <w:rPr>
      <w:rFonts w:ascii="Noto Sans" w:hAnsi="Noto Sans"/>
      <w:sz w:val="192"/>
    </w:rPr>
  </w:style>
  <w:style w:type="paragraph" w:styleId="TtuloA0">
    <w:name w:val="Título A0"/>
    <w:basedOn w:val="A4"/>
    <w:qFormat/>
    <w:pPr/>
    <w:rPr>
      <w:rFonts w:ascii="Noto Sans" w:hAnsi="Noto Sans"/>
      <w:sz w:val="144"/>
    </w:rPr>
  </w:style>
  <w:style w:type="paragraph" w:styleId="TextoA0">
    <w:name w:val="Texto A0"/>
    <w:basedOn w:val="A4"/>
    <w:qFormat/>
    <w:pPr/>
    <w:rPr>
      <w:rFonts w:ascii="Noto Sans" w:hAnsi="Noto Sans"/>
      <w:sz w:val="36"/>
    </w:rPr>
  </w:style>
  <w:style w:type="paragraph" w:styleId="Imagen">
    <w:name w:val="Imagen"/>
    <w:qFormat/>
    <w:pPr>
      <w:widowControl/>
      <w:bidi w:val="0"/>
    </w:pPr>
    <w:rPr>
      <w:rFonts w:ascii="Liberation Sans" w:hAnsi="Liberation Sans" w:eastAsia="Tahoma" w:cs="Noto Sans"/>
      <w:color w:val="auto"/>
      <w:kern w:val="2"/>
      <w:sz w:val="36"/>
      <w:szCs w:val="24"/>
      <w:lang w:val="es-ES" w:eastAsia="zh-CN" w:bidi="hi-IN"/>
    </w:rPr>
  </w:style>
  <w:style w:type="paragraph" w:styleId="Formas">
    <w:name w:val="Formas"/>
    <w:basedOn w:val="Imagen"/>
    <w:qFormat/>
    <w:pPr/>
    <w:rPr>
      <w:rFonts w:ascii="Liberation Sans" w:hAnsi="Liberation Sans"/>
      <w:b/>
      <w:sz w:val="28"/>
    </w:rPr>
  </w:style>
  <w:style w:type="paragraph" w:styleId="Rellenado">
    <w:name w:val="Rellenado"/>
    <w:basedOn w:val="Formas"/>
    <w:qFormat/>
    <w:pPr/>
    <w:rPr>
      <w:rFonts w:ascii="Liberation Sans" w:hAnsi="Liberation Sans"/>
      <w:b/>
      <w:sz w:val="28"/>
    </w:rPr>
  </w:style>
  <w:style w:type="paragraph" w:styleId="Rellenadoazul">
    <w:name w:val="Rellenado azul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verde">
    <w:name w:val="Rellenado verde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rojo">
    <w:name w:val="Rellenado rojo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amarillo">
    <w:name w:val="Rellenado amarillo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Contorneado">
    <w:name w:val="Contorneado"/>
    <w:basedOn w:val="Formas"/>
    <w:qFormat/>
    <w:pPr/>
    <w:rPr>
      <w:rFonts w:ascii="Liberation Sans" w:hAnsi="Liberation Sans"/>
      <w:b/>
      <w:sz w:val="28"/>
    </w:rPr>
  </w:style>
  <w:style w:type="paragraph" w:styleId="Contorneadoazul">
    <w:name w:val="Contorneado azul"/>
    <w:basedOn w:val="Contorneado"/>
    <w:qFormat/>
    <w:pPr/>
    <w:rPr>
      <w:rFonts w:ascii="Liberation Sans" w:hAnsi="Liberation Sans"/>
      <w:b/>
      <w:color w:val="355269"/>
      <w:sz w:val="28"/>
    </w:rPr>
  </w:style>
  <w:style w:type="paragraph" w:styleId="Contorneadoverde">
    <w:name w:val="Contorneado verde"/>
    <w:basedOn w:val="Contorneado"/>
    <w:qFormat/>
    <w:pPr/>
    <w:rPr>
      <w:rFonts w:ascii="Liberation Sans" w:hAnsi="Liberation Sans"/>
      <w:b/>
      <w:color w:val="127622"/>
      <w:sz w:val="28"/>
    </w:rPr>
  </w:style>
  <w:style w:type="paragraph" w:styleId="Contorneadorojo">
    <w:name w:val="Contorneado rojo"/>
    <w:basedOn w:val="Contorneado"/>
    <w:qFormat/>
    <w:pPr/>
    <w:rPr>
      <w:rFonts w:ascii="Liberation Sans" w:hAnsi="Liberation Sans"/>
      <w:b/>
      <w:color w:val="C9211E"/>
      <w:sz w:val="28"/>
    </w:rPr>
  </w:style>
  <w:style w:type="paragraph" w:styleId="Contorneadoamarillo">
    <w:name w:val="Contorneado amarillo"/>
    <w:basedOn w:val="Contorneado"/>
    <w:qFormat/>
    <w:pPr/>
    <w:rPr>
      <w:rFonts w:ascii="Liberation Sans" w:hAnsi="Liberation Sans"/>
      <w:b/>
      <w:color w:val="B47804"/>
      <w:sz w:val="28"/>
    </w:rPr>
  </w:style>
  <w:style w:type="paragraph" w:styleId="Lneas">
    <w:name w:val="Líneas"/>
    <w:basedOn w:val="Imagen"/>
    <w:qFormat/>
    <w:pPr/>
    <w:rPr>
      <w:rFonts w:ascii="Liberation Sans" w:hAnsi="Liberation Sans"/>
      <w:sz w:val="36"/>
    </w:rPr>
  </w:style>
  <w:style w:type="paragraph" w:styleId="Lneaconflecha">
    <w:name w:val="Línea con flecha"/>
    <w:basedOn w:val="Lneas"/>
    <w:qFormat/>
    <w:pPr/>
    <w:rPr>
      <w:rFonts w:ascii="Liberation Sans" w:hAnsi="Liberation Sans"/>
      <w:sz w:val="36"/>
    </w:rPr>
  </w:style>
  <w:style w:type="paragraph" w:styleId="Lneadiscontinua">
    <w:name w:val="Línea discontinua"/>
    <w:basedOn w:val="Lneas"/>
    <w:qFormat/>
    <w:pPr/>
    <w:rPr>
      <w:rFonts w:ascii="Liberation Sans" w:hAnsi="Liberation Sans"/>
      <w:sz w:val="36"/>
    </w:rPr>
  </w:style>
  <w:style w:type="paragraph" w:styleId="PredeterminadoLTGliederung1">
    <w:name w:val="Predeterminado~LT~Gliederung 1"/>
    <w:qFormat/>
    <w:pPr>
      <w:widowControl/>
      <w:bidi w:val="0"/>
      <w:spacing w:before="283" w:after="0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zh-CN" w:bidi="hi-IN"/>
    </w:rPr>
  </w:style>
  <w:style w:type="paragraph" w:styleId="PredeterminadoLTGliederung2">
    <w:name w:val="Predeterminado~LT~Gliederung 2"/>
    <w:basedOn w:val="Predeterminado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redeterminadoLTGliederung3">
    <w:name w:val="Predeterminado~LT~Gliederung 3"/>
    <w:basedOn w:val="Predeterminado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redeterminadoLTGliederung4">
    <w:name w:val="Predeterminado~LT~Gliederung 4"/>
    <w:basedOn w:val="Predeterminado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redeterminadoLTGliederung5">
    <w:name w:val="Predeterminado~LT~Gliederung 5"/>
    <w:basedOn w:val="Predeterminado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redeterminadoLTGliederung6">
    <w:name w:val="Predeterminado~LT~Gliederung 6"/>
    <w:basedOn w:val="Predeterminado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redeterminadoLTGliederung7">
    <w:name w:val="Predeterminado~LT~Gliederung 7"/>
    <w:basedOn w:val="Predeterminado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redeterminadoLTGliederung8">
    <w:name w:val="Predeterminado~LT~Gliederung 8"/>
    <w:basedOn w:val="Predeterminado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redeterminadoLTGliederung9">
    <w:name w:val="Predeterminado~LT~Gliederung 9"/>
    <w:basedOn w:val="Predeterminado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redeterminadoLTTitel">
    <w:name w:val="Predeterminado~LT~Titel"/>
    <w:qFormat/>
    <w:pPr>
      <w:widowControl/>
      <w:bidi w:val="0"/>
      <w:jc w:val="center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es-ES" w:eastAsia="zh-CN" w:bidi="hi-IN"/>
    </w:rPr>
  </w:style>
  <w:style w:type="paragraph" w:styleId="PredeterminadoLTUntertitel">
    <w:name w:val="Predeterminado~LT~Untertitel"/>
    <w:qFormat/>
    <w:pPr>
      <w:widowControl/>
      <w:bidi w:val="0"/>
      <w:jc w:val="center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zh-CN" w:bidi="hi-IN"/>
    </w:rPr>
  </w:style>
  <w:style w:type="paragraph" w:styleId="PredeterminadoLTNotizen">
    <w:name w:val="Predeterminado~LT~Notizen"/>
    <w:qFormat/>
    <w:pPr>
      <w:widowControl/>
      <w:bidi w:val="0"/>
      <w:ind w:left="340" w:hanging="340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zh-CN" w:bidi="hi-IN"/>
    </w:rPr>
  </w:style>
  <w:style w:type="paragraph" w:styleId="PredeterminadoLTHintergrundobjekte">
    <w:name w:val="Predeterminado~LT~Hintergrundobjekte"/>
    <w:qFormat/>
    <w:pPr>
      <w:widowControl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PredeterminadoLTHintergrund">
    <w:name w:val="Predeterminado~LT~Hintergrund"/>
    <w:qFormat/>
    <w:pPr>
      <w:widowControl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</w:pPr>
    <w:rPr>
      <w:rFonts w:ascii="Lucida Sans" w:hAnsi="Lucida Sans" w:eastAsia="Tahoma" w:cs="Noto Sans"/>
      <w:color w:val="auto"/>
      <w:kern w:val="2"/>
      <w:sz w:val="36"/>
      <w:szCs w:val="24"/>
      <w:lang w:val="es-ES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bjetosdefondo">
    <w:name w:val="Objetos de fondo"/>
    <w:qFormat/>
    <w:pPr>
      <w:widowControl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Fondo">
    <w:name w:val="Fondo"/>
    <w:qFormat/>
    <w:pPr>
      <w:widowControl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Notas">
    <w:name w:val="Notas"/>
    <w:qFormat/>
    <w:pPr>
      <w:widowControl/>
      <w:bidi w:val="0"/>
      <w:ind w:left="340" w:hanging="340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zh-CN" w:bidi="hi-IN"/>
    </w:rPr>
  </w:style>
  <w:style w:type="paragraph" w:styleId="Esquema1">
    <w:name w:val="Esquema 1"/>
    <w:qFormat/>
    <w:pPr>
      <w:widowControl/>
      <w:bidi w:val="0"/>
      <w:spacing w:before="283" w:after="0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zh-CN" w:bidi="hi-IN"/>
    </w:rPr>
  </w:style>
  <w:style w:type="paragraph" w:styleId="Esquema2">
    <w:name w:val="Esquema 2"/>
    <w:basedOn w:val="Esquema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Esquema3">
    <w:name w:val="Esquema 3"/>
    <w:basedOn w:val="Esquema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Esquema4">
    <w:name w:val="Esquema 4"/>
    <w:basedOn w:val="Esquema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Esquema5">
    <w:name w:val="Esquema 5"/>
    <w:basedOn w:val="Esquema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Esquema6">
    <w:name w:val="Esquema 6"/>
    <w:basedOn w:val="Esquema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Esquema7">
    <w:name w:val="Esquema 7"/>
    <w:basedOn w:val="Esquema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Esquema8">
    <w:name w:val="Esquema 8"/>
    <w:basedOn w:val="Esquema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Esquema9">
    <w:name w:val="Esquema 9"/>
    <w:basedOn w:val="Esquema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LibreOffice/7.1.0.3$Windows_X86_64 LibreOffice_project/f6099ecf3d29644b5008cc8f48f42f4a40986e4c</Application>
  <AppVersion>15.0000</AppVersion>
  <Pages>2</Pages>
  <Words>196</Words>
  <Characters>930</Characters>
  <CharactersWithSpaces>1106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2021-04-13T23:11:52Z</dcterms:created>
  <dc:creator/>
  <dc:description/>
  <dc:language>es-ES</dc:language>
  <cp:lastModifiedBy/>
  <dcterms:modified xsi:type="dcterms:W3CDTF">2021-04-14T00:31:58Z</dcterms:modified>
  <cp:revision>2</cp:revision>
  <dc:subject/>
  <dc:title/>
</cp:coreProperties>
</file>