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 racionalismo cartesiano, e en xeral o racionalismo moderno, alcanzou unha serie de conclusións filosóficas de enorme influencia na filosofía posterior.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1. O Racionalismo:</w:t>
      </w:r>
      <w:r w:rsidDel="00000000" w:rsidR="00000000" w:rsidRPr="00000000">
        <w:rPr>
          <w:rtl w:val="0"/>
        </w:rPr>
        <w:t xml:space="preserve"> A fonte fiable de coñecemento é a </w:t>
      </w:r>
      <w:r w:rsidDel="00000000" w:rsidR="00000000" w:rsidRPr="00000000">
        <w:rPr>
          <w:b w:val="1"/>
          <w:bCs w:val="1"/>
          <w:rtl w:val="0"/>
        </w:rPr>
        <w:t xml:space="preserve">razón</w:t>
      </w:r>
      <w:r w:rsidDel="00000000" w:rsidR="00000000" w:rsidRPr="00000000">
        <w:rPr>
          <w:rtl w:val="0"/>
        </w:rPr>
        <w:t xml:space="preserve">. Nin a autoridade dos mestres antigos, nin sequera a información que nos ofrecen os sentidos resultan fiables á hora de establecer verdades seguras. Só o que a razón humana é capaz de establecer dedutivamente, a partir de verdades claras e distintas, pode ser considerado como un coñecemento seguro. Isto non quere dicir que o racionalismo rexeite por completo o coñecemento sensible no traballo do científico. O que os racionalistas sosteñen é que a fonte da verdade científica é a razón e os principios racionais innatos. Evidentemente, as consecuencias ás que nos leve a razón han de ser coherentes coa experiencia sensible. O mesmo Descartes chegou a criticar o método escolástico de investigación científica polo seu desprezo da observación empírica e o experimento.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2. O Determinismo:</w:t>
      </w:r>
      <w:r w:rsidDel="00000000" w:rsidR="00000000" w:rsidRPr="00000000">
        <w:rPr>
          <w:rtl w:val="0"/>
        </w:rPr>
        <w:t xml:space="preserve"> Todo sucede necesariamente. Os fenómenos da natureza réxense por leis fixas e invariables, predeterminadas desde a creación do mundo por Deus.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3. A Matematización das Ciencias:</w:t>
      </w:r>
      <w:r w:rsidDel="00000000" w:rsidR="00000000" w:rsidRPr="00000000">
        <w:rPr>
          <w:rtl w:val="0"/>
        </w:rPr>
        <w:t xml:space="preserve"> As leis que rexen os fenómenos han de reducirse a </w:t>
      </w:r>
      <w:r w:rsidDel="00000000" w:rsidR="00000000" w:rsidRPr="00000000">
        <w:rPr>
          <w:b w:val="1"/>
          <w:bCs w:val="1"/>
          <w:rtl w:val="0"/>
        </w:rPr>
        <w:t xml:space="preserve">expresións matemáticas</w:t>
      </w:r>
      <w:r w:rsidDel="00000000" w:rsidR="00000000" w:rsidRPr="00000000">
        <w:rPr>
          <w:rtl w:val="0"/>
        </w:rPr>
        <w:t xml:space="preserve">. As matemáticas son a ciencia máis segura de todas e, por tanto, o modelo de coñecemento científico. Só se logramos reducir todos os fenómenos a cantidades matemáticas lograremos un coñecemento seguro.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4. O Optimismo Racionalista:</w:t>
      </w:r>
      <w:r w:rsidDel="00000000" w:rsidR="00000000" w:rsidRPr="00000000">
        <w:rPr>
          <w:rtl w:val="0"/>
        </w:rPr>
        <w:t xml:space="preserve"> Todo ten unha explicación racional. A razón humana é capaz de descubrir as leis que rexen o mundo físico se utiliza o método adecuado da ciencia, que consiste en expresar matematicamente todas as regularidades físicas.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Estes postulados deron lugar, co tempo, a unha posición intelectual segundo a cal a razón humana é o criterio último de verdade, e non o dogma relixioso ou a autoridade dos filósofos antigos. Como consecuencia desta actitude iniciouse, durante a Época Moderna, un </w:t>
      </w:r>
      <w:r w:rsidDel="00000000" w:rsidR="00000000" w:rsidRPr="00000000">
        <w:rPr>
          <w:b w:val="1"/>
          <w:bCs w:val="1"/>
          <w:rtl w:val="0"/>
        </w:rPr>
        <w:t xml:space="preserve">proceso de autonomía da razón</w:t>
      </w:r>
      <w:r w:rsidDel="00000000" w:rsidR="00000000" w:rsidRPr="00000000">
        <w:rPr>
          <w:rtl w:val="0"/>
        </w:rPr>
        <w:t xml:space="preserve">, que se estendeu aos poucos, non só á ciencia, senón tamén á ética e á política.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 racionalismo deu lugar tamén ao </w:t>
      </w:r>
      <w:r w:rsidDel="00000000" w:rsidR="00000000" w:rsidRPr="00000000">
        <w:rPr>
          <w:b w:val="1"/>
          <w:bCs w:val="1"/>
          <w:rtl w:val="0"/>
        </w:rPr>
        <w:t xml:space="preserve">idealismo moderno</w:t>
      </w:r>
      <w:r w:rsidDel="00000000" w:rsidR="00000000" w:rsidRPr="00000000">
        <w:rPr>
          <w:rtl w:val="0"/>
        </w:rPr>
        <w:t xml:space="preserve">. Para esta postura a realidade é primeiro pensada polo suxeito —ou percibida polo suxeito, como logo dirán os empiristas —, concibida dun modo subxectivo, polo que o noso coñecemento do mundo é sempre unha proxección do suxeito que coñece.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Ademais, o racionalismo constituíuse nunha das filosofías —xunto co empirismo— que fundamentaron teoricamente o </w:t>
      </w:r>
      <w:r w:rsidDel="00000000" w:rsidR="00000000" w:rsidRPr="00000000">
        <w:rPr>
          <w:b w:val="1"/>
          <w:bCs w:val="1"/>
          <w:rtl w:val="0"/>
        </w:rPr>
        <w:t xml:space="preserve">método científico proposto por Galileo</w:t>
      </w:r>
      <w:r w:rsidDel="00000000" w:rsidR="00000000" w:rsidRPr="00000000">
        <w:rPr>
          <w:rtl w:val="0"/>
        </w:rPr>
        <w:t xml:space="preserve">. Para facer ciencia hai que utilizar a razón e a experiencia. A súa axeitada conxunción deu lugar á ciencia moderna e á técnica dela derivada. Os inventos e descubrimentos científicos sucedéronse desde entón sen parar, e o ser humano, por primeira vez en moito tempo, foi capaz de explicar e dominar moitas forzas da natureza. Este progreso técnico xerou unha confianza inusitada na capacidade racional.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 racionalismo cartesiano foi, no entanto, obxecto de diversas críticas. Seguindo a Cottingham na súa obra </w:t>
      </w:r>
      <w:r w:rsidDel="00000000" w:rsidR="00000000" w:rsidRPr="00000000">
        <w:rPr>
          <w:i w:val="1"/>
          <w:iCs w:val="1"/>
          <w:rtl w:val="0"/>
        </w:rPr>
        <w:t xml:space="preserve">O racionalismo moderno</w:t>
      </w:r>
      <w:r w:rsidDel="00000000" w:rsidR="00000000" w:rsidRPr="00000000">
        <w:rPr>
          <w:rtl w:val="0"/>
        </w:rPr>
        <w:t xml:space="preserve">, podemos sinalar algunhas obxeccións de carácter filosófico relativas ao escaso valor dado por Descartes ao coñecemento achegado polos sentidos, e á difícil compatibilidade entre determinismo e liberdade: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a) Os límites dos sentidos.</w:t>
      </w:r>
      <w:r w:rsidDel="00000000" w:rsidR="00000000" w:rsidRPr="00000000">
        <w:rPr>
          <w:rtl w:val="0"/>
        </w:rPr>
        <w:t xml:space="preserve"> Para Descartes, ningunha verdade científica se obtén a partir da información que nos proporcionan os sentidos. Parece esaxerado limitar o coñecemento da verdade á razón, sen considerar que a experiencia sensible é fonte de numerosos coñecementos válidos para a ciencia. A actitude cartesiana pode caer no extremo de realizar unha «ciencia de salón», desvinculada da realidade empírica.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</w:pPr>
      <w:r w:rsidDel="00000000" w:rsidR="00000000" w:rsidRPr="00000000">
        <w:rPr>
          <w:b w:val="1"/>
          <w:bCs w:val="1"/>
          <w:rtl w:val="0"/>
        </w:rPr>
        <w:t xml:space="preserve">b) Determinismo e liberdade.</w:t>
      </w:r>
      <w:r w:rsidDel="00000000" w:rsidR="00000000" w:rsidRPr="00000000">
        <w:rPr>
          <w:rtl w:val="0"/>
        </w:rPr>
        <w:t xml:space="preserve"> Os presupostos da filosofía cartesiana condúcennos a un paradoxo de difícil solución: se todo sucede necesariamente, a acción libre do home non sería posible. Tampouco entón tería sentido a moral.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Outra crítica máis xeral ao racionalismo de Descartes foi a formulada polo matemático e filósofo </w:t>
      </w:r>
      <w:r w:rsidDel="00000000" w:rsidR="00000000" w:rsidRPr="00000000">
        <w:rPr>
          <w:b w:val="1"/>
          <w:bCs w:val="1"/>
          <w:rtl w:val="0"/>
        </w:rPr>
        <w:t xml:space="preserve">Blaise Pascal</w:t>
      </w:r>
      <w:r w:rsidDel="00000000" w:rsidR="00000000" w:rsidRPr="00000000">
        <w:rPr>
          <w:rtl w:val="0"/>
        </w:rPr>
        <w:t xml:space="preserve"> (1623-1662). Segundo este autor, o método dedutivo pode aplicarse no campo das matemáticas pero non no da realidade física. O baleiro pode ser, por exemplo, un absurdo lóxico e, con todo, existir na realidade física. A razón humana ten límites que lle imposibilitan chegar a coñecer o todo, e, sen coñecer o todo, dificilmente poderemos explicar a parte.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A filosofía máis crítica co racionalismo foi o </w:t>
      </w:r>
      <w:r w:rsidDel="00000000" w:rsidR="00000000" w:rsidRPr="00000000">
        <w:rPr>
          <w:b w:val="1"/>
          <w:bCs w:val="1"/>
          <w:rtl w:val="0"/>
        </w:rPr>
        <w:t xml:space="preserve">empirismo inglés</w:t>
      </w:r>
      <w:r w:rsidDel="00000000" w:rsidR="00000000" w:rsidRPr="00000000">
        <w:rPr>
          <w:rtl w:val="0"/>
        </w:rPr>
        <w:t xml:space="preserve">, iniciado por J. Locke no século XVII e culminado por D. Hume no século XVIII. Para os empiristas, a fonte de coñecemento non vai ser a razón, senón a </w:t>
      </w:r>
      <w:r w:rsidDel="00000000" w:rsidR="00000000" w:rsidRPr="00000000">
        <w:rPr>
          <w:b w:val="1"/>
          <w:bCs w:val="1"/>
          <w:rtl w:val="0"/>
        </w:rPr>
        <w:t xml:space="preserve">experiencia</w:t>
      </w:r>
      <w:r w:rsidDel="00000000" w:rsidR="00000000" w:rsidRPr="00000000">
        <w:rPr>
          <w:rtl w:val="0"/>
        </w:rPr>
        <w:t xml:space="preserve">. Tampouco van considerar a dedución racional como o método axeitado do saber científico, senón a </w:t>
      </w:r>
      <w:r w:rsidDel="00000000" w:rsidR="00000000" w:rsidRPr="00000000">
        <w:rPr>
          <w:b w:val="1"/>
          <w:bCs w:val="1"/>
          <w:rtl w:val="0"/>
        </w:rPr>
        <w:t xml:space="preserve">xeneralización indutiva</w:t>
      </w:r>
      <w:r w:rsidDel="00000000" w:rsidR="00000000" w:rsidRPr="00000000">
        <w:rPr>
          <w:rtl w:val="0"/>
        </w:rPr>
        <w:t xml:space="preserve">. Así mesmo, non van crer posible un coñecemento das substancias (Deus, o eu e o mundo), poñendo en cuestión a metafísica racionalista.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Finalmente, tampouco van admitir que os principios da moral poidan derivarse da razón. Para Hume, estes principios derivarán dos nosos </w:t>
      </w:r>
      <w:r w:rsidDel="00000000" w:rsidR="00000000" w:rsidRPr="00000000">
        <w:rPr>
          <w:b w:val="1"/>
          <w:bCs w:val="1"/>
          <w:rtl w:val="0"/>
        </w:rPr>
        <w:t xml:space="preserve">sentimentos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g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