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" w:line="240" w:lineRule="auto"/>
        <w:ind w:left="297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i5pm91eql1lp" w:id="0"/>
      <w:bookmarkEnd w:id="0"/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EJERCICIOS REPASO EXAMEN 1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ER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TRIMESTRE PENDIENTES</w:t>
      </w:r>
    </w:p>
    <w:p w:rsidR="00000000" w:rsidDel="00000000" w:rsidP="00000000" w:rsidRDefault="00000000" w:rsidRPr="00000000" w14:paraId="00000002">
      <w:pPr>
        <w:spacing w:before="33" w:lineRule="auto"/>
        <w:ind w:left="297" w:firstLine="0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8"/>
        </w:tabs>
        <w:spacing w:after="0" w:before="0" w:line="213" w:lineRule="auto"/>
        <w:ind w:left="1017" w:right="103" w:hanging="360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SITUACIÓN COMUNICATIVA: Identifica y explica todos los elementos de comunicación en la siguiente situación: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732155</wp:posOffset>
            </wp:positionH>
            <wp:positionV relativeFrom="paragraph">
              <wp:posOffset>451770</wp:posOffset>
            </wp:positionV>
            <wp:extent cx="4864269" cy="2714625"/>
            <wp:effectExtent b="0" l="0" r="0" t="0"/>
            <wp:wrapTopAndBottom distB="0" distT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64269" cy="2714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8"/>
        </w:tabs>
        <w:spacing w:after="0" w:before="61" w:line="213" w:lineRule="auto"/>
        <w:ind w:left="1017" w:right="103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8"/>
        </w:tabs>
        <w:spacing w:after="0" w:before="0" w:line="213" w:lineRule="auto"/>
        <w:ind w:left="1017" w:right="101" w:hanging="360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Señala si estas afirmaciones son VERDADERAS o FALSAS.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Corrige </w:t>
      </w: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las que sean erróneas: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30"/>
        </w:tabs>
        <w:spacing w:after="0" w:before="0" w:line="240" w:lineRule="auto"/>
        <w:ind w:left="1430" w:right="0" w:hanging="360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diptongo es la reunión de dos vocales en una sílaba.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30"/>
        </w:tabs>
        <w:spacing w:after="0" w:before="123" w:line="240" w:lineRule="auto"/>
        <w:ind w:left="1430" w:right="0" w:hanging="360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hiato está formado siempre por dos vocales abiertas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30"/>
        </w:tabs>
        <w:spacing w:after="0" w:before="121" w:line="240" w:lineRule="auto"/>
        <w:ind w:left="1430" w:right="0" w:hanging="360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Dos vocales cerradas juntas forman un hiato.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30"/>
        </w:tabs>
        <w:spacing w:after="0" w:before="121" w:line="240" w:lineRule="auto"/>
        <w:ind w:left="1430" w:right="0" w:hanging="360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el diptongo, la vocal tónica es siempre la vocal abierta.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30"/>
        </w:tabs>
        <w:spacing w:after="0" w:before="121" w:line="321" w:lineRule="auto"/>
        <w:ind w:left="1430" w:right="106" w:hanging="360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6840" w:w="11910" w:orient="portrait"/>
          <w:pgMar w:bottom="280" w:top="760" w:left="980" w:right="1000" w:header="720" w:footer="720"/>
          <w:pgNumType w:start="1"/>
        </w:sectPr>
      </w:pP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acentuación de los hiatos formados por sílaba abierta+cerrada o cerrada + abierta no respeta las reglas de acentuación generales.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8"/>
        </w:tabs>
        <w:spacing w:after="0" w:before="59" w:line="240" w:lineRule="auto"/>
        <w:ind w:left="1017" w:right="0" w:hanging="361.0000000000001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Acentúa </w:t>
      </w: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cuando corresponda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y justifica la presencia o ausencia de tilde: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99"/>
        </w:tabs>
        <w:spacing w:after="0" w:before="284" w:line="240" w:lineRule="auto"/>
        <w:ind w:left="1298" w:right="0" w:hanging="282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debeis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0" w:firstLine="0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37"/>
          <w:szCs w:val="3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06"/>
        </w:tabs>
        <w:spacing w:after="0" w:before="0" w:line="240" w:lineRule="auto"/>
        <w:ind w:left="1305" w:right="0" w:hanging="289.00000000000006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tipico: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0" w:firstLine="0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37"/>
          <w:szCs w:val="3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91"/>
        </w:tabs>
        <w:spacing w:after="0" w:before="0" w:line="240" w:lineRule="auto"/>
        <w:ind w:left="1290" w:right="0" w:hanging="274.00000000000006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deberian: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08"/>
        </w:tabs>
        <w:spacing w:after="0" w:before="0" w:line="240" w:lineRule="auto"/>
        <w:ind w:left="1308" w:right="0" w:hanging="290.99999999999994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hicieron: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0" w:firstLine="0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37"/>
          <w:szCs w:val="3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06"/>
        </w:tabs>
        <w:spacing w:after="0" w:before="0" w:line="240" w:lineRule="auto"/>
        <w:ind w:left="1305" w:right="0" w:hanging="289.00000000000006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reloj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0" w:firstLine="0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37"/>
          <w:szCs w:val="3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4"/>
        </w:tabs>
        <w:spacing w:after="0" w:before="0" w:line="348" w:lineRule="auto"/>
        <w:ind w:left="1283" w:right="0" w:hanging="267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silaba:</w:t>
      </w:r>
    </w:p>
    <w:p w:rsidR="00000000" w:rsidDel="00000000" w:rsidP="00000000" w:rsidRDefault="00000000" w:rsidRPr="00000000" w14:paraId="00000019">
      <w:pPr>
        <w:tabs>
          <w:tab w:val="left" w:leader="none" w:pos="1284"/>
        </w:tabs>
        <w:spacing w:line="34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1284"/>
        </w:tabs>
        <w:spacing w:line="34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1080" w:left="980" w:right="100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4"/>
        </w:tabs>
        <w:spacing w:after="0" w:before="52" w:line="240" w:lineRule="auto"/>
        <w:ind w:left="573" w:right="0" w:hanging="277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LEE EL SIGUIENTE TEXTO: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" w:line="276" w:lineRule="auto"/>
        <w:ind w:left="239" w:right="666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Hace muchos años dos mulas bien cargadas con paquetes andaban con dificultad por el camino. Una cargaba sacos con dinero y la otra llevaba granos. La mula que llevaba el dinero andaba con la cabeza erguida, como si supiera del valor de su carga, y movía de arriba abajo las campanas sonoras sujetadas a su cuello. Mientras tanto, su compañera seguía con el paso tranquilo y silencioso. De repente unos ladrones se precipitaron sobre ellas desde sus escondrijos, y en la riña con sus dueños, la mula que llevaba el dinero fue herida con una espada, y avariciosamente tomaron el dinero sin hacer caso del grano. La mula que había sido robada y herida se lamentó sus desgracias. La otra contestó: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0"/>
        </w:tabs>
        <w:spacing w:after="0" w:before="0" w:line="273" w:lineRule="auto"/>
        <w:ind w:left="239" w:right="671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Estoy en efecto muy contenta de que fui despreciada, pues no he perdido nada y tampoco me hicieron daño.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9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 es que la ostentación de la riqueza solo trae desventuras.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8"/>
        </w:tabs>
        <w:spacing w:after="0" w:before="0" w:line="240" w:lineRule="auto"/>
        <w:ind w:left="1017" w:right="0" w:hanging="361.0000000000001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Busca en el diccionario y anota el significado de: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38"/>
        </w:tabs>
        <w:spacing w:after="0" w:before="1" w:line="240" w:lineRule="auto"/>
        <w:ind w:left="1737" w:right="0" w:hanging="360.99999999999994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ostentación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40" w:lineRule="auto"/>
        <w:ind w:left="0" w:right="0" w:firstLine="0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38"/>
        </w:tabs>
        <w:spacing w:after="0" w:before="0" w:line="240" w:lineRule="auto"/>
        <w:ind w:left="1737" w:right="0" w:hanging="360.99999999999994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desventuras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38"/>
        </w:tabs>
        <w:spacing w:after="0" w:before="1" w:line="240" w:lineRule="auto"/>
        <w:ind w:left="1737" w:right="0" w:hanging="360.99999999999994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mula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40" w:lineRule="auto"/>
        <w:ind w:left="0" w:right="0" w:firstLine="0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8"/>
        </w:tabs>
        <w:spacing w:after="0" w:before="0" w:line="244" w:lineRule="auto"/>
        <w:ind w:left="1017" w:right="676" w:hanging="360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Justifica, de forma razonada y con ejemplos, que es un texto perteneciente al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género narrativo</w:t>
      </w: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8"/>
        </w:tabs>
        <w:spacing w:after="0" w:before="283" w:line="244" w:lineRule="auto"/>
        <w:ind w:left="1017" w:right="671" w:hanging="360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 a qué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subgénero narrativ</w:t>
      </w:r>
      <w:r w:rsidDel="00000000" w:rsidR="00000000" w:rsidRPr="00000000">
        <w:rPr>
          <w:rFonts w:ascii="Lucida Sans" w:cs="Lucida Sans" w:eastAsia="Lucida Sans" w:hAnsi="Lucida San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pertenece. Justifica SIEMPRE y COPIA ejemplos del texto: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8"/>
        </w:tabs>
        <w:spacing w:after="0" w:before="282" w:line="240" w:lineRule="auto"/>
        <w:ind w:left="1017" w:right="0" w:hanging="361.0000000000001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Analiza LOS ELEMENTOS DEL TEXTO NARRATIVO: Redacta las respuestas.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40" w:lineRule="auto"/>
        <w:ind w:left="1017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Siempre con explicaciones y ejemplos copiados del texto.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38"/>
        </w:tabs>
        <w:spacing w:after="0" w:before="179" w:line="240" w:lineRule="auto"/>
        <w:ind w:left="1737" w:right="0" w:hanging="360.99999999999994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narrador</w:t>
      </w: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¿En qué persona está? ¿De qué tipo es?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38"/>
        </w:tabs>
        <w:spacing w:after="0" w:before="121" w:line="319" w:lineRule="auto"/>
        <w:ind w:left="1737" w:right="162" w:hanging="360"/>
        <w:jc w:val="both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Personajes: </w:t>
      </w: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¿Quiénes son? ¿Qué sabes de ellos. Clasifícalos (sigue la clasificación del libro)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38"/>
        </w:tabs>
        <w:spacing w:after="0" w:before="0" w:line="319" w:lineRule="auto"/>
        <w:ind w:left="1737" w:right="218" w:hanging="360"/>
        <w:jc w:val="both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Espacio: </w:t>
      </w: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¿En cuántos lugares transcurre la historia? ¿Cómo son? ¿De qué tipo son? Clasifícalos según el esquema que vimos en clase.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38"/>
        </w:tabs>
        <w:spacing w:after="0" w:before="0" w:line="240" w:lineRule="auto"/>
        <w:ind w:left="1737" w:right="0" w:hanging="360.99999999999994"/>
        <w:jc w:val="both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760" w:left="980" w:right="1000" w:header="720" w:footer="720"/>
        </w:sect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Tiempo: </w:t>
      </w: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¿Cuál es el tiempo interno? ¿Y el externo?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38"/>
        </w:tabs>
        <w:spacing w:after="0" w:before="52" w:line="319" w:lineRule="auto"/>
        <w:ind w:left="1737" w:right="251" w:hanging="360"/>
        <w:jc w:val="both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ESTRUCTURA de la acción: Divide el texto en partes, especifica las líneas de cada parte y resume brevemente de qué trata cada una: planteamiento, nudo y desenlace.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4"/>
        </w:tabs>
        <w:spacing w:after="0" w:before="52" w:line="240" w:lineRule="auto"/>
        <w:ind w:left="573" w:right="0" w:hanging="277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Lee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el texto y contesta las preguntas que se formulan a continuación.</w:t>
      </w:r>
    </w:p>
    <w:p w:rsidR="00000000" w:rsidDel="00000000" w:rsidP="00000000" w:rsidRDefault="00000000" w:rsidRPr="00000000" w14:paraId="00000035">
      <w:pPr>
        <w:spacing w:after="240" w:lineRule="auto"/>
        <w:ind w:left="567" w:right="567" w:firstLine="709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Naxos es la isla más grande y más fértil del archipiélago de las Cícladas y, por lo visto, así ha sido siempre, a pesar de los terremotos y de la aparición de nuevas islas como la cercana Santorini, desde que ese dios caprichoso, Dionisos, adoptó la isla y se enamoró de la durmiente Ariadna [...]. Fue Ariadna, hija de Minos y Pasífae, la muchacha con quien se casó Teseo después de que ella lo ayudara a cumplir su misión y dar muerte al toro en el laberinto. Quizás Afrodita tuviera algo que ver en el asunto, ya que Teseo estaba bajo su protección, y fue ella quien se las arregló para que Ariadna lo amase y lo socorriese, gracias a la bola mágica de hilo, que permitió a Teseo guiarse con seguridad en los corredores del laberinto.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38"/>
        </w:tabs>
        <w:spacing w:after="0" w:before="52" w:line="319" w:lineRule="auto"/>
        <w:ind w:left="1737" w:right="251" w:hanging="360"/>
        <w:jc w:val="both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Clasifica todos los sustantivos presentes en el texto (ignora los que estén repetidos).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38"/>
        </w:tabs>
        <w:spacing w:after="0" w:before="52" w:line="319" w:lineRule="auto"/>
        <w:ind w:left="1737" w:right="251" w:hanging="360"/>
        <w:jc w:val="both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el texto hay un sustantivo que forma el femenino de una manera particular, ¿cuál es? Explica el nombre que recibe y el procedimiento que sigue.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4"/>
        </w:tabs>
        <w:spacing w:after="0" w:before="52" w:line="240" w:lineRule="auto"/>
        <w:ind w:left="573" w:right="0" w:hanging="277"/>
        <w:jc w:val="both"/>
        <w:rPr>
          <w:rFonts w:ascii="Lucida Sans" w:cs="Lucida Sans" w:eastAsia="Lucida Sans" w:hAnsi="Lucida San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Escribe el femenino de los siguientes sustantivos y explica la regla que siguen: </w:t>
      </w:r>
      <w:r w:rsidDel="00000000" w:rsidR="00000000" w:rsidRPr="00000000">
        <w:rPr>
          <w:rFonts w:ascii="Lucida Sans" w:cs="Lucida Sans" w:eastAsia="Lucida Sans" w:hAnsi="Lucida San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niño, jefe, león, príncipe, duque, conde, barón, héroe, actor, policía, albañil, yerno, varón, concejal, alcalde </w:t>
      </w: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Lucida Sans" w:cs="Lucida Sans" w:eastAsia="Lucida Sans" w:hAnsi="Lucida San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presidente.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4"/>
        </w:tabs>
        <w:spacing w:after="0" w:before="52" w:line="240" w:lineRule="auto"/>
        <w:ind w:left="573" w:right="0" w:firstLine="0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4"/>
        </w:tabs>
        <w:spacing w:after="0" w:before="52" w:line="240" w:lineRule="auto"/>
        <w:ind w:left="573" w:right="0" w:hanging="277"/>
        <w:jc w:val="both"/>
        <w:rPr>
          <w:rFonts w:ascii="Lucida Sans" w:cs="Lucida Sans" w:eastAsia="Lucida Sans" w:hAnsi="Lucida San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Escribe el plural de los siguientes sustantivos y explica la regla que siguen: </w:t>
      </w:r>
      <w:r w:rsidDel="00000000" w:rsidR="00000000" w:rsidRPr="00000000">
        <w:rPr>
          <w:rFonts w:ascii="Lucida Sans" w:cs="Lucida Sans" w:eastAsia="Lucida Sans" w:hAnsi="Lucida San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calendario, lápiz, rubí, marroquí, bambú, país, compás, viernes, buey, rey, ay, sí, si (nota musical), álbum, pez, verdad </w:t>
      </w: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Lucida Sans" w:cs="Lucida Sans" w:eastAsia="Lucida Sans" w:hAnsi="Lucida San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jersey.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4"/>
        </w:tabs>
        <w:spacing w:after="0" w:before="52" w:line="240" w:lineRule="auto"/>
        <w:ind w:left="573" w:right="0" w:firstLine="0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4"/>
        </w:tabs>
        <w:spacing w:after="0" w:before="52" w:line="240" w:lineRule="auto"/>
        <w:ind w:left="573" w:right="0" w:hanging="277"/>
        <w:jc w:val="both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Copia en tu cuaderno los adjetivos de estas oraciones e indica a qué sustantivo acompañan: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4"/>
        </w:tabs>
        <w:spacing w:after="0" w:before="52" w:line="240" w:lineRule="auto"/>
        <w:ind w:left="573" w:right="0" w:firstLine="0"/>
        <w:jc w:val="both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14" w:right="0" w:hanging="35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bebé tiene el pelo rubio y rizado.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14" w:right="0" w:hanging="35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Estuvimos en un hotel bastante pequeño.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14" w:right="0" w:hanging="35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 padre es un gran lector de novelas de aventuras.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casa tiene un salón muy amplio.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37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4"/>
        </w:tabs>
        <w:spacing w:after="0" w:before="52" w:line="240" w:lineRule="auto"/>
        <w:ind w:left="573" w:right="0" w:hanging="277"/>
        <w:jc w:val="both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 los adjetivos de este proverbio y responde.</w:t>
      </w:r>
    </w:p>
    <w:p w:rsidR="00000000" w:rsidDel="00000000" w:rsidP="00000000" w:rsidRDefault="00000000" w:rsidRPr="00000000" w14:paraId="00000045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La paciencia es un árbol de raíz</w:t>
      </w:r>
    </w:p>
    <w:p w:rsidR="00000000" w:rsidDel="00000000" w:rsidP="00000000" w:rsidRDefault="00000000" w:rsidRPr="00000000" w14:paraId="00000046">
      <w:pPr>
        <w:spacing w:after="12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amarga, pero de frutos muy dulces.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¿A qué sustantivo complementa cada uno?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14" w:right="0" w:hanging="35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¿Cuál es su género y su número?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14" w:right="0" w:hanging="35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¿Son adjetivos de una terminación o de dos?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4"/>
        </w:tabs>
        <w:spacing w:after="0" w:before="52" w:line="240" w:lineRule="auto"/>
        <w:ind w:left="573" w:right="0" w:hanging="277"/>
        <w:jc w:val="both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 el grado de los adjetivos de estas oraciones.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4"/>
        </w:tabs>
        <w:spacing w:after="0" w:before="52" w:line="240" w:lineRule="auto"/>
        <w:ind w:left="573" w:right="0" w:firstLine="0"/>
        <w:jc w:val="both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14" w:right="0" w:hanging="35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Este patio es el más bonito del colegio.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14" w:right="0" w:hanging="35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Trae una silla plegable, por favor.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14" w:right="0" w:hanging="35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película tiene un final emocionantísimo.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14" w:right="0" w:hanging="35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zumo de naranja es más ácido que el de uva.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14" w:right="0" w:hanging="35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Martín es un chico estudioso.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0" w:line="240" w:lineRule="auto"/>
        <w:ind w:left="714" w:right="0" w:hanging="35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Blanca consiguió hacer un bizcocho extraligero.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4"/>
        </w:tabs>
        <w:spacing w:after="0" w:before="52" w:line="240" w:lineRule="auto"/>
        <w:ind w:left="573" w:right="0" w:hanging="277"/>
        <w:jc w:val="both"/>
        <w:rPr/>
      </w:pP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Explica si es correcta la expresión “es más mayor que tú”.</w:t>
      </w:r>
    </w:p>
    <w:p w:rsidR="00000000" w:rsidDel="00000000" w:rsidP="00000000" w:rsidRDefault="00000000" w:rsidRPr="00000000" w14:paraId="00000053">
      <w:pPr>
        <w:jc w:val="both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4"/>
        </w:tabs>
        <w:spacing w:after="240" w:before="52" w:line="240" w:lineRule="auto"/>
        <w:ind w:left="573" w:right="0" w:hanging="278"/>
        <w:jc w:val="both"/>
        <w:rPr/>
      </w:pP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Analiza de manera completa como aprendiste en el aula los adjetivos que encuentres en las siguientes oraciones: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14" w:right="0" w:hanging="35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 es tan inteligente como Eva.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14" w:right="0" w:hanging="35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Carmen se puso el vestido rojo para la boda, a pesar de la fría tarde.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14" w:right="0" w:hanging="35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sillón nuevo es más cómodo que el viejo.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14" w:right="0" w:hanging="35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 hermana compró un helado grande para las dos.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14" w:right="0" w:hanging="35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puso los esquís nuevos y bajó la blanca nieve con agilidad.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14" w:right="0" w:hanging="35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Nacho es menos hablador que su hermano.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4"/>
        </w:tabs>
        <w:spacing w:after="0" w:before="52" w:line="240" w:lineRule="auto"/>
        <w:ind w:left="573" w:right="0" w:firstLine="0"/>
        <w:jc w:val="lef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280" w:top="760" w:left="980" w:right="100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omic Sans MS"/>
  <w:font w:name="Cambria"/>
  <w:font w:name="Times New Roman"/>
  <w:font w:name="Courier New"/>
  <w:font w:name="Lucida Sans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◦"/>
      <w:lvlJc w:val="left"/>
      <w:pPr>
        <w:ind w:left="1737" w:hanging="360"/>
      </w:pPr>
      <w:rPr>
        <w:rFonts w:ascii="Lucida Sans" w:cs="Lucida Sans" w:eastAsia="Lucida Sans" w:hAnsi="Lucida Sans"/>
        <w:sz w:val="24"/>
        <w:szCs w:val="24"/>
      </w:rPr>
    </w:lvl>
    <w:lvl w:ilvl="1">
      <w:start w:val="0"/>
      <w:numFmt w:val="bullet"/>
      <w:lvlText w:val="•"/>
      <w:lvlJc w:val="left"/>
      <w:pPr>
        <w:ind w:left="2558" w:hanging="360"/>
      </w:pPr>
      <w:rPr/>
    </w:lvl>
    <w:lvl w:ilvl="2">
      <w:start w:val="0"/>
      <w:numFmt w:val="bullet"/>
      <w:lvlText w:val="•"/>
      <w:lvlJc w:val="left"/>
      <w:pPr>
        <w:ind w:left="3377" w:hanging="360"/>
      </w:pPr>
      <w:rPr/>
    </w:lvl>
    <w:lvl w:ilvl="3">
      <w:start w:val="0"/>
      <w:numFmt w:val="bullet"/>
      <w:lvlText w:val="•"/>
      <w:lvlJc w:val="left"/>
      <w:pPr>
        <w:ind w:left="4195" w:hanging="360"/>
      </w:pPr>
      <w:rPr/>
    </w:lvl>
    <w:lvl w:ilvl="4">
      <w:start w:val="0"/>
      <w:numFmt w:val="bullet"/>
      <w:lvlText w:val="•"/>
      <w:lvlJc w:val="left"/>
      <w:pPr>
        <w:ind w:left="5014" w:hanging="360"/>
      </w:pPr>
      <w:rPr/>
    </w:lvl>
    <w:lvl w:ilvl="5">
      <w:start w:val="0"/>
      <w:numFmt w:val="bullet"/>
      <w:lvlText w:val="•"/>
      <w:lvlJc w:val="left"/>
      <w:pPr>
        <w:ind w:left="5833" w:hanging="360"/>
      </w:pPr>
      <w:rPr/>
    </w:lvl>
    <w:lvl w:ilvl="6">
      <w:start w:val="0"/>
      <w:numFmt w:val="bullet"/>
      <w:lvlText w:val="•"/>
      <w:lvlJc w:val="left"/>
      <w:pPr>
        <w:ind w:left="6651" w:hanging="360"/>
      </w:pPr>
      <w:rPr/>
    </w:lvl>
    <w:lvl w:ilvl="7">
      <w:start w:val="0"/>
      <w:numFmt w:val="bullet"/>
      <w:lvlText w:val="•"/>
      <w:lvlJc w:val="left"/>
      <w:pPr>
        <w:ind w:left="7470" w:hanging="360"/>
      </w:pPr>
      <w:rPr/>
    </w:lvl>
    <w:lvl w:ilvl="8">
      <w:start w:val="0"/>
      <w:numFmt w:val="bullet"/>
      <w:lvlText w:val="•"/>
      <w:lvlJc w:val="left"/>
      <w:pPr>
        <w:ind w:left="8289" w:hanging="36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0"/>
      <w:numFmt w:val="bullet"/>
      <w:lvlText w:val="–"/>
      <w:lvlJc w:val="left"/>
      <w:pPr>
        <w:ind w:left="239" w:hanging="190"/>
      </w:pPr>
      <w:rPr>
        <w:rFonts w:ascii="Calibri" w:cs="Calibri" w:eastAsia="Calibri" w:hAnsi="Calibri"/>
        <w:sz w:val="28"/>
        <w:szCs w:val="28"/>
      </w:rPr>
    </w:lvl>
    <w:lvl w:ilvl="1">
      <w:start w:val="2"/>
      <w:numFmt w:val="lowerLetter"/>
      <w:lvlText w:val="%2."/>
      <w:lvlJc w:val="left"/>
      <w:pPr>
        <w:ind w:left="1017" w:hanging="360"/>
      </w:pPr>
      <w:rPr>
        <w:rFonts w:ascii="Lucida Sans" w:cs="Lucida Sans" w:eastAsia="Lucida Sans" w:hAnsi="Lucida Sans"/>
        <w:sz w:val="24"/>
        <w:szCs w:val="24"/>
      </w:rPr>
    </w:lvl>
    <w:lvl w:ilvl="2">
      <w:start w:val="1"/>
      <w:numFmt w:val="lowerLetter"/>
      <w:lvlText w:val="%3."/>
      <w:lvlJc w:val="left"/>
      <w:pPr>
        <w:ind w:left="1737" w:hanging="360"/>
      </w:pPr>
      <w:rPr>
        <w:rFonts w:ascii="Lucida Sans" w:cs="Lucida Sans" w:eastAsia="Lucida Sans" w:hAnsi="Lucida Sans"/>
        <w:sz w:val="24"/>
        <w:szCs w:val="24"/>
      </w:rPr>
    </w:lvl>
    <w:lvl w:ilvl="3">
      <w:start w:val="0"/>
      <w:numFmt w:val="bullet"/>
      <w:lvlText w:val="•"/>
      <w:lvlJc w:val="left"/>
      <w:pPr>
        <w:ind w:left="2763" w:hanging="360"/>
      </w:pPr>
      <w:rPr/>
    </w:lvl>
    <w:lvl w:ilvl="4">
      <w:start w:val="0"/>
      <w:numFmt w:val="bullet"/>
      <w:lvlText w:val="•"/>
      <w:lvlJc w:val="left"/>
      <w:pPr>
        <w:ind w:left="3786" w:hanging="360"/>
      </w:pPr>
      <w:rPr/>
    </w:lvl>
    <w:lvl w:ilvl="5">
      <w:start w:val="0"/>
      <w:numFmt w:val="bullet"/>
      <w:lvlText w:val="•"/>
      <w:lvlJc w:val="left"/>
      <w:pPr>
        <w:ind w:left="4809" w:hanging="360"/>
      </w:pPr>
      <w:rPr/>
    </w:lvl>
    <w:lvl w:ilvl="6">
      <w:start w:val="0"/>
      <w:numFmt w:val="bullet"/>
      <w:lvlText w:val="•"/>
      <w:lvlJc w:val="left"/>
      <w:pPr>
        <w:ind w:left="5833" w:hanging="360"/>
      </w:pPr>
      <w:rPr/>
    </w:lvl>
    <w:lvl w:ilvl="7">
      <w:start w:val="0"/>
      <w:numFmt w:val="bullet"/>
      <w:lvlText w:val="•"/>
      <w:lvlJc w:val="left"/>
      <w:pPr>
        <w:ind w:left="6856" w:hanging="360"/>
      </w:pPr>
      <w:rPr/>
    </w:lvl>
    <w:lvl w:ilvl="8">
      <w:start w:val="0"/>
      <w:numFmt w:val="bullet"/>
      <w:lvlText w:val="•"/>
      <w:lvlJc w:val="left"/>
      <w:pPr>
        <w:ind w:left="7879" w:hanging="360"/>
      </w:pPr>
      <w:rPr/>
    </w:lvl>
  </w:abstractNum>
  <w:abstractNum w:abstractNumId="4">
    <w:lvl w:ilvl="0">
      <w:start w:val="3"/>
      <w:numFmt w:val="decimal"/>
      <w:lvlText w:val="%1."/>
      <w:lvlJc w:val="left"/>
      <w:pPr>
        <w:ind w:left="556" w:hanging="260"/>
      </w:pPr>
      <w:rPr>
        <w:rFonts w:ascii="Lucida Sans" w:cs="Lucida Sans" w:eastAsia="Lucida Sans" w:hAnsi="Lucida Sans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737" w:hanging="360"/>
      </w:pPr>
      <w:rPr>
        <w:rFonts w:ascii="Lucida Sans" w:cs="Lucida Sans" w:eastAsia="Lucida Sans" w:hAnsi="Lucida Sans"/>
        <w:sz w:val="24"/>
        <w:szCs w:val="24"/>
      </w:rPr>
    </w:lvl>
    <w:lvl w:ilvl="2">
      <w:start w:val="0"/>
      <w:numFmt w:val="bullet"/>
      <w:lvlText w:val="•"/>
      <w:lvlJc w:val="left"/>
      <w:pPr>
        <w:ind w:left="2649" w:hanging="360"/>
      </w:pPr>
      <w:rPr/>
    </w:lvl>
    <w:lvl w:ilvl="3">
      <w:start w:val="0"/>
      <w:numFmt w:val="bullet"/>
      <w:lvlText w:val="•"/>
      <w:lvlJc w:val="left"/>
      <w:pPr>
        <w:ind w:left="3559" w:hanging="360"/>
      </w:pPr>
      <w:rPr/>
    </w:lvl>
    <w:lvl w:ilvl="4">
      <w:start w:val="0"/>
      <w:numFmt w:val="bullet"/>
      <w:lvlText w:val="•"/>
      <w:lvlJc w:val="left"/>
      <w:pPr>
        <w:ind w:left="4468" w:hanging="360"/>
      </w:pPr>
      <w:rPr/>
    </w:lvl>
    <w:lvl w:ilvl="5">
      <w:start w:val="0"/>
      <w:numFmt w:val="bullet"/>
      <w:lvlText w:val="•"/>
      <w:lvlJc w:val="left"/>
      <w:pPr>
        <w:ind w:left="5378" w:hanging="360"/>
      </w:pPr>
      <w:rPr/>
    </w:lvl>
    <w:lvl w:ilvl="6">
      <w:start w:val="0"/>
      <w:numFmt w:val="bullet"/>
      <w:lvlText w:val="•"/>
      <w:lvlJc w:val="left"/>
      <w:pPr>
        <w:ind w:left="6288" w:hanging="360"/>
      </w:pPr>
      <w:rPr/>
    </w:lvl>
    <w:lvl w:ilvl="7">
      <w:start w:val="0"/>
      <w:numFmt w:val="bullet"/>
      <w:lvlText w:val="•"/>
      <w:lvlJc w:val="left"/>
      <w:pPr>
        <w:ind w:left="7197" w:hanging="360"/>
      </w:pPr>
      <w:rPr/>
    </w:lvl>
    <w:lvl w:ilvl="8">
      <w:start w:val="0"/>
      <w:numFmt w:val="bullet"/>
      <w:lvlText w:val="•"/>
      <w:lvlJc w:val="left"/>
      <w:pPr>
        <w:ind w:left="8107" w:hanging="36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1298" w:hanging="281.9999999999999"/>
      </w:pPr>
      <w:rPr>
        <w:rFonts w:ascii="Lucida Sans" w:cs="Lucida Sans" w:eastAsia="Lucida Sans" w:hAnsi="Lucida Sans"/>
        <w:sz w:val="24"/>
        <w:szCs w:val="24"/>
      </w:rPr>
    </w:lvl>
    <w:lvl w:ilvl="1">
      <w:start w:val="0"/>
      <w:numFmt w:val="bullet"/>
      <w:lvlText w:val="•"/>
      <w:lvlJc w:val="left"/>
      <w:pPr>
        <w:ind w:left="2162" w:hanging="282"/>
      </w:pPr>
      <w:rPr/>
    </w:lvl>
    <w:lvl w:ilvl="2">
      <w:start w:val="0"/>
      <w:numFmt w:val="bullet"/>
      <w:lvlText w:val="•"/>
      <w:lvlJc w:val="left"/>
      <w:pPr>
        <w:ind w:left="3025" w:hanging="282"/>
      </w:pPr>
      <w:rPr/>
    </w:lvl>
    <w:lvl w:ilvl="3">
      <w:start w:val="0"/>
      <w:numFmt w:val="bullet"/>
      <w:lvlText w:val="•"/>
      <w:lvlJc w:val="left"/>
      <w:pPr>
        <w:ind w:left="3887" w:hanging="282"/>
      </w:pPr>
      <w:rPr/>
    </w:lvl>
    <w:lvl w:ilvl="4">
      <w:start w:val="0"/>
      <w:numFmt w:val="bullet"/>
      <w:lvlText w:val="•"/>
      <w:lvlJc w:val="left"/>
      <w:pPr>
        <w:ind w:left="4750" w:hanging="282"/>
      </w:pPr>
      <w:rPr/>
    </w:lvl>
    <w:lvl w:ilvl="5">
      <w:start w:val="0"/>
      <w:numFmt w:val="bullet"/>
      <w:lvlText w:val="•"/>
      <w:lvlJc w:val="left"/>
      <w:pPr>
        <w:ind w:left="5613" w:hanging="282.0000000000009"/>
      </w:pPr>
      <w:rPr/>
    </w:lvl>
    <w:lvl w:ilvl="6">
      <w:start w:val="0"/>
      <w:numFmt w:val="bullet"/>
      <w:lvlText w:val="•"/>
      <w:lvlJc w:val="left"/>
      <w:pPr>
        <w:ind w:left="6475" w:hanging="282"/>
      </w:pPr>
      <w:rPr/>
    </w:lvl>
    <w:lvl w:ilvl="7">
      <w:start w:val="0"/>
      <w:numFmt w:val="bullet"/>
      <w:lvlText w:val="•"/>
      <w:lvlJc w:val="left"/>
      <w:pPr>
        <w:ind w:left="7338" w:hanging="282.0000000000009"/>
      </w:pPr>
      <w:rPr/>
    </w:lvl>
    <w:lvl w:ilvl="8">
      <w:start w:val="0"/>
      <w:numFmt w:val="bullet"/>
      <w:lvlText w:val="•"/>
      <w:lvlJc w:val="left"/>
      <w:pPr>
        <w:ind w:left="8201" w:hanging="282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1017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0"/>
      <w:numFmt w:val="bullet"/>
      <w:lvlText w:val="o"/>
      <w:lvlJc w:val="left"/>
      <w:pPr>
        <w:ind w:left="1430" w:hanging="360"/>
      </w:pPr>
      <w:rPr>
        <w:rFonts w:ascii="Courier New" w:cs="Courier New" w:eastAsia="Courier New" w:hAnsi="Courier New"/>
        <w:sz w:val="24"/>
        <w:szCs w:val="24"/>
      </w:rPr>
    </w:lvl>
    <w:lvl w:ilvl="2">
      <w:start w:val="0"/>
      <w:numFmt w:val="bullet"/>
      <w:lvlText w:val="•"/>
      <w:lvlJc w:val="left"/>
      <w:pPr>
        <w:ind w:left="2382" w:hanging="360"/>
      </w:pPr>
      <w:rPr/>
    </w:lvl>
    <w:lvl w:ilvl="3">
      <w:start w:val="0"/>
      <w:numFmt w:val="bullet"/>
      <w:lvlText w:val="•"/>
      <w:lvlJc w:val="left"/>
      <w:pPr>
        <w:ind w:left="3325" w:hanging="360"/>
      </w:pPr>
      <w:rPr/>
    </w:lvl>
    <w:lvl w:ilvl="4">
      <w:start w:val="0"/>
      <w:numFmt w:val="bullet"/>
      <w:lvlText w:val="•"/>
      <w:lvlJc w:val="left"/>
      <w:pPr>
        <w:ind w:left="4268" w:hanging="360"/>
      </w:pPr>
      <w:rPr/>
    </w:lvl>
    <w:lvl w:ilvl="5">
      <w:start w:val="0"/>
      <w:numFmt w:val="bullet"/>
      <w:lvlText w:val="•"/>
      <w:lvlJc w:val="left"/>
      <w:pPr>
        <w:ind w:left="5211" w:hanging="360"/>
      </w:pPr>
      <w:rPr/>
    </w:lvl>
    <w:lvl w:ilvl="6">
      <w:start w:val="0"/>
      <w:numFmt w:val="bullet"/>
      <w:lvlText w:val="•"/>
      <w:lvlJc w:val="left"/>
      <w:pPr>
        <w:ind w:left="6154" w:hanging="360"/>
      </w:pPr>
      <w:rPr/>
    </w:lvl>
    <w:lvl w:ilvl="7">
      <w:start w:val="0"/>
      <w:numFmt w:val="bullet"/>
      <w:lvlText w:val="•"/>
      <w:lvlJc w:val="left"/>
      <w:pPr>
        <w:ind w:left="7097" w:hanging="360"/>
      </w:pPr>
      <w:rPr/>
    </w:lvl>
    <w:lvl w:ilvl="8">
      <w:start w:val="0"/>
      <w:numFmt w:val="bullet"/>
      <w:lvlText w:val="•"/>
      <w:lvlJc w:val="left"/>
      <w:pPr>
        <w:ind w:left="8040" w:hanging="360"/>
      </w:pPr>
      <w:rPr/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ucida Sans" w:cs="Lucida Sans" w:eastAsia="Lucida Sans" w:hAnsi="Lucida Sans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2A2CBF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sid w:val="002A2CBF"/>
    <w:rPr>
      <w:sz w:val="24"/>
      <w:szCs w:val="24"/>
    </w:rPr>
  </w:style>
  <w:style w:type="paragraph" w:styleId="Ttulo11" w:customStyle="1">
    <w:name w:val="Título 11"/>
    <w:basedOn w:val="Normal"/>
    <w:uiPriority w:val="1"/>
    <w:qFormat w:val="1"/>
    <w:rsid w:val="002A2CBF"/>
    <w:pPr>
      <w:ind w:left="239"/>
      <w:jc w:val="both"/>
      <w:outlineLvl w:val="1"/>
    </w:pPr>
    <w:rPr>
      <w:rFonts w:ascii="Calibri" w:cs="Calibri" w:eastAsia="Calibri" w:hAnsi="Calibri"/>
      <w:sz w:val="28"/>
      <w:szCs w:val="28"/>
    </w:rPr>
  </w:style>
  <w:style w:type="paragraph" w:styleId="Ttulo21" w:customStyle="1">
    <w:name w:val="Título 21"/>
    <w:basedOn w:val="Normal"/>
    <w:uiPriority w:val="1"/>
    <w:qFormat w:val="1"/>
    <w:rsid w:val="002A2CBF"/>
    <w:pPr>
      <w:ind w:left="297"/>
      <w:outlineLvl w:val="2"/>
    </w:pPr>
    <w:rPr>
      <w:rFonts w:ascii="Tahoma" w:cs="Tahoma" w:eastAsia="Tahoma" w:hAnsi="Tahoma"/>
      <w:b w:val="1"/>
      <w:bCs w:val="1"/>
      <w:sz w:val="24"/>
      <w:szCs w:val="24"/>
    </w:rPr>
  </w:style>
  <w:style w:type="paragraph" w:styleId="Prrafodelista">
    <w:name w:val="List Paragraph"/>
    <w:basedOn w:val="Normal"/>
    <w:uiPriority w:val="34"/>
    <w:qFormat w:val="1"/>
    <w:rsid w:val="002A2CBF"/>
    <w:pPr>
      <w:ind w:left="1737" w:hanging="360"/>
    </w:pPr>
  </w:style>
  <w:style w:type="paragraph" w:styleId="TableParagraph" w:customStyle="1">
    <w:name w:val="Table Paragraph"/>
    <w:basedOn w:val="Normal"/>
    <w:uiPriority w:val="1"/>
    <w:qFormat w:val="1"/>
    <w:rsid w:val="002A2CB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pSXpnydP0dHNXWlbKLMhHIU9pw==">CgMxLjAyDmguaTVwbTkxZXFsMWxwOAByITFGSUNGZXFJekpQR1U1TVk2TFVQUV9qZ2VBT0xyMXNIbw==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2024-10-07T16:03:00Z</dcterms:created>
  <dc:creator>Personal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2024-10-06T00:00:00Z</vt:filetime>
  </property>
</Properties>
</file>