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awjo5zbdl2kz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Actividad: La Adolescencia y la Identidad Humana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Reflexionar sobre el papel de la adolescencia en el desarrollo de la identidad y su importancia en la evolución de la humanidad.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Mira el documental </w:t>
      </w:r>
      <w:r w:rsidDel="00000000" w:rsidR="00000000" w:rsidRPr="00000000">
        <w:rPr>
          <w:b w:val="1"/>
          <w:color w:val="494847"/>
          <w:sz w:val="24"/>
          <w:szCs w:val="24"/>
          <w:highlight w:val="white"/>
          <w:rtl w:val="0"/>
        </w:rPr>
        <w:t xml:space="preserve">La adolescencia nos hizo humanos de RTVE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="360" w:lineRule="auto"/>
        <w:jc w:val="both"/>
        <w:rPr>
          <w:color w:val="000000"/>
          <w:sz w:val="26"/>
          <w:szCs w:val="26"/>
        </w:rPr>
      </w:pPr>
      <w:bookmarkStart w:colFirst="0" w:colLast="0" w:name="_cfhhk87jf1zr" w:id="1"/>
      <w:bookmarkEnd w:id="1"/>
      <w:hyperlink r:id="rId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https://www.rtve.es/television/20121212/adolescencia-hizo-humanos/586206.shtml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2fvu3mkwyhzx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Preguntas de Comprensión y Reflexión Individual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Instrucciones:</w:t>
      </w:r>
      <w:r w:rsidDel="00000000" w:rsidR="00000000" w:rsidRPr="00000000">
        <w:rPr>
          <w:rtl w:val="0"/>
        </w:rPr>
        <w:t xml:space="preserve"> Después de ver el documental, responde a las siguientes preguntas de manera individual. Tómate el tiempo para pensar en cada respuesta y anótala.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Comprensión del documental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¿Por qué, según el documental, la adolescencia es una etapa importante para la evolución de los humanos?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¿Qué características propias de los adolescentes (como la creatividad, la toma de riesgos o la búsqueda de identidad) se mencionan en el documental como fundamentales para la adaptación y evolución humana?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240" w:before="0" w:beforeAutospacing="0"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Explica cómo la adolescencia contribuye al desarrollo de habilidades como la empatía y la cooperación.</w:t>
      </w:r>
    </w:p>
    <w:p w:rsidR="00000000" w:rsidDel="00000000" w:rsidP="00000000" w:rsidRDefault="00000000" w:rsidRPr="00000000" w14:paraId="0000000C">
      <w:pPr>
        <w:spacing w:after="240" w:before="240" w:line="360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Reflexión personal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Piensa en algunos cambios (emocionales, físicos o sociales) que hayas notado en tu propia adolescencia. ¿Crees que alguno de esos cambios podría tener una función importante para ayudarte a ser más independiente o a prepararte para el futuro?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¿Consideras que el comportamiento “adolescente”, como cuestionar normas o explorar nuevas ideas, tiene un papel en la construcción de tu identidad? ¿Por qué?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240" w:before="0" w:beforeAutospacing="0"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¿Qué características de la adolescencia (como la creatividad o la empatía) consideras que te ayudarán en el futuro? Da ejemplos.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rtve.es/television/20121212/adolescencia-hizo-humanos/586206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