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A85B0">
      <w:pPr>
        <w:pStyle w:val="5"/>
        <w:spacing w:after="0" w:line="240" w:lineRule="auto"/>
        <w:jc w:val="both"/>
        <w:rPr>
          <w:b/>
          <w:bCs/>
          <w:lang w:val="gl-ES" w:eastAsia="es-ES"/>
        </w:rPr>
      </w:pPr>
      <w:r>
        <w:rPr>
          <w:rFonts w:ascii="Century Gothic" w:hAnsi="Century Gothic" w:eastAsia="Times New Roman" w:cs="Times New Roman"/>
          <w:b/>
          <w:bCs/>
          <w:sz w:val="20"/>
          <w:szCs w:val="20"/>
          <w:lang w:val="gl-ES" w:eastAsia="es-ES"/>
        </w:rPr>
        <w:t>A ORIXE DO COSMOS NA CORRENTE PRESOCRÁTICA</w:t>
      </w:r>
    </w:p>
    <w:p w14:paraId="330786CE">
      <w:pPr>
        <w:pStyle w:val="5"/>
        <w:spacing w:after="0" w:line="240" w:lineRule="auto"/>
        <w:jc w:val="both"/>
        <w:rPr>
          <w:rFonts w:ascii="Century Gothic" w:hAnsi="Century Gothic" w:eastAsia="Times New Roman" w:cs="Times New Roman"/>
          <w:sz w:val="20"/>
          <w:szCs w:val="20"/>
          <w:lang w:val="gl-ES" w:eastAsia="es-ES"/>
        </w:rPr>
      </w:pPr>
    </w:p>
    <w:p w14:paraId="42CB6CD2">
      <w:pPr>
        <w:pStyle w:val="5"/>
        <w:spacing w:after="0" w:line="240" w:lineRule="auto"/>
        <w:jc w:val="both"/>
        <w:rPr>
          <w:lang w:val="gl-ES" w:eastAsia="es-ES"/>
        </w:rPr>
      </w:pPr>
      <w:r>
        <w:rPr>
          <w:rFonts w:ascii="Century Gothic" w:hAnsi="Century Gothic" w:eastAsia="Times New Roman" w:cs="Times New Roman"/>
          <w:b/>
          <w:sz w:val="20"/>
          <w:szCs w:val="20"/>
          <w:lang w:val="gl-ES" w:eastAsia="es-ES"/>
        </w:rPr>
        <w:t>Os antigos mitos gregos</w:t>
      </w:r>
    </w:p>
    <w:p w14:paraId="111A81EB">
      <w:pPr>
        <w:pStyle w:val="5"/>
        <w:spacing w:after="0" w:line="240" w:lineRule="auto"/>
        <w:jc w:val="both"/>
        <w:rPr>
          <w:lang w:val="gl-ES" w:eastAsia="es-ES"/>
        </w:rPr>
      </w:pP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 xml:space="preserve">Na segunda metade do século VIII a.C., a Grecia Arcaica era un mosaico de pequenas comunidades 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>políticas, as polis. Pese a esa aparente dispersión, os gregos (</w:t>
      </w:r>
      <w:r>
        <w:rPr>
          <w:rFonts w:ascii="Century Gothic" w:hAnsi="Century Gothic" w:eastAsia="Times New Roman" w:cs="Times New Roman"/>
          <w:i/>
          <w:iCs/>
          <w:sz w:val="20"/>
          <w:szCs w:val="20"/>
          <w:lang w:val="gl-ES" w:eastAsia="es-ES"/>
        </w:rPr>
        <w:t>hellenoi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 xml:space="preserve">) compartían lingua, cultura, 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 xml:space="preserve">xogos olímpicos...e tiñan conciencia dunha orixe común. Esa conciencia expresábase nuns mitos e 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>lendas xurdidas no pasado remoto. Os poetas Homero e Hesíodo ocupáronse da súa transmisión.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 xml:space="preserve">O mito é un relato memorable e tradicional que explica a actuación exemplar duns personaxes 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 xml:space="preserve">extraordinarios (deuses e heroes) nun tempo prestixioso e remoto. É unha narración que perdura na 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 xml:space="preserve">memoria colectiva dunha comunidade: non se inventa senón que se herda do pasado; conta feitos 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 xml:space="preserve">significativos (como se fixo o mundo, como apareceu a primeira muller, como se obtén o lume, que 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 xml:space="preserve">acontece despois da morte...). Deuses e heroes están feitos á semellanza humana 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>(antropomorfismo) e actúan e senten como homes, pero pertencen a un tempo pasado e excepcional: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>o das orixes do mundo.</w:t>
      </w:r>
    </w:p>
    <w:p w14:paraId="40F6CEBE">
      <w:pPr>
        <w:pStyle w:val="5"/>
        <w:spacing w:after="0" w:line="240" w:lineRule="auto"/>
        <w:jc w:val="both"/>
        <w:rPr>
          <w:rFonts w:ascii="Century Gothic" w:hAnsi="Century Gothic" w:eastAsia="Times New Roman" w:cs="Times New Roman"/>
          <w:sz w:val="20"/>
          <w:szCs w:val="20"/>
          <w:lang w:val="gl-ES" w:eastAsia="es-ES"/>
        </w:rPr>
      </w:pPr>
    </w:p>
    <w:p w14:paraId="5766159B">
      <w:pPr>
        <w:pStyle w:val="5"/>
        <w:spacing w:after="0" w:line="240" w:lineRule="auto"/>
        <w:jc w:val="both"/>
        <w:rPr>
          <w:lang w:val="gl-ES" w:eastAsia="es-ES"/>
        </w:rPr>
      </w:pPr>
      <w:r>
        <w:rPr>
          <w:rFonts w:ascii="Century Gothic" w:hAnsi="Century Gothic" w:eastAsia="Times New Roman" w:cs="Times New Roman"/>
          <w:b/>
          <w:sz w:val="20"/>
          <w:szCs w:val="20"/>
          <w:lang w:val="gl-ES" w:eastAsia="es-ES"/>
        </w:rPr>
        <w:t>Do mito ao logos: a explicación racional do cosmos</w:t>
      </w:r>
    </w:p>
    <w:p w14:paraId="0257B933">
      <w:pPr>
        <w:pStyle w:val="5"/>
        <w:spacing w:after="0" w:line="240" w:lineRule="auto"/>
        <w:jc w:val="both"/>
        <w:rPr>
          <w:lang w:val="gl-ES" w:eastAsia="es-ES"/>
        </w:rPr>
      </w:pP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 xml:space="preserve">Botando unha ollada ás circunstancias que fixeron posible o nacemento da filosofía, atopamos que 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>nas cidades marítimas de Xonia, en concreto en Mileto, xúntanse varios factores:</w:t>
      </w:r>
    </w:p>
    <w:p w14:paraId="7A687D7D">
      <w:pPr>
        <w:pStyle w:val="5"/>
        <w:tabs>
          <w:tab w:val="left" w:pos="8647"/>
        </w:tabs>
        <w:spacing w:after="0" w:line="240" w:lineRule="auto"/>
        <w:jc w:val="both"/>
        <w:rPr>
          <w:lang w:val="gl-ES" w:eastAsia="es-ES"/>
        </w:rPr>
      </w:pP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 xml:space="preserve">*Eran sociedades abertas, tiveron que se adaptar a cambios frecuentes, como consecuencia da 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>dependencia ou tutela que sufrían do rei persa e os seus gobernadores.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 xml:space="preserve">*Mantiñan contactos, grazas ás súas múltiples viaxes, con pobos dotados de brillantes civilizacións 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>(Babilonia, Exipto...) que tiñan mitos e visións das cousas diferentes aos seus.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 xml:space="preserve">*A súa relixión, os seus mitos, non estaban controlados por dogmas nin por sacerdotes que 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>rexeitasen a variedade de opinións. Daquela, eran os poetas os que expresaban os mitos.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>Ademais, os gregos tiñan unha actitude de crítica constante, como se cada xeración tivese que revisar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 xml:space="preserve">a versión herdada e ofrecer unha explicación racional alternativa, nun desexo de mellora 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>permanente.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 xml:space="preserve">No século VI AC, en Grecia (nas costa de Xonia, en Asia Menor), un conxunto de pensadores, os 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 xml:space="preserve">presocráticos, cuestionan as explicacións míticas de determinados fenómenos e buscan outras máis 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>lóxicas. Investigan se detrás da pluralidade de cambios que observamos na natureza, incluída a nosa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>propia vida, existe unha realidade básica, unha realidade que non cambia xamais. (A este principio o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>chaman arxé, e inicialmente é identificado con algún elemento físico.)</w:t>
      </w:r>
    </w:p>
    <w:p w14:paraId="15A32BD0">
      <w:pPr>
        <w:pStyle w:val="5"/>
        <w:spacing w:after="0" w:line="240" w:lineRule="auto"/>
        <w:jc w:val="both"/>
        <w:rPr>
          <w:lang w:val="gl-ES" w:eastAsia="es-ES"/>
        </w:rPr>
      </w:pP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>Segundo o arxé sexa considerado único ou plural, falamos de filósofos monistas e pluralistas. Empezamos polos primeiros (son tamén os máis antigos).</w:t>
      </w:r>
    </w:p>
    <w:p w14:paraId="2FD4774C">
      <w:pPr>
        <w:pStyle w:val="5"/>
        <w:spacing w:after="0" w:line="240" w:lineRule="auto"/>
        <w:jc w:val="both"/>
        <w:rPr>
          <w:lang w:val="gl-ES" w:eastAsia="es-ES"/>
        </w:rPr>
      </w:pP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 xml:space="preserve">Tales, astrónomo e matemático da colonia de Mileto, xunto aos seus discípulos Anaximandro e 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 xml:space="preserve">Anaxímenes, foron os primeiros en protagonizar o paso do mito ao logos: intentan responder ás 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 xml:space="preserve">preguntas que os inquietaban sen recorrer ás Musas, buscando na propia natureza as causas 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 xml:space="preserve">necesarias dos fenómenos e procurando encontrar unha lei a partir da cal se puidese explicar 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>racionalmente, e non de forma arbitraria, a realidade.</w:t>
      </w:r>
    </w:p>
    <w:p w14:paraId="04F162F3">
      <w:pPr>
        <w:pStyle w:val="5"/>
        <w:spacing w:after="0" w:line="240" w:lineRule="auto"/>
        <w:jc w:val="both"/>
        <w:rPr>
          <w:lang w:val="gl-ES" w:eastAsia="es-ES"/>
        </w:rPr>
      </w:pP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 xml:space="preserve">Así, pensaban que baixo o mundo observable dos sentidos, baixo o mundo cambiante das 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 xml:space="preserve">aparencias naturais, existe unha realidade fixa e básica, un substrato, un principio, unha natureza 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>(arxé).</w:t>
      </w:r>
    </w:p>
    <w:p w14:paraId="3B6DAA91">
      <w:pPr>
        <w:pStyle w:val="5"/>
        <w:spacing w:after="0" w:line="240" w:lineRule="auto"/>
        <w:jc w:val="both"/>
        <w:rPr>
          <w:lang w:val="gl-ES" w:eastAsia="es-ES"/>
        </w:rPr>
      </w:pP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 xml:space="preserve">Segundo </w:t>
      </w:r>
      <w:r>
        <w:rPr>
          <w:rFonts w:ascii="Century Gothic" w:hAnsi="Century Gothic" w:eastAsia="Times New Roman" w:cs="Times New Roman"/>
          <w:b/>
          <w:sz w:val="20"/>
          <w:szCs w:val="20"/>
          <w:lang w:val="gl-ES" w:eastAsia="es-ES"/>
        </w:rPr>
        <w:t>Tales,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 xml:space="preserve"> o principio do que todo xorde é a auga (constatara que a humidade é fonte de vida).</w:t>
      </w:r>
    </w:p>
    <w:p w14:paraId="79354F8B">
      <w:pPr>
        <w:pStyle w:val="5"/>
        <w:spacing w:after="0" w:line="240" w:lineRule="auto"/>
        <w:jc w:val="both"/>
        <w:rPr>
          <w:lang w:val="gl-ES" w:eastAsia="es-ES"/>
        </w:rPr>
      </w:pP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 xml:space="preserve">Para </w:t>
      </w:r>
      <w:r>
        <w:rPr>
          <w:rFonts w:ascii="Century Gothic" w:hAnsi="Century Gothic" w:eastAsia="Times New Roman" w:cs="Times New Roman"/>
          <w:b/>
          <w:sz w:val="20"/>
          <w:szCs w:val="20"/>
          <w:lang w:val="gl-ES" w:eastAsia="es-ES"/>
        </w:rPr>
        <w:t>Anaximandro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 xml:space="preserve">, trataríase de algo máis abstracto, o ápeiron ou indeterminado (para el a auga 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>de Tales era unha determinación).</w:t>
      </w:r>
    </w:p>
    <w:p w14:paraId="0D3983A8">
      <w:pPr>
        <w:pStyle w:val="5"/>
        <w:spacing w:after="0" w:line="240" w:lineRule="auto"/>
        <w:jc w:val="both"/>
        <w:rPr>
          <w:rFonts w:ascii="Century Gothic" w:hAnsi="Century Gothic" w:eastAsia="Times New Roman" w:cs="Times New Roman"/>
          <w:sz w:val="20"/>
          <w:szCs w:val="20"/>
          <w:lang w:val="gl-ES" w:eastAsia="es-ES"/>
        </w:rPr>
      </w:pPr>
    </w:p>
    <w:p w14:paraId="727C76C1">
      <w:pPr>
        <w:pStyle w:val="5"/>
        <w:spacing w:after="0" w:line="240" w:lineRule="auto"/>
        <w:jc w:val="both"/>
        <w:rPr>
          <w:lang w:val="gl-ES" w:eastAsia="es-ES"/>
        </w:rPr>
      </w:pP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 xml:space="preserve">Para </w:t>
      </w:r>
      <w:r>
        <w:rPr>
          <w:rFonts w:ascii="Century Gothic" w:hAnsi="Century Gothic" w:eastAsia="Times New Roman" w:cs="Times New Roman"/>
          <w:b/>
          <w:sz w:val="20"/>
          <w:szCs w:val="20"/>
          <w:lang w:val="gl-ES" w:eastAsia="es-ES"/>
        </w:rPr>
        <w:t>Anaxímenes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 xml:space="preserve">, en cambio, a materia primeira era o aire (algo parecido ao alento, </w:t>
      </w:r>
      <w:r>
        <w:rPr>
          <w:rFonts w:ascii="Century Gothic" w:hAnsi="Century Gothic" w:eastAsia="Times New Roman" w:cs="Times New Roman"/>
          <w:i/>
          <w:iCs/>
          <w:sz w:val="20"/>
          <w:szCs w:val="20"/>
          <w:lang w:val="gl-ES" w:eastAsia="es-ES"/>
        </w:rPr>
        <w:t>pneuma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 xml:space="preserve">), 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>dilatándose e rarefacéndose para xerar todo o que existe.</w:t>
      </w:r>
    </w:p>
    <w:p w14:paraId="2BE4C931">
      <w:pPr>
        <w:pStyle w:val="5"/>
        <w:spacing w:after="0" w:line="240" w:lineRule="auto"/>
        <w:jc w:val="both"/>
        <w:rPr>
          <w:lang w:val="gl-ES" w:eastAsia="es-ES"/>
        </w:rPr>
      </w:pP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 xml:space="preserve">Se estudamos a estes pensadores, non é polas respostas concretas que deron, senón polas preguntas 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 xml:space="preserve">que formularon e pola forma en que buscaban respondelas. En resumo: o máis fecundo deles é o 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 xml:space="preserve">estilo do seu pensamento (o enfoque observacional e reflexivo), é dicir, a busca racional dun 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>principio, desvinculándose das representacións míticas.</w:t>
      </w:r>
    </w:p>
    <w:p w14:paraId="0307390B">
      <w:pPr>
        <w:pStyle w:val="5"/>
        <w:spacing w:after="0" w:line="240" w:lineRule="auto"/>
        <w:jc w:val="both"/>
        <w:rPr>
          <w:rFonts w:ascii="Century Gothic" w:hAnsi="Century Gothic" w:eastAsia="Times New Roman" w:cs="Times New Roman"/>
          <w:sz w:val="20"/>
          <w:szCs w:val="20"/>
          <w:lang w:val="gl-ES" w:eastAsia="es-ES"/>
        </w:rPr>
      </w:pPr>
    </w:p>
    <w:p w14:paraId="4017D6CF">
      <w:pPr>
        <w:pStyle w:val="5"/>
        <w:spacing w:after="0" w:line="240" w:lineRule="auto"/>
        <w:jc w:val="both"/>
        <w:rPr>
          <w:rFonts w:ascii="Century Gothic" w:hAnsi="Century Gothic" w:eastAsia="Times New Roman" w:cs="Times New Roman"/>
          <w:sz w:val="20"/>
          <w:szCs w:val="20"/>
          <w:lang w:val="gl-ES" w:eastAsia="es-ES"/>
        </w:rPr>
      </w:pP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 xml:space="preserve">Outro berce da filosofía monista xorde no sur de Italia (a Magna 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 xml:space="preserve">Grecia). </w:t>
      </w:r>
    </w:p>
    <w:p w14:paraId="2C7051EA">
      <w:pPr>
        <w:pStyle w:val="5"/>
        <w:spacing w:after="0" w:line="240" w:lineRule="auto"/>
        <w:jc w:val="both"/>
        <w:rPr>
          <w:rFonts w:ascii="Century Gothic" w:hAnsi="Century Gothic" w:eastAsia="Times New Roman" w:cs="Times New Roman"/>
          <w:sz w:val="20"/>
          <w:szCs w:val="20"/>
          <w:lang w:val="gl-ES" w:eastAsia="es-ES"/>
        </w:rPr>
      </w:pPr>
    </w:p>
    <w:p w14:paraId="4723FF1D">
      <w:pPr>
        <w:pStyle w:val="5"/>
        <w:spacing w:after="0" w:line="240" w:lineRule="auto"/>
        <w:jc w:val="both"/>
        <w:rPr>
          <w:lang w:val="gl-ES" w:eastAsia="es-ES"/>
        </w:rPr>
      </w:pPr>
      <w:bookmarkStart w:id="0" w:name="_GoBack"/>
      <w:bookmarkEnd w:id="0"/>
      <w:r>
        <w:rPr>
          <w:rFonts w:ascii="Century Gothic" w:hAnsi="Century Gothic" w:eastAsia="Times New Roman" w:cs="Times New Roman"/>
          <w:b/>
          <w:sz w:val="20"/>
          <w:szCs w:val="20"/>
          <w:lang w:val="gl-ES" w:eastAsia="es-ES"/>
        </w:rPr>
        <w:t>Pitágoras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 xml:space="preserve"> e a súa comunidade protagonizaron o nacemento dunha forma alternativa de 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 xml:space="preserve">pensamento racional, que atendía aos aspectos formais (estrutura da realidade) e non só a 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>elementos físicos (materiais).</w:t>
      </w:r>
    </w:p>
    <w:p w14:paraId="4AFEC425">
      <w:pPr>
        <w:pStyle w:val="5"/>
        <w:spacing w:after="0" w:line="240" w:lineRule="auto"/>
        <w:jc w:val="both"/>
        <w:rPr>
          <w:lang w:val="gl-ES" w:eastAsia="es-ES"/>
        </w:rPr>
      </w:pP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>Pitágoras naceu na illa de Samos, pero por razóns políticas emigrou ao sur de Italia, onde fundou un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 xml:space="preserve">movemento intelectual, relixioso, moral e político: unha seita de iniciados que perseguía a 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>purificación da alma, do corporal e do espiritual. Da súa reflexión sobre a alma concluiron que non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>só era inmortal, senón que tamén defenderon a idea da transmigración (tomada do orfismo).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>Os pensadores da escola de Mileto buscaban o principio material do que todo emerxía; Pitágoras, en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>cambio, busca a estrutura ou forma do cosmos, non os elementos materiais que o integran.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 xml:space="preserve">Expertos en música, descubriron que esta se pode reducir a proporcións numéricas, a números; nun 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 xml:space="preserve">segundo paso consideraron que todos os obxectos do mundo tamén se poden reducir a figuras 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 xml:space="preserve">xeométricas, e estas, a expresións numéricas. Entón, se o obxectivo é escrutar os segredos do 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>cosmos, hai que estudar as proporcións numéricas, porque a estrutura do cosmos é matemática.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 xml:space="preserve">Heráclito e Parménides fundaron dúas visións do mundo antagónicas. Por un lado, a observación e 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 xml:space="preserve">reflexión sobre o cosmos que realiza Heráclito, próximo aos pensadores de Mileto, condúceno a 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 xml:space="preserve">afirmar que todo está en constante proceso de cambio, que a inestabilidade é a lei da vida 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 xml:space="preserve">(dinamismo). Por outro lado, a especulación de Parménides, próximo ao mundo pitagórico e que, 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 xml:space="preserve">por tanto, cuestionaba os datos sensoriais, afirma, ao contrario, que os cambios visibles son unha 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>aparencia que esconde unha permanencia máis profunda.</w:t>
      </w:r>
    </w:p>
    <w:p w14:paraId="2AB78A4C">
      <w:pPr>
        <w:pStyle w:val="5"/>
        <w:spacing w:after="0" w:line="240" w:lineRule="auto"/>
        <w:jc w:val="both"/>
        <w:rPr>
          <w:rFonts w:ascii="Century Gothic" w:hAnsi="Century Gothic" w:eastAsia="Times New Roman" w:cs="Times New Roman"/>
          <w:sz w:val="20"/>
          <w:szCs w:val="20"/>
          <w:lang w:val="gl-ES" w:eastAsia="es-ES"/>
        </w:rPr>
      </w:pPr>
    </w:p>
    <w:p w14:paraId="5E414AB1">
      <w:pPr>
        <w:pStyle w:val="5"/>
        <w:spacing w:after="0" w:line="240" w:lineRule="auto"/>
        <w:jc w:val="both"/>
        <w:rPr>
          <w:lang w:val="gl-ES" w:eastAsia="es-ES"/>
        </w:rPr>
      </w:pPr>
      <w:r>
        <w:rPr>
          <w:rFonts w:ascii="Century Gothic" w:hAnsi="Century Gothic" w:eastAsia="Times New Roman" w:cs="Times New Roman"/>
          <w:b/>
          <w:sz w:val="20"/>
          <w:szCs w:val="20"/>
          <w:lang w:val="gl-ES" w:eastAsia="es-ES"/>
        </w:rPr>
        <w:t>Heráclito de Éfeso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 xml:space="preserve">, chamado o escuro polo seu estilo enigmático, tiña como tese fundamental o 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 xml:space="preserve">perpetuo fluír de todas as cousas: todo pasa, todo corre; os humanos realizámonos nun proceso que 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 xml:space="preserve">consiste en ser bebé, neno, adolescente, mozo, adulto, vello; igual no mundo vexetal (semente, talo, 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>flor, froito...) e todo o mundo físico (día e noite, estacións...). Afirma o dinamismo universal.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 xml:space="preserve">O lume é a metáfora que expresa o seu pensamento; todas as cousas son lapas dun gran lume. As 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>lapas, sempre en movemento, son procesos, pero o lume, o arxé, perdura. Da mesma forma, baixo os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 xml:space="preserve">elementos contrarios en loita constante, ocúltase unha lei, unha orde, un logos, que é xustiza (se 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>non hai loita de opostos (home, muller; rico, pobre; mozo, vello) entón habería inxustiza, porque un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>elemento se impuxo sobre o outro. Así, o xusto é ese enfrontamento, polémica, guerra.</w:t>
      </w:r>
    </w:p>
    <w:p w14:paraId="09DB5447">
      <w:pPr>
        <w:pStyle w:val="5"/>
        <w:spacing w:after="0" w:line="240" w:lineRule="auto"/>
        <w:jc w:val="both"/>
        <w:rPr>
          <w:lang w:val="gl-ES" w:eastAsia="es-ES"/>
        </w:rPr>
      </w:pP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b/>
          <w:sz w:val="20"/>
          <w:szCs w:val="20"/>
          <w:lang w:val="gl-ES" w:eastAsia="es-ES"/>
        </w:rPr>
        <w:t>Parménides de Elea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 xml:space="preserve">, na Magna Grecia, desenvolveu un pensamento considerado en polémica co 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 xml:space="preserve">de Heráclito. Escribiu unha obra filosófica en forma de poema, titulada Sobre a natureza, na que proclama a inmutabilidade radical da realidade. É dicir, segundo Parménides, os cambios que 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 xml:space="preserve">afirmaba Heráclito son soamente aparencias sensoriais, a razón lévanos a negalos. Xa os 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>pitagóricos menosprezaran os datos sensoriais; afirmaban que para descubrir teoremas matemáticos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 xml:space="preserve">non se necesitaba observar o mundo, só se ten que razoar lóxicamente. Parménides asume que se os 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 xml:space="preserve">sentidos nos din unha cousa e a razón outra, debemos guiarnos máis pola razón (os sentido moitas 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>veces engánanos, en cambio o razoamento lóxico nunca engana: o que é lóxico é real).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>No poema, afirmaba que a deusa lle revelou unha verdade “o ser é e o non ser non é”; é dicir, o ser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 xml:space="preserve">existe e a nada non existe. Parménides, con estas enigmáticas palabras, está a negar o cambio. O 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 xml:space="preserve">cambio sería o paso de ser unha determinada cousa a non-ser esa cousa, pero a deusa revelou que 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>isto non é posible: soster que as cousas cambian é absurdo, é quedarse en meras aparencias.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 xml:space="preserve">Os filósofos pluralistas tratan de conciliar as posturas de Heráclito e Parménides: aceptan do 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 xml:space="preserve">primeiro que a physis é un proceso de cambios constantes, e do segundo que o que é non pode 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>vir do que non é. Por iso para eles:</w:t>
      </w:r>
    </w:p>
    <w:p w14:paraId="3E3CD174">
      <w:pPr>
        <w:pStyle w:val="5"/>
        <w:spacing w:after="0" w:line="240" w:lineRule="auto"/>
        <w:jc w:val="both"/>
        <w:rPr>
          <w:lang w:val="gl-ES" w:eastAsia="es-ES"/>
        </w:rPr>
      </w:pP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>*O que existe non xurdiu dun único principio, senón de diferentes elementos primixenios (de aí o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>nome de pluralistas).</w:t>
      </w:r>
    </w:p>
    <w:p w14:paraId="3E3C28AE">
      <w:pPr>
        <w:pStyle w:val="5"/>
        <w:spacing w:after="0" w:line="240" w:lineRule="auto"/>
        <w:jc w:val="both"/>
        <w:rPr>
          <w:lang w:val="gl-ES" w:eastAsia="es-ES"/>
        </w:rPr>
      </w:pP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 xml:space="preserve">*Os cambios que observamos son combinacións dos elementos primixenios, non a transformación 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>destes.</w:t>
      </w:r>
    </w:p>
    <w:p w14:paraId="24F17760">
      <w:pPr>
        <w:pStyle w:val="5"/>
        <w:spacing w:after="0" w:line="240" w:lineRule="auto"/>
        <w:jc w:val="both"/>
        <w:rPr>
          <w:lang w:val="gl-ES" w:eastAsia="es-ES"/>
        </w:rPr>
      </w:pP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b/>
          <w:sz w:val="20"/>
          <w:szCs w:val="20"/>
          <w:lang w:val="gl-ES" w:eastAsia="es-ES"/>
        </w:rPr>
        <w:t>Empédocles de Agrixento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 xml:space="preserve">, amigo de Parménides, recolle as consideracións de Tales, 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>Anaxímenes e Heráclito e establece a teoría dos catro principios (auga, aire, lume e terra): esa sería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 xml:space="preserve">a realidade que nunca cambia. As cousas da natureza son combinacións en proporción matemática 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 xml:space="preserve">destes elementos. Eses procesos están rexidos por dúas forzas: o Amor (atrae, une) e o Odio ou 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>Discordia (divide, separa).</w:t>
      </w:r>
    </w:p>
    <w:p w14:paraId="5E7D6162">
      <w:pPr>
        <w:pStyle w:val="5"/>
        <w:spacing w:after="0" w:line="240" w:lineRule="auto"/>
        <w:jc w:val="both"/>
        <w:rPr>
          <w:rFonts w:ascii="Century Gothic" w:hAnsi="Century Gothic" w:eastAsia="Times New Roman" w:cs="Times New Roman"/>
          <w:sz w:val="20"/>
          <w:szCs w:val="20"/>
          <w:lang w:val="gl-ES" w:eastAsia="es-ES"/>
        </w:rPr>
      </w:pPr>
    </w:p>
    <w:p w14:paraId="0B0DDFB2">
      <w:pPr>
        <w:pStyle w:val="5"/>
        <w:spacing w:after="0" w:line="240" w:lineRule="auto"/>
        <w:jc w:val="both"/>
        <w:rPr>
          <w:lang w:val="gl-ES" w:eastAsia="es-ES"/>
        </w:rPr>
      </w:pPr>
      <w:r>
        <w:rPr>
          <w:rFonts w:ascii="Century Gothic" w:hAnsi="Century Gothic" w:eastAsia="Times New Roman" w:cs="Times New Roman"/>
          <w:b/>
          <w:sz w:val="20"/>
          <w:szCs w:val="20"/>
          <w:lang w:val="gl-ES" w:eastAsia="es-ES"/>
        </w:rPr>
        <w:t>Anaxágoras de Clazomene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>, era xonio pero emigrou a Atenas. Sostiña que non hai catro elementos,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>senón tantos como tipos de cousas (homeomerías): en cada cousa hai semente (</w:t>
      </w:r>
      <w:r>
        <w:rPr>
          <w:rFonts w:ascii="Century Gothic" w:hAnsi="Century Gothic" w:eastAsia="Times New Roman" w:cs="Times New Roman"/>
          <w:i/>
          <w:iCs/>
          <w:sz w:val="20"/>
          <w:szCs w:val="20"/>
          <w:lang w:val="gl-ES" w:eastAsia="es-ES"/>
        </w:rPr>
        <w:t>spérmata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>) de todas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>as cousas que ela pode chegar a ser. O feito de que predomine un elemento ou outro depende dunha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>forza á que chama nous (unha mente ou intelecto cósmico).</w:t>
      </w:r>
    </w:p>
    <w:p w14:paraId="2E4B6324">
      <w:pPr>
        <w:pStyle w:val="5"/>
        <w:spacing w:after="0" w:line="240" w:lineRule="auto"/>
        <w:jc w:val="both"/>
        <w:rPr>
          <w:rFonts w:ascii="Century Gothic" w:hAnsi="Century Gothic" w:eastAsia="Times New Roman" w:cs="Times New Roman"/>
          <w:sz w:val="20"/>
          <w:szCs w:val="20"/>
          <w:lang w:val="gl-ES" w:eastAsia="es-ES"/>
        </w:rPr>
      </w:pPr>
    </w:p>
    <w:p w14:paraId="1D272DC1">
      <w:pPr>
        <w:pStyle w:val="5"/>
        <w:spacing w:after="0" w:line="240" w:lineRule="auto"/>
        <w:jc w:val="both"/>
        <w:rPr>
          <w:lang w:val="gl-ES" w:eastAsia="es-ES"/>
        </w:rPr>
      </w:pPr>
      <w:r>
        <w:rPr>
          <w:rFonts w:ascii="Century Gothic" w:hAnsi="Century Gothic" w:eastAsia="Times New Roman" w:cs="Times New Roman"/>
          <w:b/>
          <w:sz w:val="20"/>
          <w:szCs w:val="20"/>
          <w:lang w:val="gl-ES" w:eastAsia="es-ES"/>
        </w:rPr>
        <w:t xml:space="preserve">Os atomistas Leucipo de Mileto </w:t>
      </w:r>
      <w:r>
        <w:rPr>
          <w:rFonts w:ascii="Century Gothic" w:hAnsi="Century Gothic" w:eastAsia="Times New Roman" w:cs="Times New Roman"/>
          <w:bCs/>
          <w:sz w:val="20"/>
          <w:szCs w:val="20"/>
          <w:lang w:val="gl-ES" w:eastAsia="es-ES"/>
        </w:rPr>
        <w:t>e</w:t>
      </w:r>
      <w:r>
        <w:rPr>
          <w:rFonts w:ascii="Century Gothic" w:hAnsi="Century Gothic" w:eastAsia="Times New Roman" w:cs="Times New Roman"/>
          <w:b/>
          <w:sz w:val="20"/>
          <w:szCs w:val="20"/>
          <w:lang w:val="gl-ES" w:eastAsia="es-ES"/>
        </w:rPr>
        <w:t xml:space="preserve"> Demócrito de Abdera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 xml:space="preserve">, consideran que a realidade básica está 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 xml:space="preserve">constituida por unha infinidade de obxectos pequenos, duros, invisibles, eternos e inalterables: os 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>átomos, que se moven libremente no baleiro por acción do azar.</w:t>
      </w:r>
    </w:p>
    <w:p w14:paraId="0312F825">
      <w:pPr>
        <w:pStyle w:val="5"/>
        <w:spacing w:after="0" w:line="240" w:lineRule="auto"/>
        <w:jc w:val="both"/>
        <w:rPr>
          <w:lang w:val="gl-ES" w:eastAsia="es-ES"/>
        </w:rPr>
      </w:pP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 xml:space="preserve">Todos, mesmo nós mesmos, seríamos un conglomerado de átomos, e os cambios que observamos </w:t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br w:type="textWrapping"/>
      </w:r>
      <w:r>
        <w:rPr>
          <w:rFonts w:ascii="Century Gothic" w:hAnsi="Century Gothic" w:eastAsia="Times New Roman" w:cs="Times New Roman"/>
          <w:sz w:val="20"/>
          <w:szCs w:val="20"/>
          <w:lang w:val="gl-ES" w:eastAsia="es-ES"/>
        </w:rPr>
        <w:t>non son sino reconfiguracións deses conglomerados.</w:t>
      </w:r>
    </w:p>
    <w:sectPr>
      <w:pgSz w:w="11906" w:h="16838"/>
      <w:pgMar w:top="720" w:right="720" w:bottom="720" w:left="7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F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entury Gothic">
    <w:altName w:val="Yu Gothic UI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19289C"/>
    <w:rsid w:val="0019289C"/>
    <w:rsid w:val="002373E9"/>
    <w:rsid w:val="00291AD0"/>
    <w:rsid w:val="00557DDD"/>
    <w:rsid w:val="009E0CCB"/>
    <w:rsid w:val="3EE8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SimSun" w:cs="F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hAnsi="Calibri" w:eastAsia="SimSun" w:cs="F"/>
      <w:kern w:val="3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5"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">
    <w:name w:val="Standard"/>
    <w:uiPriority w:val="0"/>
    <w:pPr>
      <w:widowControl/>
      <w:suppressAutoHyphens/>
      <w:autoSpaceDN w:val="0"/>
      <w:spacing w:after="200" w:line="276" w:lineRule="auto"/>
      <w:textAlignment w:val="baseline"/>
    </w:pPr>
    <w:rPr>
      <w:rFonts w:ascii="Calibri" w:hAnsi="Calibri" w:eastAsia="SimSun" w:cs="F"/>
      <w:kern w:val="3"/>
      <w:sz w:val="22"/>
      <w:szCs w:val="22"/>
      <w:lang w:val="es-ES" w:eastAsia="en-US" w:bidi="ar-SA"/>
    </w:rPr>
  </w:style>
  <w:style w:type="paragraph" w:styleId="6">
    <w:name w:val="List"/>
    <w:basedOn w:val="7"/>
    <w:uiPriority w:val="0"/>
    <w:rPr>
      <w:rFonts w:cs="Mangal"/>
    </w:rPr>
  </w:style>
  <w:style w:type="paragraph" w:customStyle="1" w:styleId="7">
    <w:name w:val="Text body"/>
    <w:basedOn w:val="5"/>
    <w:uiPriority w:val="0"/>
    <w:pPr>
      <w:spacing w:after="120"/>
    </w:pPr>
  </w:style>
  <w:style w:type="paragraph" w:customStyle="1" w:styleId="8">
    <w:name w:val="Heading"/>
    <w:basedOn w:val="5"/>
    <w:next w:val="7"/>
    <w:uiPriority w:val="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customStyle="1" w:styleId="9">
    <w:name w:val="Index"/>
    <w:basedOn w:val="5"/>
    <w:uiPriority w:val="0"/>
    <w:pPr>
      <w:suppressLineNumbers/>
    </w:pPr>
    <w:rPr>
      <w:rFonts w:cs="Mang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1397</Words>
  <Characters>7966</Characters>
  <Lines>66</Lines>
  <Paragraphs>18</Paragraphs>
  <TotalTime>3</TotalTime>
  <ScaleCrop>false</ScaleCrop>
  <LinksUpToDate>false</LinksUpToDate>
  <CharactersWithSpaces>9345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2022-09-11T10:17:00Z</dcterms:created>
  <dc:creator>Usuario</dc:creator>
  <cp:lastModifiedBy>Giuseppe Branca</cp:lastModifiedBy>
  <dcterms:modified xsi:type="dcterms:W3CDTF">2024-09-18T20:35:58Z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1033-12.2.0.17562</vt:lpwstr>
  </property>
  <property fmtid="{D5CDD505-2E9C-101B-9397-08002B2CF9AE}" pid="9" name="ICV">
    <vt:lpwstr>F6ACD2F0A4014B21817DB51A7E3EFD73_12</vt:lpwstr>
  </property>
</Properties>
</file>