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988B" w14:textId="77777777" w:rsidR="00466FAC" w:rsidRDefault="00000000"/>
    <w:p w14:paraId="4872E07E" w14:textId="77777777" w:rsidR="004B3885" w:rsidRDefault="004B3885">
      <w:r>
        <w:t>IS COLLECTIVE VIDEOS ON THE PASSIVE VOICE</w:t>
      </w:r>
    </w:p>
    <w:p w14:paraId="7A1B0D00" w14:textId="77777777" w:rsidR="004B3885" w:rsidRDefault="004B3885"/>
    <w:p w14:paraId="7ACEA0EC" w14:textId="1C0EAD80" w:rsidR="00F81A7E" w:rsidRDefault="00F81A7E">
      <w:r>
        <w:t>LINKS LIST :</w:t>
      </w:r>
    </w:p>
    <w:p w14:paraId="7A22B9B3" w14:textId="77777777" w:rsidR="00BA0C60" w:rsidRDefault="00BA0C60"/>
    <w:p w14:paraId="64007B89" w14:textId="77777777" w:rsidR="00F81A7E" w:rsidRDefault="00F81A7E" w:rsidP="00F81A7E">
      <w:pPr>
        <w:pStyle w:val="Prrafodelista"/>
        <w:numPr>
          <w:ilvl w:val="0"/>
          <w:numId w:val="11"/>
        </w:numPr>
      </w:pPr>
      <w:r>
        <w:t>“When we say ok”</w:t>
      </w:r>
    </w:p>
    <w:p w14:paraId="01903614" w14:textId="77777777" w:rsidR="00F81A7E" w:rsidRDefault="00000000" w:rsidP="00F81A7E">
      <w:pPr>
        <w:pStyle w:val="Prrafodelista"/>
        <w:ind w:left="420"/>
      </w:pPr>
      <w:hyperlink r:id="rId5" w:history="1">
        <w:r w:rsidR="00F81A7E" w:rsidRPr="00CE3209">
          <w:rPr>
            <w:rStyle w:val="Hipervnculo"/>
          </w:rPr>
          <w:t>https://youtu.be/1UnIDL-eHOs</w:t>
        </w:r>
      </w:hyperlink>
    </w:p>
    <w:p w14:paraId="147741AF" w14:textId="77777777" w:rsidR="004B3885" w:rsidRDefault="00000000" w:rsidP="00F81A7E">
      <w:pPr>
        <w:pStyle w:val="Prrafodelista"/>
        <w:ind w:left="420"/>
      </w:pPr>
      <w:hyperlink r:id="rId6" w:history="1">
        <w:r w:rsidR="004B3885" w:rsidRPr="00CE3209">
          <w:rPr>
            <w:rStyle w:val="Hipervnculo"/>
          </w:rPr>
          <w:t>https://en.islcollective.com/video-lessons/why-we-say-ok-passive-or-active-voice-autoquiz</w:t>
        </w:r>
      </w:hyperlink>
    </w:p>
    <w:p w14:paraId="3E1F94B1" w14:textId="77777777" w:rsidR="004B3885" w:rsidRDefault="004B3885" w:rsidP="00F81A7E">
      <w:pPr>
        <w:pStyle w:val="Prrafodelista"/>
        <w:ind w:left="420"/>
      </w:pPr>
    </w:p>
    <w:p w14:paraId="5C981F88" w14:textId="77777777" w:rsidR="00F81A7E" w:rsidRDefault="00F81A7E" w:rsidP="00F81A7E">
      <w:pPr>
        <w:pStyle w:val="Prrafodelista"/>
        <w:numPr>
          <w:ilvl w:val="0"/>
          <w:numId w:val="11"/>
        </w:numPr>
      </w:pPr>
      <w:r>
        <w:t>“Why we dream”</w:t>
      </w:r>
    </w:p>
    <w:p w14:paraId="52FE82AA" w14:textId="77777777" w:rsidR="00F81A7E" w:rsidRDefault="00000000" w:rsidP="00F81A7E">
      <w:pPr>
        <w:pStyle w:val="Prrafodelista"/>
        <w:ind w:left="420"/>
      </w:pPr>
      <w:hyperlink r:id="rId7" w:history="1">
        <w:r w:rsidR="00F81A7E" w:rsidRPr="00CE3209">
          <w:rPr>
            <w:rStyle w:val="Hipervnculo"/>
          </w:rPr>
          <w:t>https://youtu.be/2W85Dwxx218</w:t>
        </w:r>
      </w:hyperlink>
    </w:p>
    <w:p w14:paraId="08E7A0EF" w14:textId="77777777" w:rsidR="004B3885" w:rsidRDefault="00000000" w:rsidP="00F81A7E">
      <w:pPr>
        <w:pStyle w:val="Prrafodelista"/>
        <w:ind w:left="420"/>
      </w:pPr>
      <w:hyperlink r:id="rId8" w:history="1">
        <w:r w:rsidR="004B3885" w:rsidRPr="00CE3209">
          <w:rPr>
            <w:rStyle w:val="Hipervnculo"/>
          </w:rPr>
          <w:t>https://en.islcollective.com/video-lessons/teded-why-we-dream-passive-or-active-voice</w:t>
        </w:r>
      </w:hyperlink>
    </w:p>
    <w:p w14:paraId="391596E3" w14:textId="77777777" w:rsidR="004B3885" w:rsidRDefault="004B3885" w:rsidP="00F81A7E">
      <w:pPr>
        <w:pStyle w:val="Prrafodelista"/>
        <w:ind w:left="420"/>
      </w:pPr>
    </w:p>
    <w:p w14:paraId="0C4A66CC" w14:textId="77777777" w:rsidR="004B3885" w:rsidRDefault="004B3885" w:rsidP="004B3885">
      <w:pPr>
        <w:pStyle w:val="Prrafodelista"/>
        <w:numPr>
          <w:ilvl w:val="0"/>
          <w:numId w:val="11"/>
        </w:numPr>
      </w:pPr>
      <w:r>
        <w:t>“IN THE UNLIKELY EVENT”</w:t>
      </w:r>
    </w:p>
    <w:p w14:paraId="1D565BE8" w14:textId="77777777" w:rsidR="004B3885" w:rsidRDefault="00000000" w:rsidP="004B3885">
      <w:pPr>
        <w:pStyle w:val="Prrafodelista"/>
        <w:ind w:left="420"/>
      </w:pPr>
      <w:hyperlink r:id="rId9" w:history="1">
        <w:r w:rsidR="004B3885" w:rsidRPr="00CE3209">
          <w:rPr>
            <w:rStyle w:val="Hipervnculo"/>
          </w:rPr>
          <w:t>https://www.youtube.com/watch?v=4BuOlKZ_C2k</w:t>
        </w:r>
      </w:hyperlink>
    </w:p>
    <w:p w14:paraId="77F121DF" w14:textId="2F615948" w:rsidR="00642268" w:rsidRDefault="00000000" w:rsidP="004B3885">
      <w:pPr>
        <w:pStyle w:val="Prrafodelista"/>
        <w:ind w:left="420"/>
        <w:rPr>
          <w:rStyle w:val="Hipervnculo"/>
        </w:rPr>
      </w:pPr>
      <w:hyperlink r:id="rId10" w:history="1">
        <w:r w:rsidR="004B3885" w:rsidRPr="00CE3209">
          <w:rPr>
            <w:rStyle w:val="Hipervnculo"/>
          </w:rPr>
          <w:t>https://en.islcollective.com/video-lessons/unlikely-event</w:t>
        </w:r>
      </w:hyperlink>
    </w:p>
    <w:p w14:paraId="44AAE451" w14:textId="6B05C400" w:rsidR="00642268" w:rsidRDefault="00642268" w:rsidP="004B3885">
      <w:pPr>
        <w:pStyle w:val="Prrafodelista"/>
        <w:ind w:left="420"/>
        <w:rPr>
          <w:rStyle w:val="Hipervnculo"/>
        </w:rPr>
      </w:pPr>
    </w:p>
    <w:p w14:paraId="573D2644" w14:textId="2E19E474" w:rsidR="00642268" w:rsidRPr="00642268" w:rsidRDefault="00642268" w:rsidP="004B3885">
      <w:pPr>
        <w:pStyle w:val="Prrafodelista"/>
        <w:ind w:left="420"/>
        <w:rPr>
          <w:rStyle w:val="Hipervnculo"/>
        </w:rPr>
      </w:pPr>
      <w:r>
        <w:rPr>
          <w:rStyle w:val="Hipervnculo"/>
        </w:rPr>
        <w:t xml:space="preserve">4) </w:t>
      </w:r>
      <w:r>
        <w:rPr>
          <w:rStyle w:val="Hipervnculo"/>
        </w:rPr>
        <w:fldChar w:fldCharType="begin"/>
      </w:r>
      <w:r>
        <w:rPr>
          <w:rStyle w:val="Hipervnculo"/>
        </w:rPr>
        <w:instrText xml:space="preserve"> HYPERLINK "https://en.islcollective.com/english-esl-video-lessons/grammar-practice/general-grammar-practice/passive-voice/passive-voice-squid-game-arab-version/542156" </w:instrText>
      </w:r>
      <w:r>
        <w:rPr>
          <w:rStyle w:val="Hipervnculo"/>
        </w:rPr>
      </w:r>
      <w:r>
        <w:rPr>
          <w:rStyle w:val="Hipervnculo"/>
        </w:rPr>
        <w:fldChar w:fldCharType="separate"/>
      </w:r>
      <w:r w:rsidRPr="00642268">
        <w:rPr>
          <w:rStyle w:val="Hipervnculo"/>
        </w:rPr>
        <w:t>SQUID GAME ARAB VERSION</w:t>
      </w:r>
    </w:p>
    <w:p w14:paraId="35C3D583" w14:textId="325E1168" w:rsidR="004B3885" w:rsidRDefault="00642268" w:rsidP="004B3885">
      <w:pPr>
        <w:pStyle w:val="Prrafodelista"/>
        <w:ind w:left="420"/>
        <w:rPr>
          <w:rStyle w:val="Hipervnculo"/>
        </w:rPr>
      </w:pPr>
      <w:r>
        <w:rPr>
          <w:rStyle w:val="Hipervnculo"/>
        </w:rPr>
        <w:fldChar w:fldCharType="end"/>
      </w:r>
    </w:p>
    <w:p w14:paraId="5DCE7F66" w14:textId="6DE7D5E2" w:rsidR="00642268" w:rsidRDefault="00642268" w:rsidP="004B3885">
      <w:pPr>
        <w:pStyle w:val="Prrafodelista"/>
        <w:ind w:left="420"/>
        <w:rPr>
          <w:rStyle w:val="Hipervnculo"/>
        </w:rPr>
      </w:pPr>
      <w:hyperlink r:id="rId11" w:history="1">
        <w:r w:rsidRPr="00642268">
          <w:rPr>
            <w:rStyle w:val="Hipervnculo"/>
          </w:rPr>
          <w:t>5) HAIR LOVE</w:t>
        </w:r>
      </w:hyperlink>
    </w:p>
    <w:p w14:paraId="72052E4B" w14:textId="4BCDE25D" w:rsidR="00BA0C60" w:rsidRDefault="00BA0C60" w:rsidP="004B3885">
      <w:pPr>
        <w:pStyle w:val="Prrafodelista"/>
        <w:ind w:left="420"/>
        <w:rPr>
          <w:rStyle w:val="Hipervnculo"/>
        </w:rPr>
      </w:pPr>
    </w:p>
    <w:p w14:paraId="3471F203" w14:textId="2C322DAA" w:rsidR="00BA0C60" w:rsidRDefault="00BA0C60" w:rsidP="004B3885">
      <w:pPr>
        <w:pStyle w:val="Prrafodelista"/>
        <w:ind w:left="420"/>
      </w:pPr>
      <w:hyperlink r:id="rId12" w:history="1">
        <w:r w:rsidRPr="00BA0C60">
          <w:rPr>
            <w:rStyle w:val="Hipervnculo"/>
          </w:rPr>
          <w:t>6) PASSIVE VOICE TV SHOW SCENES</w:t>
        </w:r>
      </w:hyperlink>
    </w:p>
    <w:p w14:paraId="34E2D40A" w14:textId="77777777" w:rsidR="00F81A7E" w:rsidRDefault="00F81A7E" w:rsidP="00F81A7E">
      <w:pPr>
        <w:rPr>
          <w:rFonts w:cstheme="minorHAnsi"/>
          <w:sz w:val="20"/>
          <w:szCs w:val="20"/>
        </w:rPr>
      </w:pPr>
    </w:p>
    <w:p w14:paraId="7CED481D" w14:textId="77777777" w:rsidR="00F81A7E" w:rsidRDefault="00F81A7E" w:rsidP="00F81A7E">
      <w:pPr>
        <w:rPr>
          <w:rFonts w:cstheme="minorHAnsi"/>
          <w:sz w:val="20"/>
          <w:szCs w:val="20"/>
        </w:rPr>
      </w:pPr>
    </w:p>
    <w:p w14:paraId="35F4817D" w14:textId="77777777" w:rsidR="00F81A7E" w:rsidRPr="00F81A7E" w:rsidRDefault="00F81A7E" w:rsidP="00F81A7E">
      <w:pPr>
        <w:rPr>
          <w:rFonts w:cstheme="minorHAnsi"/>
          <w:b/>
          <w:bCs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Vocabulary list</w:t>
      </w:r>
    </w:p>
    <w:p w14:paraId="0018631E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</w:p>
    <w:p w14:paraId="429F2D0C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propose v</w:t>
      </w:r>
      <w:r w:rsidRPr="00F81A7E">
        <w:rPr>
          <w:rFonts w:cstheme="minorHAnsi"/>
          <w:sz w:val="20"/>
          <w:szCs w:val="20"/>
        </w:rPr>
        <w:t>.: put forward (a plan or suggestion) for consideration by others</w:t>
      </w:r>
    </w:p>
    <w:p w14:paraId="6F8FF335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resolve v</w:t>
      </w:r>
      <w:r w:rsidRPr="00F81A7E">
        <w:rPr>
          <w:rFonts w:cstheme="minorHAnsi"/>
          <w:sz w:val="20"/>
          <w:szCs w:val="20"/>
        </w:rPr>
        <w:t>.: settle or find a solution to (a problem or contentious matter)</w:t>
      </w:r>
    </w:p>
    <w:p w14:paraId="00723B88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outperform</w:t>
      </w:r>
      <w:r w:rsidRPr="00F81A7E">
        <w:rPr>
          <w:rFonts w:cstheme="minorHAnsi"/>
          <w:sz w:val="20"/>
          <w:szCs w:val="20"/>
        </w:rPr>
        <w:t xml:space="preserve"> v.: perform better than</w:t>
      </w:r>
    </w:p>
    <w:p w14:paraId="39628CE0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dump v</w:t>
      </w:r>
      <w:r w:rsidRPr="00F81A7E">
        <w:rPr>
          <w:rFonts w:cstheme="minorHAnsi"/>
          <w:sz w:val="20"/>
          <w:szCs w:val="20"/>
        </w:rPr>
        <w:t>.: deposit or dispose of (rubbish, waste, or unwanted material)</w:t>
      </w:r>
    </w:p>
    <w:p w14:paraId="14C33742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result from</w:t>
      </w:r>
      <w:r w:rsidRPr="00F81A7E">
        <w:rPr>
          <w:rFonts w:cstheme="minorHAnsi"/>
          <w:sz w:val="20"/>
          <w:szCs w:val="20"/>
        </w:rPr>
        <w:t xml:space="preserve"> v.: occur or follow as the consequence of something</w:t>
      </w:r>
    </w:p>
    <w:p w14:paraId="202BA1AA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result in v.:</w:t>
      </w:r>
      <w:r w:rsidRPr="00F81A7E">
        <w:rPr>
          <w:rFonts w:cstheme="minorHAnsi"/>
          <w:sz w:val="20"/>
          <w:szCs w:val="20"/>
        </w:rPr>
        <w:t xml:space="preserve"> have (a specified outcome)</w:t>
      </w:r>
    </w:p>
    <w:p w14:paraId="44E5C38F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serve a purpose</w:t>
      </w:r>
      <w:r w:rsidRPr="00F81A7E">
        <w:rPr>
          <w:rFonts w:cstheme="minorHAnsi"/>
          <w:sz w:val="20"/>
          <w:szCs w:val="20"/>
        </w:rPr>
        <w:t>: be useful, meet some needs or requirements</w:t>
      </w:r>
    </w:p>
    <w:p w14:paraId="3D8C25C2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prevent (sg from happening)</w:t>
      </w:r>
      <w:r w:rsidRPr="00F81A7E">
        <w:rPr>
          <w:rFonts w:cstheme="minorHAnsi"/>
          <w:sz w:val="20"/>
          <w:szCs w:val="20"/>
        </w:rPr>
        <w:t xml:space="preserve"> v.: keep (something) from happening</w:t>
      </w:r>
    </w:p>
    <w:p w14:paraId="44915107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grant v.</w:t>
      </w:r>
      <w:r w:rsidRPr="00F81A7E">
        <w:rPr>
          <w:rFonts w:cstheme="minorHAnsi"/>
          <w:sz w:val="20"/>
          <w:szCs w:val="20"/>
        </w:rPr>
        <w:t>: agree to give or allow (something requested)</w:t>
      </w:r>
    </w:p>
    <w:p w14:paraId="15DE534F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be led to believe</w:t>
      </w:r>
      <w:r w:rsidRPr="00F81A7E">
        <w:rPr>
          <w:rFonts w:cstheme="minorHAnsi"/>
          <w:sz w:val="20"/>
          <w:szCs w:val="20"/>
        </w:rPr>
        <w:t>: have reason to believe</w:t>
      </w:r>
    </w:p>
    <w:p w14:paraId="0D2EC868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attribute (something to a cause) v</w:t>
      </w:r>
      <w:r w:rsidRPr="00F81A7E">
        <w:rPr>
          <w:rFonts w:cstheme="minorHAnsi"/>
          <w:sz w:val="20"/>
          <w:szCs w:val="20"/>
        </w:rPr>
        <w:t>.: regard something as being caused by</w:t>
      </w:r>
    </w:p>
    <w:p w14:paraId="56CAF4ED" w14:textId="77777777" w:rsidR="00F81A7E" w:rsidRP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contribute (to sg) v</w:t>
      </w:r>
      <w:r w:rsidRPr="00F81A7E">
        <w:rPr>
          <w:rFonts w:cstheme="minorHAnsi"/>
          <w:sz w:val="20"/>
          <w:szCs w:val="20"/>
        </w:rPr>
        <w:t>.: help to cause or bring about something</w:t>
      </w:r>
    </w:p>
    <w:p w14:paraId="43231C50" w14:textId="77777777" w:rsidR="00F81A7E" w:rsidRDefault="00F81A7E" w:rsidP="00F81A7E">
      <w:pPr>
        <w:rPr>
          <w:rFonts w:cstheme="minorHAnsi"/>
          <w:sz w:val="20"/>
          <w:szCs w:val="20"/>
        </w:rPr>
      </w:pPr>
      <w:r w:rsidRPr="00F81A7E">
        <w:rPr>
          <w:rFonts w:cstheme="minorHAnsi"/>
          <w:b/>
          <w:bCs/>
          <w:sz w:val="20"/>
          <w:szCs w:val="20"/>
        </w:rPr>
        <w:t>constrain v.:</w:t>
      </w:r>
      <w:r w:rsidRPr="00F81A7E">
        <w:rPr>
          <w:rFonts w:cstheme="minorHAnsi"/>
          <w:sz w:val="20"/>
          <w:szCs w:val="20"/>
        </w:rPr>
        <w:t xml:space="preserve"> restrict the scope, extent, or activity of something</w:t>
      </w:r>
    </w:p>
    <w:p w14:paraId="3501F856" w14:textId="77777777" w:rsidR="00F81A7E" w:rsidRDefault="00F81A7E" w:rsidP="00F81A7E">
      <w:pPr>
        <w:rPr>
          <w:rFonts w:cstheme="minorHAnsi"/>
          <w:sz w:val="20"/>
          <w:szCs w:val="20"/>
        </w:rPr>
      </w:pPr>
    </w:p>
    <w:p w14:paraId="27A0DBD4" w14:textId="77777777" w:rsidR="00F81A7E" w:rsidRPr="00F81A7E" w:rsidRDefault="00F81A7E" w:rsidP="00F81A7E">
      <w:pPr>
        <w:shd w:val="clear" w:color="auto" w:fill="FFFFFF"/>
        <w:spacing w:before="150" w:after="375" w:line="375" w:lineRule="atLeast"/>
        <w:outlineLvl w:val="1"/>
        <w:rPr>
          <w:rFonts w:ascii="Helvetica Neue" w:eastAsia="Times New Roman" w:hAnsi="Helvetica Neue" w:cs="Times New Roman"/>
          <w:b/>
          <w:bCs/>
          <w:color w:val="00000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lang w:eastAsia="es-ES_tradnl"/>
        </w:rPr>
        <w:t>Discussion questions</w:t>
      </w:r>
    </w:p>
    <w:p w14:paraId="611E0CA9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1.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Do you tend to remember your dreams?</w:t>
      </w:r>
    </w:p>
    <w:p w14:paraId="58D89585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2.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Can you recall a dream you had recently?</w:t>
      </w:r>
    </w:p>
    <w:p w14:paraId="07ECFF43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3.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Do you ever have nightmares?</w:t>
      </w:r>
    </w:p>
    <w:p w14:paraId="2A096F0E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4.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Do you have a recurring dream?</w:t>
      </w:r>
    </w:p>
    <w:p w14:paraId="46F62B07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5.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What was your nicest dream that you can remember?</w:t>
      </w:r>
    </w:p>
    <w:p w14:paraId="6CDD7532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6.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Do you think that dreams can foretell the future?</w:t>
      </w:r>
    </w:p>
    <w:p w14:paraId="06E5EE36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7.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What may these dream symbols mean? Being chased, falling, flying?</w:t>
      </w:r>
    </w:p>
    <w:p w14:paraId="3DF04896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8.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Have you ever dreamt in a language other than your mother tongue?</w:t>
      </w:r>
    </w:p>
    <w:p w14:paraId="461D7A75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9.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Do you dream in black and white or in color?</w:t>
      </w:r>
    </w:p>
    <w:p w14:paraId="73EFBDC8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10.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Have you heard the expression "daydreaming"? How's it different from real dreaming?</w:t>
      </w:r>
    </w:p>
    <w:p w14:paraId="4F509558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lastRenderedPageBreak/>
        <w:t>11.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When you get woken up during a dream, do you tend to continue dreaming that dream after you fall back asleep?</w:t>
      </w:r>
    </w:p>
    <w:p w14:paraId="617E3C30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12.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Why do people dream? Which theory presented in the video seems most plausible (=believable) to you?</w:t>
      </w:r>
    </w:p>
    <w:p w14:paraId="42D7FADE" w14:textId="77777777" w:rsidR="00F81A7E" w:rsidRPr="004B3885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13.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Do you agree with Freud that working with a psychologist on deciphiring the symbols in your dreams can help you resolve psychological problems</w:t>
      </w:r>
    </w:p>
    <w:p w14:paraId="72BFF308" w14:textId="77777777" w:rsidR="00F81A7E" w:rsidRPr="00F81A7E" w:rsidRDefault="00F81A7E" w:rsidP="00F81A7E">
      <w:pPr>
        <w:shd w:val="clear" w:color="auto" w:fill="FFFFFF"/>
        <w:spacing w:after="150"/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</w:pPr>
      <w:r w:rsidRPr="00F81A7E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eastAsia="es-ES_tradnl"/>
        </w:rPr>
        <w:t>14.</w:t>
      </w:r>
      <w:r w:rsidRPr="00F81A7E">
        <w:rPr>
          <w:rFonts w:ascii="Helvetica Neue" w:eastAsia="Times New Roman" w:hAnsi="Helvetica Neue" w:cs="Times New Roman"/>
          <w:color w:val="000000"/>
          <w:sz w:val="20"/>
          <w:szCs w:val="20"/>
          <w:lang w:eastAsia="es-ES_tradnl"/>
        </w:rPr>
        <w:t> Does it sound plausible to you that dreams help people cope with emotional trauma? Explain your answe</w:t>
      </w:r>
    </w:p>
    <w:p w14:paraId="48DB78AF" w14:textId="77777777" w:rsidR="00F81A7E" w:rsidRPr="004B3885" w:rsidRDefault="00F81A7E" w:rsidP="00F81A7E">
      <w:pPr>
        <w:rPr>
          <w:rFonts w:cstheme="minorHAnsi"/>
          <w:sz w:val="20"/>
          <w:szCs w:val="20"/>
        </w:rPr>
      </w:pPr>
    </w:p>
    <w:p w14:paraId="26B1B84E" w14:textId="77777777" w:rsidR="00F81A7E" w:rsidRPr="004B3885" w:rsidRDefault="00F81A7E" w:rsidP="00F81A7E">
      <w:pPr>
        <w:rPr>
          <w:rFonts w:cstheme="minorHAnsi"/>
          <w:sz w:val="20"/>
          <w:szCs w:val="20"/>
        </w:rPr>
      </w:pPr>
    </w:p>
    <w:p w14:paraId="0AF83CF0" w14:textId="77777777" w:rsidR="00F81A7E" w:rsidRPr="004B3885" w:rsidRDefault="00F81A7E" w:rsidP="00F81A7E">
      <w:pPr>
        <w:rPr>
          <w:rFonts w:cstheme="minorHAnsi"/>
          <w:sz w:val="20"/>
          <w:szCs w:val="20"/>
        </w:rPr>
      </w:pPr>
    </w:p>
    <w:sectPr w:rsidR="00F81A7E" w:rsidRPr="004B3885" w:rsidSect="004B3885">
      <w:pgSz w:w="11900" w:h="16840"/>
      <w:pgMar w:top="605" w:right="843" w:bottom="38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9E5"/>
    <w:multiLevelType w:val="multilevel"/>
    <w:tmpl w:val="75E44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05B26"/>
    <w:multiLevelType w:val="multilevel"/>
    <w:tmpl w:val="FBE8C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D0647"/>
    <w:multiLevelType w:val="multilevel"/>
    <w:tmpl w:val="292E3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B0EE6"/>
    <w:multiLevelType w:val="multilevel"/>
    <w:tmpl w:val="72BAB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51F23"/>
    <w:multiLevelType w:val="multilevel"/>
    <w:tmpl w:val="8BD84A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45434"/>
    <w:multiLevelType w:val="multilevel"/>
    <w:tmpl w:val="28607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14C06"/>
    <w:multiLevelType w:val="multilevel"/>
    <w:tmpl w:val="B34C13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6800D7"/>
    <w:multiLevelType w:val="hybridMultilevel"/>
    <w:tmpl w:val="0A049108"/>
    <w:lvl w:ilvl="0" w:tplc="C1F2FF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C9D74DF"/>
    <w:multiLevelType w:val="multilevel"/>
    <w:tmpl w:val="9F6808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1B2162"/>
    <w:multiLevelType w:val="multilevel"/>
    <w:tmpl w:val="C35AFD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C1753"/>
    <w:multiLevelType w:val="multilevel"/>
    <w:tmpl w:val="FBA202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097694">
    <w:abstractNumId w:val="10"/>
  </w:num>
  <w:num w:numId="2" w16cid:durableId="2112234774">
    <w:abstractNumId w:val="2"/>
  </w:num>
  <w:num w:numId="3" w16cid:durableId="1986543516">
    <w:abstractNumId w:val="3"/>
  </w:num>
  <w:num w:numId="4" w16cid:durableId="1658877558">
    <w:abstractNumId w:val="1"/>
  </w:num>
  <w:num w:numId="5" w16cid:durableId="418448732">
    <w:abstractNumId w:val="9"/>
  </w:num>
  <w:num w:numId="6" w16cid:durableId="661659606">
    <w:abstractNumId w:val="8"/>
  </w:num>
  <w:num w:numId="7" w16cid:durableId="382291826">
    <w:abstractNumId w:val="6"/>
  </w:num>
  <w:num w:numId="8" w16cid:durableId="871112087">
    <w:abstractNumId w:val="4"/>
  </w:num>
  <w:num w:numId="9" w16cid:durableId="210652636">
    <w:abstractNumId w:val="0"/>
  </w:num>
  <w:num w:numId="10" w16cid:durableId="2134860837">
    <w:abstractNumId w:val="5"/>
  </w:num>
  <w:num w:numId="11" w16cid:durableId="353965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7E"/>
    <w:rsid w:val="00067315"/>
    <w:rsid w:val="00260F53"/>
    <w:rsid w:val="004B3885"/>
    <w:rsid w:val="00642268"/>
    <w:rsid w:val="00BA0C60"/>
    <w:rsid w:val="00CD0EFA"/>
    <w:rsid w:val="00DD02A9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78B"/>
  <w15:chartTrackingRefBased/>
  <w15:docId w15:val="{8A48D622-262E-4342-BF17-B8CACA3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81A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81A7E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customStyle="1" w:styleId="Ttulo1">
    <w:name w:val="Título1"/>
    <w:basedOn w:val="Normal"/>
    <w:rsid w:val="00F81A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printable-item">
    <w:name w:val="printable-item"/>
    <w:basedOn w:val="Normal"/>
    <w:rsid w:val="00F81A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F81A7E"/>
  </w:style>
  <w:style w:type="paragraph" w:styleId="Prrafodelista">
    <w:name w:val="List Paragraph"/>
    <w:basedOn w:val="Normal"/>
    <w:uiPriority w:val="34"/>
    <w:qFormat/>
    <w:rsid w:val="00F81A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1A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1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1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slcollective.com/video-lessons/teded-why-we-dream-passive-or-active-vo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2W85Dwxx218" TargetMode="External"/><Relationship Id="rId12" Type="http://schemas.openxmlformats.org/officeDocument/2006/relationships/hyperlink" Target="https://www.youtube.com/watch?v=ycxcgYUtGvE&amp;ab_channel=learnwithvideosbyCarlosGon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islcollective.com/video-lessons/why-we-say-ok-passive-or-active-voice-autoquiz" TargetMode="External"/><Relationship Id="rId11" Type="http://schemas.openxmlformats.org/officeDocument/2006/relationships/hyperlink" Target="https://en.islcollective.com/english-esl-video-lessons/grammar-practice/general-grammar-practice/passive-voice/hair-love-the-passive-voice-b2/763457" TargetMode="External"/><Relationship Id="rId5" Type="http://schemas.openxmlformats.org/officeDocument/2006/relationships/hyperlink" Target="https://youtu.be/1UnIDL-eHOs" TargetMode="External"/><Relationship Id="rId10" Type="http://schemas.openxmlformats.org/officeDocument/2006/relationships/hyperlink" Target="https://en.islcollective.com/video-lessons/unlikely-ev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BuOlKZ_C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ies a basella</cp:lastModifiedBy>
  <cp:revision>2</cp:revision>
  <dcterms:created xsi:type="dcterms:W3CDTF">2020-01-19T10:31:00Z</dcterms:created>
  <dcterms:modified xsi:type="dcterms:W3CDTF">2023-02-08T18:34:00Z</dcterms:modified>
</cp:coreProperties>
</file>