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0C" w:rsidRDefault="00327083" w:rsidP="00CC770C">
      <w:pPr>
        <w:pStyle w:val="Ttulo1"/>
        <w:rPr>
          <w:rFonts w:ascii="Arial" w:eastAsia="Times New Roman" w:hAnsi="Arial" w:cs="Arial"/>
          <w:b/>
          <w:bCs/>
          <w:color w:val="auto"/>
          <w:kern w:val="36"/>
          <w:sz w:val="22"/>
          <w:szCs w:val="22"/>
          <w:lang w:val="en-GB" w:eastAsia="es-ES"/>
        </w:rPr>
      </w:pPr>
      <w:r w:rsidRPr="00CC770C">
        <w:rPr>
          <w:rFonts w:ascii="Arial" w:hAnsi="Arial" w:cs="Arial"/>
          <w:color w:val="auto"/>
          <w:sz w:val="22"/>
          <w:szCs w:val="22"/>
          <w:lang w:val="en-GB"/>
        </w:rPr>
        <w:t>ACTIVITY 29</w:t>
      </w:r>
      <w:r w:rsidR="00CC770C" w:rsidRPr="00CC770C">
        <w:rPr>
          <w:rFonts w:ascii="Arial" w:eastAsia="Times New Roman" w:hAnsi="Arial" w:cs="Arial"/>
          <w:b/>
          <w:bCs/>
          <w:color w:val="auto"/>
          <w:kern w:val="36"/>
          <w:sz w:val="22"/>
          <w:szCs w:val="22"/>
          <w:lang w:val="en-GB" w:eastAsia="es-ES"/>
        </w:rPr>
        <w:t xml:space="preserve"> FAR RIGHT PARTIES  </w:t>
      </w:r>
    </w:p>
    <w:p w:rsidR="00CC770C" w:rsidRPr="00CC770C" w:rsidRDefault="00CC770C" w:rsidP="00CC770C">
      <w:pPr>
        <w:rPr>
          <w:lang w:val="en-GB" w:eastAsia="es-ES"/>
        </w:rPr>
      </w:pPr>
    </w:p>
    <w:p w:rsidR="00CC770C" w:rsidRPr="00CC770C" w:rsidRDefault="00CC770C" w:rsidP="00CC770C">
      <w:pPr>
        <w:rPr>
          <w:rFonts w:ascii="Arial" w:hAnsi="Arial" w:cs="Arial"/>
          <w:lang w:val="en-GB" w:eastAsia="es-ES"/>
        </w:rPr>
      </w:pPr>
      <w:r w:rsidRPr="00CC770C">
        <w:rPr>
          <w:rFonts w:ascii="Arial" w:hAnsi="Arial" w:cs="Arial"/>
          <w:lang w:val="en-GB" w:eastAsia="es-ES"/>
        </w:rPr>
        <w:t>Read the following article:</w:t>
      </w:r>
    </w:p>
    <w:p w:rsidR="00CC770C" w:rsidRPr="00CC770C" w:rsidRDefault="00CC770C" w:rsidP="00CC770C">
      <w:pPr>
        <w:pStyle w:val="Ttulo1"/>
        <w:rPr>
          <w:rFonts w:ascii="Arial" w:eastAsia="Times New Roman" w:hAnsi="Arial" w:cs="Arial"/>
          <w:b/>
          <w:bCs/>
          <w:color w:val="auto"/>
          <w:kern w:val="36"/>
          <w:sz w:val="22"/>
          <w:szCs w:val="22"/>
          <w:lang w:val="en-GB" w:eastAsia="es-ES"/>
        </w:rPr>
      </w:pPr>
      <w:r w:rsidRPr="00CC770C">
        <w:rPr>
          <w:rFonts w:ascii="Arial" w:eastAsia="Times New Roman" w:hAnsi="Arial" w:cs="Arial"/>
          <w:b/>
          <w:bCs/>
          <w:color w:val="auto"/>
          <w:kern w:val="36"/>
          <w:sz w:val="22"/>
          <w:szCs w:val="22"/>
          <w:lang w:val="en-GB" w:eastAsia="es-ES"/>
        </w:rPr>
        <w:t xml:space="preserve">Why European Far-Right Parties Are Poised to Continue Rising </w:t>
      </w:r>
    </w:p>
    <w:p w:rsidR="00CE1E0C" w:rsidRPr="00CC770C" w:rsidRDefault="00CE1E0C">
      <w:pPr>
        <w:rPr>
          <w:rFonts w:ascii="Arial" w:hAnsi="Arial" w:cs="Arial"/>
          <w:lang w:val="en-GB"/>
        </w:rPr>
      </w:pPr>
    </w:p>
    <w:p w:rsidR="00327083" w:rsidRPr="00CC770C" w:rsidRDefault="00CC770C">
      <w:pPr>
        <w:rPr>
          <w:rFonts w:ascii="Arial" w:hAnsi="Arial" w:cs="Arial"/>
          <w:lang w:val="en-GB"/>
        </w:rPr>
      </w:pPr>
      <w:r w:rsidRPr="00CC770C">
        <w:rPr>
          <w:rFonts w:ascii="Arial" w:hAnsi="Arial" w:cs="Arial"/>
          <w:lang w:val="en-GB"/>
        </w:rPr>
        <w:t>About half of the European population views all established parties as too culturally liberal, especially on migration policies.</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The two right-wing parliamentary groups, ECR</w:t>
      </w:r>
      <w:r>
        <w:rPr>
          <w:rFonts w:ascii="Arial" w:hAnsi="Arial" w:cs="Arial"/>
          <w:sz w:val="22"/>
          <w:szCs w:val="22"/>
          <w:lang w:val="en-GB"/>
        </w:rPr>
        <w:t xml:space="preserve"> </w:t>
      </w:r>
      <w:r w:rsidR="006E6FEF">
        <w:rPr>
          <w:rFonts w:ascii="Arial" w:hAnsi="Arial" w:cs="Arial"/>
          <w:sz w:val="22"/>
          <w:szCs w:val="22"/>
          <w:lang w:val="en-GB"/>
        </w:rPr>
        <w:t>(European Conservatives and Reformists)</w:t>
      </w:r>
      <w:r w:rsidRPr="00CC770C">
        <w:rPr>
          <w:rFonts w:ascii="Arial" w:hAnsi="Arial" w:cs="Arial"/>
          <w:sz w:val="22"/>
          <w:szCs w:val="22"/>
          <w:lang w:val="en-GB"/>
        </w:rPr>
        <w:t xml:space="preserve"> and ID</w:t>
      </w:r>
      <w:r w:rsidR="006E6FEF">
        <w:rPr>
          <w:rFonts w:ascii="Arial" w:hAnsi="Arial" w:cs="Arial"/>
          <w:sz w:val="22"/>
          <w:szCs w:val="22"/>
          <w:lang w:val="en-GB"/>
        </w:rPr>
        <w:t xml:space="preserve"> (Identity and Democracy)</w:t>
      </w:r>
      <w:r w:rsidRPr="00CC770C">
        <w:rPr>
          <w:rFonts w:ascii="Arial" w:hAnsi="Arial" w:cs="Arial"/>
          <w:sz w:val="22"/>
          <w:szCs w:val="22"/>
          <w:lang w:val="en-GB"/>
        </w:rPr>
        <w:t>, are the big winners of the 2024 European Parliament election. Their combined vote share rose to 18.7%, causing commentators to label the new parliament as the most right-wing ever.</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Under the impression of such events, it is easy to lose sight of underlying long-run trends. To fill this gap, this commentary takes a long-run perspective. </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Few observers were surprised by the recent success of ECR and ID. During the last decades, a new type of party has established throughout Europe. Sometimes label</w:t>
      </w:r>
      <w:r>
        <w:rPr>
          <w:rFonts w:ascii="Arial" w:hAnsi="Arial" w:cs="Arial"/>
          <w:sz w:val="22"/>
          <w:szCs w:val="22"/>
          <w:lang w:val="en-GB"/>
        </w:rPr>
        <w:t>l</w:t>
      </w:r>
      <w:r w:rsidRPr="00CC770C">
        <w:rPr>
          <w:rFonts w:ascii="Arial" w:hAnsi="Arial" w:cs="Arial"/>
          <w:sz w:val="22"/>
          <w:szCs w:val="22"/>
          <w:lang w:val="en-GB"/>
        </w:rPr>
        <w:t>ed right-wing populists, these parties distinguish themselves by particularly tough right-wing stances on cultural topics like immigration. </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 xml:space="preserve">Right-wing populists have been increasingly successful in virtually all European countries for many years. The rises of Viktor </w:t>
      </w:r>
      <w:proofErr w:type="spellStart"/>
      <w:r w:rsidRPr="00CC770C">
        <w:rPr>
          <w:rFonts w:ascii="Arial" w:hAnsi="Arial" w:cs="Arial"/>
          <w:sz w:val="22"/>
          <w:szCs w:val="22"/>
          <w:lang w:val="en-GB"/>
        </w:rPr>
        <w:t>Orbán</w:t>
      </w:r>
      <w:proofErr w:type="spellEnd"/>
      <w:r w:rsidRPr="00CC770C">
        <w:rPr>
          <w:rFonts w:ascii="Arial" w:hAnsi="Arial" w:cs="Arial"/>
          <w:sz w:val="22"/>
          <w:szCs w:val="22"/>
          <w:lang w:val="en-GB"/>
        </w:rPr>
        <w:t xml:space="preserve"> in Hungary, </w:t>
      </w:r>
      <w:proofErr w:type="spellStart"/>
      <w:r w:rsidRPr="00CC770C">
        <w:rPr>
          <w:rFonts w:ascii="Arial" w:hAnsi="Arial" w:cs="Arial"/>
          <w:sz w:val="22"/>
          <w:szCs w:val="22"/>
          <w:lang w:val="en-GB"/>
        </w:rPr>
        <w:t>Giorgia</w:t>
      </w:r>
      <w:proofErr w:type="spellEnd"/>
      <w:r w:rsidRPr="00CC770C">
        <w:rPr>
          <w:rFonts w:ascii="Arial" w:hAnsi="Arial" w:cs="Arial"/>
          <w:sz w:val="22"/>
          <w:szCs w:val="22"/>
          <w:lang w:val="en-GB"/>
        </w:rPr>
        <w:t xml:space="preserve"> </w:t>
      </w:r>
      <w:proofErr w:type="spellStart"/>
      <w:r w:rsidRPr="00CC770C">
        <w:rPr>
          <w:rFonts w:ascii="Arial" w:hAnsi="Arial" w:cs="Arial"/>
          <w:sz w:val="22"/>
          <w:szCs w:val="22"/>
          <w:lang w:val="en-GB"/>
        </w:rPr>
        <w:t>Meloni</w:t>
      </w:r>
      <w:proofErr w:type="spellEnd"/>
      <w:r w:rsidRPr="00CC770C">
        <w:rPr>
          <w:rFonts w:ascii="Arial" w:hAnsi="Arial" w:cs="Arial"/>
          <w:sz w:val="22"/>
          <w:szCs w:val="22"/>
          <w:lang w:val="en-GB"/>
        </w:rPr>
        <w:t xml:space="preserve"> in Italy, and Geert Wilders in the Netherlands are just a few salient examples, and the 2024 EP election was in no way exceptional but followed this long-run trend.</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Why are right-wing populists so successful?</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To answer this question, one must understand how people vote.</w:t>
      </w:r>
      <w:hyperlink r:id="rId6" w:history="1">
        <w:r w:rsidRPr="00CC770C">
          <w:rPr>
            <w:rStyle w:val="Hipervnculo"/>
            <w:rFonts w:ascii="Arial" w:hAnsi="Arial" w:cs="Arial"/>
            <w:color w:val="auto"/>
            <w:sz w:val="22"/>
            <w:szCs w:val="22"/>
            <w:u w:val="none"/>
            <w:lang w:val="en-GB"/>
          </w:rPr>
          <w:t xml:space="preserve"> Evidence indicates</w:t>
        </w:r>
      </w:hyperlink>
      <w:r w:rsidRPr="00CC770C">
        <w:rPr>
          <w:rFonts w:ascii="Arial" w:hAnsi="Arial" w:cs="Arial"/>
          <w:sz w:val="22"/>
          <w:szCs w:val="22"/>
          <w:lang w:val="en-GB"/>
        </w:rPr>
        <w:t xml:space="preserve"> that people mainly vote based on how close their personal policy attitudes are to the programs of parties.</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In previous decades, the political space could be described well by a single policy dimension – the economic left-right dimension. Parties on the left were in favo</w:t>
      </w:r>
      <w:r w:rsidR="006E6FEF">
        <w:rPr>
          <w:rFonts w:ascii="Arial" w:hAnsi="Arial" w:cs="Arial"/>
          <w:sz w:val="22"/>
          <w:szCs w:val="22"/>
          <w:lang w:val="en-GB"/>
        </w:rPr>
        <w:t>u</w:t>
      </w:r>
      <w:r w:rsidRPr="00CC770C">
        <w:rPr>
          <w:rFonts w:ascii="Arial" w:hAnsi="Arial" w:cs="Arial"/>
          <w:sz w:val="22"/>
          <w:szCs w:val="22"/>
          <w:lang w:val="en-GB"/>
        </w:rPr>
        <w:t>r of more redistribution and bigger states while parties on the right favo</w:t>
      </w:r>
      <w:r>
        <w:rPr>
          <w:rFonts w:ascii="Arial" w:hAnsi="Arial" w:cs="Arial"/>
          <w:sz w:val="22"/>
          <w:szCs w:val="22"/>
          <w:lang w:val="en-GB"/>
        </w:rPr>
        <w:t>u</w:t>
      </w:r>
      <w:r w:rsidRPr="00CC770C">
        <w:rPr>
          <w:rFonts w:ascii="Arial" w:hAnsi="Arial" w:cs="Arial"/>
          <w:sz w:val="22"/>
          <w:szCs w:val="22"/>
          <w:lang w:val="en-GB"/>
        </w:rPr>
        <w:t xml:space="preserve">red smaller states and less redistribution. More recently, however, issues like immigration and climate change have </w:t>
      </w:r>
      <w:hyperlink r:id="rId7" w:history="1">
        <w:r w:rsidRPr="00CC770C">
          <w:rPr>
            <w:rStyle w:val="Hipervnculo"/>
            <w:rFonts w:ascii="Arial" w:hAnsi="Arial" w:cs="Arial"/>
            <w:color w:val="auto"/>
            <w:sz w:val="22"/>
            <w:szCs w:val="22"/>
            <w:u w:val="none"/>
            <w:lang w:val="en-GB"/>
          </w:rPr>
          <w:t>become increasingly important for voters</w:t>
        </w:r>
      </w:hyperlink>
      <w:r w:rsidRPr="00CC770C">
        <w:rPr>
          <w:rFonts w:ascii="Arial" w:hAnsi="Arial" w:cs="Arial"/>
          <w:sz w:val="22"/>
          <w:szCs w:val="22"/>
          <w:lang w:val="en-GB"/>
        </w:rPr>
        <w:t>.</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 xml:space="preserve">People's attitudes on immigration and climate change are not notably correlated with their attitudes regarding redistribution or state intervention. At the same time, attitudes on these “cultural” issues strongly </w:t>
      </w:r>
      <w:hyperlink r:id="rId8" w:history="1">
        <w:r w:rsidRPr="00CC770C">
          <w:rPr>
            <w:rStyle w:val="Hipervnculo"/>
            <w:rFonts w:ascii="Arial" w:hAnsi="Arial" w:cs="Arial"/>
            <w:color w:val="auto"/>
            <w:sz w:val="22"/>
            <w:szCs w:val="22"/>
            <w:u w:val="none"/>
            <w:lang w:val="en-GB"/>
          </w:rPr>
          <w:t>correlate with each other</w:t>
        </w:r>
      </w:hyperlink>
      <w:r w:rsidRPr="00CC770C">
        <w:rPr>
          <w:rFonts w:ascii="Arial" w:hAnsi="Arial" w:cs="Arial"/>
          <w:sz w:val="22"/>
          <w:szCs w:val="22"/>
          <w:lang w:val="en-GB"/>
        </w:rPr>
        <w:t>. Hence, cultural issues form a second dimension of the policy space, often labe</w:t>
      </w:r>
      <w:r>
        <w:rPr>
          <w:rFonts w:ascii="Arial" w:hAnsi="Arial" w:cs="Arial"/>
          <w:sz w:val="22"/>
          <w:szCs w:val="22"/>
          <w:lang w:val="en-GB"/>
        </w:rPr>
        <w:t>ll</w:t>
      </w:r>
      <w:r w:rsidRPr="00CC770C">
        <w:rPr>
          <w:rFonts w:ascii="Arial" w:hAnsi="Arial" w:cs="Arial"/>
          <w:sz w:val="22"/>
          <w:szCs w:val="22"/>
          <w:lang w:val="en-GB"/>
        </w:rPr>
        <w:t>ed</w:t>
      </w:r>
      <w:hyperlink r:id="rId9" w:history="1">
        <w:r w:rsidRPr="00CC770C">
          <w:rPr>
            <w:rStyle w:val="Hipervnculo"/>
            <w:rFonts w:ascii="Arial" w:hAnsi="Arial" w:cs="Arial"/>
            <w:color w:val="auto"/>
            <w:sz w:val="22"/>
            <w:szCs w:val="22"/>
            <w:u w:val="none"/>
            <w:lang w:val="en-GB"/>
          </w:rPr>
          <w:t xml:space="preserve"> “the cultural dimension".</w:t>
        </w:r>
      </w:hyperlink>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Established parties had much time to localize popular policy positions on the economic dimension. On cultural topics, they are much less experienced. It is therefore not surprising that the positions established parties take on cultural issues differ strongly and systematically from what the median voter wants. </w:t>
      </w:r>
    </w:p>
    <w:p w:rsidR="00CC770C" w:rsidRPr="00CC770C" w:rsidRDefault="006E6FEF" w:rsidP="00CC770C">
      <w:pPr>
        <w:pStyle w:val="text-align-justify"/>
        <w:rPr>
          <w:rFonts w:ascii="Arial" w:hAnsi="Arial" w:cs="Arial"/>
          <w:sz w:val="22"/>
          <w:szCs w:val="22"/>
          <w:lang w:val="en-GB"/>
        </w:rPr>
      </w:pPr>
      <w:r>
        <w:rPr>
          <w:rFonts w:ascii="Arial" w:hAnsi="Arial" w:cs="Arial"/>
          <w:sz w:val="22"/>
          <w:szCs w:val="22"/>
          <w:lang w:val="en-GB"/>
        </w:rPr>
        <w:t>E</w:t>
      </w:r>
      <w:r w:rsidR="00CC770C" w:rsidRPr="00CC770C">
        <w:rPr>
          <w:rFonts w:ascii="Arial" w:hAnsi="Arial" w:cs="Arial"/>
          <w:sz w:val="22"/>
          <w:szCs w:val="22"/>
          <w:lang w:val="en-GB"/>
        </w:rPr>
        <w:t xml:space="preserve">ven Christian Democratic and “Conservative” parties are more liberal on issues like immigration than the average citizen or voter in their country. Consequently, about half </w:t>
      </w:r>
      <w:r w:rsidR="00CC770C" w:rsidRPr="00CC770C">
        <w:rPr>
          <w:rFonts w:ascii="Arial" w:hAnsi="Arial" w:cs="Arial"/>
          <w:sz w:val="22"/>
          <w:szCs w:val="22"/>
          <w:lang w:val="en-GB"/>
        </w:rPr>
        <w:lastRenderedPageBreak/>
        <w:t>of the European population views all established parties as too culturally liberal –there is a large representation gap on cultural issues. </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Right-wing populists differ strongly regarding their economic positions. But they have all in common that they fill the cultural representation gap by offering culturally conservative policies. This is their secret to success.</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The European Parliament is no exception. On cultural issues, the EPP</w:t>
      </w:r>
      <w:r w:rsidR="006E6FEF">
        <w:rPr>
          <w:rFonts w:ascii="Arial" w:hAnsi="Arial" w:cs="Arial"/>
          <w:sz w:val="22"/>
          <w:szCs w:val="22"/>
          <w:lang w:val="en-GB"/>
        </w:rPr>
        <w:t xml:space="preserve"> (European People’s Party)</w:t>
      </w:r>
      <w:r w:rsidRPr="00CC770C">
        <w:rPr>
          <w:rFonts w:ascii="Arial" w:hAnsi="Arial" w:cs="Arial"/>
          <w:sz w:val="22"/>
          <w:szCs w:val="22"/>
          <w:lang w:val="en-GB"/>
        </w:rPr>
        <w:t xml:space="preserve"> is more liberal than the European median voter. Notably, many parties in the ECR, like </w:t>
      </w:r>
      <w:proofErr w:type="spellStart"/>
      <w:r w:rsidRPr="00CC770C">
        <w:rPr>
          <w:rFonts w:ascii="Arial" w:hAnsi="Arial" w:cs="Arial"/>
          <w:sz w:val="22"/>
          <w:szCs w:val="22"/>
          <w:lang w:val="en-GB"/>
        </w:rPr>
        <w:t>Meloni’s</w:t>
      </w:r>
      <w:proofErr w:type="spellEnd"/>
      <w:r w:rsidRPr="00CC770C">
        <w:rPr>
          <w:rFonts w:ascii="Arial" w:hAnsi="Arial" w:cs="Arial"/>
          <w:sz w:val="22"/>
          <w:szCs w:val="22"/>
          <w:lang w:val="en-GB"/>
        </w:rPr>
        <w:t xml:space="preserve"> Brothers of Italy are positioned quite close to the national mean voter. Hence, when focusing on the cultura</w:t>
      </w:r>
      <w:r>
        <w:rPr>
          <w:rFonts w:ascii="Arial" w:hAnsi="Arial" w:cs="Arial"/>
          <w:sz w:val="22"/>
          <w:szCs w:val="22"/>
          <w:lang w:val="en-GB"/>
        </w:rPr>
        <w:t>l dimension, the EPP is a centre</w:t>
      </w:r>
      <w:r w:rsidRPr="00CC770C">
        <w:rPr>
          <w:rFonts w:ascii="Arial" w:hAnsi="Arial" w:cs="Arial"/>
          <w:sz w:val="22"/>
          <w:szCs w:val="22"/>
          <w:lang w:val="en-GB"/>
        </w:rPr>
        <w:t>-left party group while the ECR is cen</w:t>
      </w:r>
      <w:r>
        <w:rPr>
          <w:rFonts w:ascii="Arial" w:hAnsi="Arial" w:cs="Arial"/>
          <w:sz w:val="22"/>
          <w:szCs w:val="22"/>
          <w:lang w:val="en-GB"/>
        </w:rPr>
        <w:t>t</w:t>
      </w:r>
      <w:r w:rsidRPr="00CC770C">
        <w:rPr>
          <w:rFonts w:ascii="Arial" w:hAnsi="Arial" w:cs="Arial"/>
          <w:sz w:val="22"/>
          <w:szCs w:val="22"/>
          <w:lang w:val="en-GB"/>
        </w:rPr>
        <w:t>r</w:t>
      </w:r>
      <w:r>
        <w:rPr>
          <w:rFonts w:ascii="Arial" w:hAnsi="Arial" w:cs="Arial"/>
          <w:sz w:val="22"/>
          <w:szCs w:val="22"/>
          <w:lang w:val="en-GB"/>
        </w:rPr>
        <w:t>e</w:t>
      </w:r>
      <w:r w:rsidRPr="00CC770C">
        <w:rPr>
          <w:rFonts w:ascii="Arial" w:hAnsi="Arial" w:cs="Arial"/>
          <w:sz w:val="22"/>
          <w:szCs w:val="22"/>
          <w:lang w:val="en-GB"/>
        </w:rPr>
        <w:t>-right. </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Recent research shows that right-wing populists rise because voters find cultural topics like immigration increasingly important. The more these topics matter, the more do the positions of parties on these issues matter. This benefits right-wing populists because their cultural positions are particularly popular among citizens. </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Topics like immigration will continue to increase in importance because immigration pressure will increase due to high birth rates around Europe. Hence, the rise of right-wing populists will most likely continue until the cultural representation gap is closed. Since right-wing populists often represent the more conservative 50% of citizens, they have the potential to unite about half of all votes in the long run. </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The message to MEPs could not be clearer: Europeans want policymaking that is culturally more conservative, for example, better protection of external borders and more priority on the wellbeing of European natives rather than third-country immigrants.</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 xml:space="preserve">Now that cultural topics </w:t>
      </w:r>
      <w:hyperlink r:id="rId10" w:history="1">
        <w:r w:rsidRPr="00CC770C">
          <w:rPr>
            <w:rStyle w:val="Hipervnculo"/>
            <w:rFonts w:ascii="Arial" w:hAnsi="Arial" w:cs="Arial"/>
            <w:color w:val="auto"/>
            <w:sz w:val="22"/>
            <w:szCs w:val="22"/>
            <w:u w:val="none"/>
            <w:lang w:val="en-GB"/>
          </w:rPr>
          <w:t>become increasingly important</w:t>
        </w:r>
      </w:hyperlink>
      <w:r w:rsidRPr="00CC770C">
        <w:rPr>
          <w:rFonts w:ascii="Arial" w:hAnsi="Arial" w:cs="Arial"/>
          <w:sz w:val="22"/>
          <w:szCs w:val="22"/>
          <w:lang w:val="en-GB"/>
        </w:rPr>
        <w:t xml:space="preserve">, voters will ultimately ensure that all parliaments reflect their cultural attitudes. The median voter holds cultural attitudes between EPP and ECR and attitudes on cultural issues are </w:t>
      </w:r>
      <w:hyperlink r:id="rId11" w:history="1">
        <w:r w:rsidRPr="00CC770C">
          <w:rPr>
            <w:rStyle w:val="Hipervnculo"/>
            <w:rFonts w:ascii="Arial" w:hAnsi="Arial" w:cs="Arial"/>
            <w:color w:val="auto"/>
            <w:sz w:val="22"/>
            <w:szCs w:val="22"/>
            <w:u w:val="none"/>
            <w:lang w:val="en-GB"/>
          </w:rPr>
          <w:t>quite stable over time</w:t>
        </w:r>
      </w:hyperlink>
      <w:r w:rsidRPr="00CC770C">
        <w:rPr>
          <w:rFonts w:ascii="Arial" w:hAnsi="Arial" w:cs="Arial"/>
          <w:sz w:val="22"/>
          <w:szCs w:val="22"/>
          <w:lang w:val="en-GB"/>
        </w:rPr>
        <w:t>. Hence the EP will see populists rising until the median MEP holds attitudes between what are now EPP and ECR.</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 xml:space="preserve">Leading politicians are increasingly aware of this and converge toward a cultural position that combines elements of right-wing populists and conservative mainstream parties. For instance, </w:t>
      </w:r>
      <w:proofErr w:type="spellStart"/>
      <w:r w:rsidRPr="00CC770C">
        <w:rPr>
          <w:rFonts w:ascii="Arial" w:hAnsi="Arial" w:cs="Arial"/>
          <w:sz w:val="22"/>
          <w:szCs w:val="22"/>
          <w:lang w:val="en-GB"/>
        </w:rPr>
        <w:t>Meloni</w:t>
      </w:r>
      <w:proofErr w:type="spellEnd"/>
      <w:r w:rsidRPr="00CC770C">
        <w:rPr>
          <w:rFonts w:ascii="Arial" w:hAnsi="Arial" w:cs="Arial"/>
          <w:sz w:val="22"/>
          <w:szCs w:val="22"/>
          <w:lang w:val="en-GB"/>
        </w:rPr>
        <w:t xml:space="preserve"> has become less radical regarding immigration and adopted several near-mainstream positions on other topics while mainstream politicians like Mette </w:t>
      </w:r>
      <w:proofErr w:type="spellStart"/>
      <w:r w:rsidRPr="00CC770C">
        <w:rPr>
          <w:rFonts w:ascii="Arial" w:hAnsi="Arial" w:cs="Arial"/>
          <w:sz w:val="22"/>
          <w:szCs w:val="22"/>
          <w:lang w:val="en-GB"/>
        </w:rPr>
        <w:t>Fredriksen</w:t>
      </w:r>
      <w:proofErr w:type="spellEnd"/>
      <w:r w:rsidRPr="00CC770C">
        <w:rPr>
          <w:rFonts w:ascii="Arial" w:hAnsi="Arial" w:cs="Arial"/>
          <w:sz w:val="22"/>
          <w:szCs w:val="22"/>
          <w:lang w:val="en-GB"/>
        </w:rPr>
        <w:t xml:space="preserve"> in Denmark, Emmanuel Macron in France, or </w:t>
      </w:r>
      <w:proofErr w:type="spellStart"/>
      <w:r w:rsidRPr="00CC770C">
        <w:rPr>
          <w:rFonts w:ascii="Arial" w:hAnsi="Arial" w:cs="Arial"/>
          <w:sz w:val="22"/>
          <w:szCs w:val="22"/>
          <w:lang w:val="en-GB"/>
        </w:rPr>
        <w:t>Friederich</w:t>
      </w:r>
      <w:proofErr w:type="spellEnd"/>
      <w:r w:rsidRPr="00CC770C">
        <w:rPr>
          <w:rFonts w:ascii="Arial" w:hAnsi="Arial" w:cs="Arial"/>
          <w:sz w:val="22"/>
          <w:szCs w:val="22"/>
          <w:lang w:val="en-GB"/>
        </w:rPr>
        <w:t xml:space="preserve"> </w:t>
      </w:r>
      <w:proofErr w:type="spellStart"/>
      <w:r w:rsidRPr="00CC770C">
        <w:rPr>
          <w:rFonts w:ascii="Arial" w:hAnsi="Arial" w:cs="Arial"/>
          <w:sz w:val="22"/>
          <w:szCs w:val="22"/>
          <w:lang w:val="en-GB"/>
        </w:rPr>
        <w:t>Merz</w:t>
      </w:r>
      <w:proofErr w:type="spellEnd"/>
      <w:r w:rsidRPr="00CC770C">
        <w:rPr>
          <w:rFonts w:ascii="Arial" w:hAnsi="Arial" w:cs="Arial"/>
          <w:sz w:val="22"/>
          <w:szCs w:val="22"/>
          <w:lang w:val="en-GB"/>
        </w:rPr>
        <w:t xml:space="preserve"> in Germany have moved closer to right-wing populists on immigration.</w:t>
      </w:r>
    </w:p>
    <w:p w:rsidR="00CC770C" w:rsidRPr="00CC770C" w:rsidRDefault="00CC770C" w:rsidP="00CC770C">
      <w:pPr>
        <w:pStyle w:val="text-align-justify"/>
        <w:rPr>
          <w:rFonts w:ascii="Arial" w:hAnsi="Arial" w:cs="Arial"/>
          <w:sz w:val="22"/>
          <w:szCs w:val="22"/>
          <w:lang w:val="en-GB"/>
        </w:rPr>
      </w:pPr>
      <w:r w:rsidRPr="00CC770C">
        <w:rPr>
          <w:rFonts w:ascii="Arial" w:hAnsi="Arial" w:cs="Arial"/>
          <w:sz w:val="22"/>
          <w:szCs w:val="22"/>
          <w:lang w:val="en-GB"/>
        </w:rPr>
        <w:t>This way, a new consensus on cultural policy will emerge. This consensus will include policy positions that fill the cultural representation gaps. Most notably, it will include much more priority given to the wishes of Europeans vis a vis non-Europeans but also a pro-EU stance and climate protection. </w:t>
      </w:r>
    </w:p>
    <w:p w:rsidR="00CC770C" w:rsidRDefault="00CC770C">
      <w:pPr>
        <w:rPr>
          <w:rFonts w:ascii="Arial" w:hAnsi="Arial" w:cs="Arial"/>
          <w:lang w:val="en-GB"/>
        </w:rPr>
      </w:pPr>
      <w:r>
        <w:rPr>
          <w:rFonts w:ascii="Arial" w:hAnsi="Arial" w:cs="Arial"/>
          <w:lang w:val="en-GB"/>
        </w:rPr>
        <w:t xml:space="preserve">Adapted from: </w:t>
      </w:r>
      <w:hyperlink r:id="rId12" w:history="1">
        <w:r w:rsidRPr="00E81BE7">
          <w:rPr>
            <w:rStyle w:val="Hipervnculo"/>
            <w:rFonts w:ascii="Arial" w:hAnsi="Arial" w:cs="Arial"/>
            <w:lang w:val="en-GB"/>
          </w:rPr>
          <w:t>https://iep.unibocconi.eu/why-european-far-right-parties-are-poised-continue-rising</w:t>
        </w:r>
      </w:hyperlink>
    </w:p>
    <w:p w:rsidR="00005CF3" w:rsidRDefault="00005CF3">
      <w:pPr>
        <w:rPr>
          <w:rFonts w:ascii="Arial" w:hAnsi="Arial" w:cs="Arial"/>
          <w:lang w:val="en-GB"/>
        </w:rPr>
      </w:pPr>
    </w:p>
    <w:p w:rsidR="00005CF3" w:rsidRDefault="00005CF3">
      <w:pPr>
        <w:rPr>
          <w:rFonts w:ascii="Arial" w:hAnsi="Arial" w:cs="Arial"/>
          <w:lang w:val="en-GB"/>
        </w:rPr>
      </w:pPr>
    </w:p>
    <w:p w:rsidR="00E624BC" w:rsidRDefault="00E624BC">
      <w:pPr>
        <w:rPr>
          <w:rFonts w:ascii="Arial" w:hAnsi="Arial" w:cs="Arial"/>
          <w:lang w:val="en-GB"/>
        </w:rPr>
      </w:pPr>
    </w:p>
    <w:p w:rsidR="00E624BC" w:rsidRDefault="00E624BC">
      <w:pPr>
        <w:rPr>
          <w:rFonts w:ascii="Arial" w:hAnsi="Arial" w:cs="Arial"/>
          <w:lang w:val="en-GB"/>
        </w:rPr>
      </w:pPr>
      <w:bookmarkStart w:id="0" w:name="_GoBack"/>
      <w:bookmarkEnd w:id="0"/>
    </w:p>
    <w:p w:rsidR="00005CF3" w:rsidRDefault="00005CF3">
      <w:pPr>
        <w:rPr>
          <w:rFonts w:ascii="Arial" w:hAnsi="Arial" w:cs="Arial"/>
          <w:lang w:val="en-GB"/>
        </w:rPr>
      </w:pPr>
    </w:p>
    <w:p w:rsidR="00921FB8" w:rsidRDefault="00921FB8">
      <w:pPr>
        <w:rPr>
          <w:rFonts w:ascii="Arial" w:hAnsi="Arial" w:cs="Arial"/>
          <w:lang w:val="en-GB"/>
        </w:rPr>
      </w:pPr>
      <w:r>
        <w:rPr>
          <w:rFonts w:ascii="Arial" w:hAnsi="Arial" w:cs="Arial"/>
          <w:lang w:val="en-GB"/>
        </w:rPr>
        <w:t>Answer the questions:</w:t>
      </w:r>
    </w:p>
    <w:p w:rsidR="00921FB8" w:rsidRDefault="00921FB8" w:rsidP="00921FB8">
      <w:pPr>
        <w:pStyle w:val="Prrafodelista"/>
        <w:numPr>
          <w:ilvl w:val="0"/>
          <w:numId w:val="1"/>
        </w:numPr>
        <w:rPr>
          <w:rFonts w:ascii="Arial" w:hAnsi="Arial" w:cs="Arial"/>
          <w:lang w:val="en-GB"/>
        </w:rPr>
      </w:pPr>
      <w:r w:rsidRPr="00921FB8">
        <w:rPr>
          <w:rFonts w:ascii="Arial" w:hAnsi="Arial" w:cs="Arial"/>
          <w:lang w:val="en-GB"/>
        </w:rPr>
        <w:t>Why do you think that some people are becoming so conservative?</w:t>
      </w:r>
    </w:p>
    <w:p w:rsidR="00921FB8" w:rsidRDefault="00921FB8" w:rsidP="00921FB8">
      <w:pPr>
        <w:pStyle w:val="Prrafodelista"/>
        <w:numPr>
          <w:ilvl w:val="0"/>
          <w:numId w:val="1"/>
        </w:numPr>
        <w:rPr>
          <w:rFonts w:ascii="Arial" w:hAnsi="Arial" w:cs="Arial"/>
          <w:lang w:val="en-GB"/>
        </w:rPr>
      </w:pPr>
      <w:r>
        <w:rPr>
          <w:rFonts w:ascii="Arial" w:hAnsi="Arial" w:cs="Arial"/>
          <w:lang w:val="en-GB"/>
        </w:rPr>
        <w:t>Are we getting more selfish?</w:t>
      </w:r>
    </w:p>
    <w:p w:rsidR="00921FB8" w:rsidRDefault="00921FB8" w:rsidP="00921FB8">
      <w:pPr>
        <w:pStyle w:val="Prrafodelista"/>
        <w:numPr>
          <w:ilvl w:val="0"/>
          <w:numId w:val="1"/>
        </w:numPr>
        <w:rPr>
          <w:rFonts w:ascii="Arial" w:hAnsi="Arial" w:cs="Arial"/>
          <w:lang w:val="en-GB"/>
        </w:rPr>
      </w:pPr>
      <w:r>
        <w:rPr>
          <w:rFonts w:ascii="Arial" w:hAnsi="Arial" w:cs="Arial"/>
          <w:lang w:val="en-GB"/>
        </w:rPr>
        <w:t>Do you consider immigration a problem or a solution? What are the advantages and disadvantages of letting immigrants enter our country?</w:t>
      </w:r>
    </w:p>
    <w:p w:rsidR="00005CF3" w:rsidRDefault="00005CF3" w:rsidP="00921FB8">
      <w:pPr>
        <w:pStyle w:val="Prrafodelista"/>
        <w:numPr>
          <w:ilvl w:val="0"/>
          <w:numId w:val="1"/>
        </w:numPr>
        <w:rPr>
          <w:rFonts w:ascii="Arial" w:hAnsi="Arial" w:cs="Arial"/>
          <w:lang w:val="en-GB"/>
        </w:rPr>
      </w:pPr>
      <w:r>
        <w:rPr>
          <w:rFonts w:ascii="Arial" w:hAnsi="Arial" w:cs="Arial"/>
          <w:lang w:val="en-GB"/>
        </w:rPr>
        <w:t>Some people complain because they think that immigrants receive more help from the government than the Spanish. What do you think?</w:t>
      </w:r>
    </w:p>
    <w:p w:rsidR="00005CF3" w:rsidRDefault="00005CF3" w:rsidP="00921FB8">
      <w:pPr>
        <w:pStyle w:val="Prrafodelista"/>
        <w:numPr>
          <w:ilvl w:val="0"/>
          <w:numId w:val="1"/>
        </w:numPr>
        <w:rPr>
          <w:rFonts w:ascii="Arial" w:hAnsi="Arial" w:cs="Arial"/>
          <w:lang w:val="en-GB"/>
        </w:rPr>
      </w:pPr>
      <w:r>
        <w:rPr>
          <w:rFonts w:ascii="Arial" w:hAnsi="Arial" w:cs="Arial"/>
          <w:lang w:val="en-GB"/>
        </w:rPr>
        <w:t>Some wars are caused because some rulers want to expand their frontiers. Why are frontiers so important in a world that is becoming more and more global or interconnected?</w:t>
      </w:r>
    </w:p>
    <w:p w:rsidR="00005CF3" w:rsidRPr="00921FB8" w:rsidRDefault="00005CF3" w:rsidP="00921FB8">
      <w:pPr>
        <w:pStyle w:val="Prrafodelista"/>
        <w:numPr>
          <w:ilvl w:val="0"/>
          <w:numId w:val="1"/>
        </w:numPr>
        <w:rPr>
          <w:rFonts w:ascii="Arial" w:hAnsi="Arial" w:cs="Arial"/>
          <w:lang w:val="en-GB"/>
        </w:rPr>
      </w:pPr>
      <w:r>
        <w:rPr>
          <w:rFonts w:ascii="Arial" w:hAnsi="Arial" w:cs="Arial"/>
          <w:lang w:val="en-GB"/>
        </w:rPr>
        <w:t xml:space="preserve">How is it possible that some politicians deny climate change and its dangers when climate change is </w:t>
      </w:r>
      <w:r w:rsidR="009919E4">
        <w:rPr>
          <w:rFonts w:ascii="Arial" w:hAnsi="Arial" w:cs="Arial"/>
          <w:lang w:val="en-GB"/>
        </w:rPr>
        <w:t>s</w:t>
      </w:r>
      <w:r>
        <w:rPr>
          <w:rFonts w:ascii="Arial" w:hAnsi="Arial" w:cs="Arial"/>
          <w:lang w:val="en-GB"/>
        </w:rPr>
        <w:t>o evident?</w:t>
      </w:r>
    </w:p>
    <w:p w:rsidR="00921FB8" w:rsidRDefault="00921FB8">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E624BC" w:rsidRDefault="00E624BC">
      <w:pPr>
        <w:rPr>
          <w:rFonts w:ascii="Arial" w:hAnsi="Arial" w:cs="Arial"/>
          <w:lang w:val="en-GB"/>
        </w:rPr>
      </w:pPr>
    </w:p>
    <w:p w:rsidR="009919E4" w:rsidRDefault="009919E4">
      <w:pPr>
        <w:rPr>
          <w:rFonts w:ascii="Arial" w:hAnsi="Arial" w:cs="Arial"/>
          <w:lang w:val="en-GB"/>
        </w:rPr>
      </w:pPr>
    </w:p>
    <w:p w:rsidR="009919E4" w:rsidRPr="009919E4" w:rsidRDefault="009919E4" w:rsidP="009919E4">
      <w:pPr>
        <w:rPr>
          <w:rFonts w:ascii="Arial" w:eastAsia="Times New Roman" w:hAnsi="Arial" w:cs="Arial"/>
          <w:lang w:val="en-GB" w:eastAsia="es-ES"/>
        </w:rPr>
      </w:pPr>
      <w:r w:rsidRPr="009919E4">
        <w:rPr>
          <w:rFonts w:ascii="Arial" w:hAnsi="Arial" w:cs="Arial"/>
          <w:b/>
          <w:lang w:val="en-GB"/>
        </w:rPr>
        <w:t>Song:</w:t>
      </w:r>
      <w:r w:rsidRPr="009919E4">
        <w:rPr>
          <w:rFonts w:ascii="Arial" w:hAnsi="Arial" w:cs="Arial"/>
          <w:lang w:val="en-GB"/>
        </w:rPr>
        <w:t xml:space="preserve">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 (Bob Dylan)</w:t>
      </w:r>
    </w:p>
    <w:p w:rsidR="009919E4" w:rsidRPr="009919E4" w:rsidRDefault="009919E4" w:rsidP="009919E4">
      <w:pPr>
        <w:rPr>
          <w:rFonts w:ascii="Arial" w:eastAsia="Times New Roman" w:hAnsi="Arial" w:cs="Arial"/>
          <w:lang w:val="en-GB" w:eastAsia="es-ES"/>
        </w:rPr>
      </w:pP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How many roads must a man walk down</w:t>
      </w:r>
      <w:r w:rsidRPr="009919E4">
        <w:rPr>
          <w:rFonts w:ascii="Arial" w:eastAsia="Times New Roman" w:hAnsi="Arial" w:cs="Arial"/>
          <w:lang w:val="en-GB" w:eastAsia="es-ES"/>
        </w:rPr>
        <w:br/>
        <w:t>Before you call him a man?</w:t>
      </w:r>
      <w:r w:rsidRPr="009919E4">
        <w:rPr>
          <w:rFonts w:ascii="Arial" w:eastAsia="Times New Roman" w:hAnsi="Arial" w:cs="Arial"/>
          <w:lang w:val="en-GB" w:eastAsia="es-ES"/>
        </w:rPr>
        <w:br/>
        <w:t>How many seas must a white dove sail</w:t>
      </w:r>
      <w:r w:rsidRPr="009919E4">
        <w:rPr>
          <w:rFonts w:ascii="Arial" w:eastAsia="Times New Roman" w:hAnsi="Arial" w:cs="Arial"/>
          <w:lang w:val="en-GB" w:eastAsia="es-ES"/>
        </w:rPr>
        <w:br/>
        <w:t xml:space="preserve">Before she sleeps in the </w:t>
      </w:r>
      <w:r>
        <w:rPr>
          <w:rFonts w:ascii="Arial" w:eastAsia="Times New Roman" w:hAnsi="Arial" w:cs="Arial"/>
          <w:lang w:val="en-GB" w:eastAsia="es-ES"/>
        </w:rPr>
        <w:t>______________</w:t>
      </w:r>
      <w:r w:rsidRPr="009919E4">
        <w:rPr>
          <w:rFonts w:ascii="Arial" w:eastAsia="Times New Roman" w:hAnsi="Arial" w:cs="Arial"/>
          <w:lang w:val="en-GB" w:eastAsia="es-ES"/>
        </w:rPr>
        <w:t>?</w:t>
      </w:r>
      <w:r w:rsidRPr="009919E4">
        <w:rPr>
          <w:rFonts w:ascii="Arial" w:eastAsia="Times New Roman" w:hAnsi="Arial" w:cs="Arial"/>
          <w:lang w:val="en-GB" w:eastAsia="es-ES"/>
        </w:rPr>
        <w:br/>
        <w:t>Yes, and how many times must the cannonballs fly</w:t>
      </w:r>
      <w:r w:rsidRPr="009919E4">
        <w:rPr>
          <w:rFonts w:ascii="Arial" w:eastAsia="Times New Roman" w:hAnsi="Arial" w:cs="Arial"/>
          <w:lang w:val="en-GB" w:eastAsia="es-ES"/>
        </w:rPr>
        <w:br/>
        <w:t xml:space="preserve">Before they're forever </w:t>
      </w:r>
      <w:r>
        <w:rPr>
          <w:rFonts w:ascii="Arial" w:eastAsia="Times New Roman" w:hAnsi="Arial" w:cs="Arial"/>
          <w:lang w:val="en-GB" w:eastAsia="es-ES"/>
        </w:rPr>
        <w:t>_______________</w:t>
      </w:r>
      <w:r w:rsidRPr="009919E4">
        <w:rPr>
          <w:rFonts w:ascii="Arial" w:eastAsia="Times New Roman" w:hAnsi="Arial" w:cs="Arial"/>
          <w:lang w:val="en-GB" w:eastAsia="es-ES"/>
        </w:rPr>
        <w:t>?</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 xml:space="preserve">The answer, my friend,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r w:rsidRPr="009919E4">
        <w:rPr>
          <w:rFonts w:ascii="Arial" w:eastAsia="Times New Roman" w:hAnsi="Arial" w:cs="Arial"/>
          <w:lang w:val="en-GB" w:eastAsia="es-ES"/>
        </w:rPr>
        <w:br/>
        <w:t xml:space="preserve">The answer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Yes, and how many years must a mountain exist</w:t>
      </w:r>
      <w:r w:rsidRPr="009919E4">
        <w:rPr>
          <w:rFonts w:ascii="Arial" w:eastAsia="Times New Roman" w:hAnsi="Arial" w:cs="Arial"/>
          <w:lang w:val="en-GB" w:eastAsia="es-ES"/>
        </w:rPr>
        <w:br/>
        <w:t xml:space="preserve">Before it is washed to the </w:t>
      </w:r>
      <w:r>
        <w:rPr>
          <w:rFonts w:ascii="Arial" w:eastAsia="Times New Roman" w:hAnsi="Arial" w:cs="Arial"/>
          <w:lang w:val="en-GB" w:eastAsia="es-ES"/>
        </w:rPr>
        <w:t>________________</w:t>
      </w:r>
      <w:r w:rsidRPr="009919E4">
        <w:rPr>
          <w:rFonts w:ascii="Arial" w:eastAsia="Times New Roman" w:hAnsi="Arial" w:cs="Arial"/>
          <w:lang w:val="en-GB" w:eastAsia="es-ES"/>
        </w:rPr>
        <w:t>?</w:t>
      </w:r>
      <w:r w:rsidRPr="009919E4">
        <w:rPr>
          <w:rFonts w:ascii="Arial" w:eastAsia="Times New Roman" w:hAnsi="Arial" w:cs="Arial"/>
          <w:lang w:val="en-GB" w:eastAsia="es-ES"/>
        </w:rPr>
        <w:br/>
        <w:t>And how many years can some people exist</w:t>
      </w:r>
      <w:r w:rsidRPr="009919E4">
        <w:rPr>
          <w:rFonts w:ascii="Arial" w:eastAsia="Times New Roman" w:hAnsi="Arial" w:cs="Arial"/>
          <w:lang w:val="en-GB" w:eastAsia="es-ES"/>
        </w:rPr>
        <w:br/>
        <w:t xml:space="preserve">Before they're allowed to be </w:t>
      </w:r>
      <w:r>
        <w:rPr>
          <w:rFonts w:ascii="Arial" w:eastAsia="Times New Roman" w:hAnsi="Arial" w:cs="Arial"/>
          <w:lang w:val="en-GB" w:eastAsia="es-ES"/>
        </w:rPr>
        <w:t>__________________</w:t>
      </w:r>
      <w:r w:rsidRPr="009919E4">
        <w:rPr>
          <w:rFonts w:ascii="Arial" w:eastAsia="Times New Roman" w:hAnsi="Arial" w:cs="Arial"/>
          <w:lang w:val="en-GB" w:eastAsia="es-ES"/>
        </w:rPr>
        <w:t>?</w:t>
      </w:r>
      <w:r w:rsidRPr="009919E4">
        <w:rPr>
          <w:rFonts w:ascii="Arial" w:eastAsia="Times New Roman" w:hAnsi="Arial" w:cs="Arial"/>
          <w:lang w:val="en-GB" w:eastAsia="es-ES"/>
        </w:rPr>
        <w:br/>
        <w:t>Yes, and how many times can a man turn his head</w:t>
      </w:r>
      <w:r w:rsidRPr="009919E4">
        <w:rPr>
          <w:rFonts w:ascii="Arial" w:eastAsia="Times New Roman" w:hAnsi="Arial" w:cs="Arial"/>
          <w:lang w:val="en-GB" w:eastAsia="es-ES"/>
        </w:rPr>
        <w:br/>
        <w:t xml:space="preserve">And pretend that he just doesn't </w:t>
      </w:r>
      <w:r>
        <w:rPr>
          <w:rFonts w:ascii="Arial" w:eastAsia="Times New Roman" w:hAnsi="Arial" w:cs="Arial"/>
          <w:lang w:val="en-GB" w:eastAsia="es-ES"/>
        </w:rPr>
        <w:t>_________________</w:t>
      </w:r>
      <w:r w:rsidRPr="009919E4">
        <w:rPr>
          <w:rFonts w:ascii="Arial" w:eastAsia="Times New Roman" w:hAnsi="Arial" w:cs="Arial"/>
          <w:lang w:val="en-GB" w:eastAsia="es-ES"/>
        </w:rPr>
        <w:t>?</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 xml:space="preserve">The answer, my friend,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r w:rsidRPr="009919E4">
        <w:rPr>
          <w:rFonts w:ascii="Arial" w:eastAsia="Times New Roman" w:hAnsi="Arial" w:cs="Arial"/>
          <w:lang w:val="en-GB" w:eastAsia="es-ES"/>
        </w:rPr>
        <w:br/>
        <w:t xml:space="preserve">The answer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Yes, and how many times must a man look up</w:t>
      </w:r>
      <w:r w:rsidRPr="009919E4">
        <w:rPr>
          <w:rFonts w:ascii="Arial" w:eastAsia="Times New Roman" w:hAnsi="Arial" w:cs="Arial"/>
          <w:lang w:val="en-GB" w:eastAsia="es-ES"/>
        </w:rPr>
        <w:br/>
        <w:t xml:space="preserve">Before he can see the </w:t>
      </w:r>
      <w:r>
        <w:rPr>
          <w:rFonts w:ascii="Arial" w:eastAsia="Times New Roman" w:hAnsi="Arial" w:cs="Arial"/>
          <w:lang w:val="en-GB" w:eastAsia="es-ES"/>
        </w:rPr>
        <w:t>_______________</w:t>
      </w:r>
      <w:r w:rsidRPr="009919E4">
        <w:rPr>
          <w:rFonts w:ascii="Arial" w:eastAsia="Times New Roman" w:hAnsi="Arial" w:cs="Arial"/>
          <w:lang w:val="en-GB" w:eastAsia="es-ES"/>
        </w:rPr>
        <w:t>?</w:t>
      </w:r>
      <w:r w:rsidRPr="009919E4">
        <w:rPr>
          <w:rFonts w:ascii="Arial" w:eastAsia="Times New Roman" w:hAnsi="Arial" w:cs="Arial"/>
          <w:lang w:val="en-GB" w:eastAsia="es-ES"/>
        </w:rPr>
        <w:br/>
        <w:t>And how many ears must one man ha</w:t>
      </w:r>
      <w:r>
        <w:rPr>
          <w:rFonts w:ascii="Arial" w:eastAsia="Times New Roman" w:hAnsi="Arial" w:cs="Arial"/>
          <w:lang w:val="en-GB" w:eastAsia="es-ES"/>
        </w:rPr>
        <w:t>ve</w:t>
      </w:r>
      <w:r>
        <w:rPr>
          <w:rFonts w:ascii="Arial" w:eastAsia="Times New Roman" w:hAnsi="Arial" w:cs="Arial"/>
          <w:lang w:val="en-GB" w:eastAsia="es-ES"/>
        </w:rPr>
        <w:br/>
        <w:t>Before he can hear people ______________________</w:t>
      </w:r>
      <w:r w:rsidRPr="009919E4">
        <w:rPr>
          <w:rFonts w:ascii="Arial" w:eastAsia="Times New Roman" w:hAnsi="Arial" w:cs="Arial"/>
          <w:lang w:val="en-GB" w:eastAsia="es-ES"/>
        </w:rPr>
        <w:t>?</w:t>
      </w:r>
      <w:r w:rsidRPr="009919E4">
        <w:rPr>
          <w:rFonts w:ascii="Arial" w:eastAsia="Times New Roman" w:hAnsi="Arial" w:cs="Arial"/>
          <w:lang w:val="en-GB" w:eastAsia="es-ES"/>
        </w:rPr>
        <w:br/>
        <w:t>Yes, and how many deaths will it take 'til he knows</w:t>
      </w:r>
      <w:r w:rsidRPr="009919E4">
        <w:rPr>
          <w:rFonts w:ascii="Arial" w:eastAsia="Times New Roman" w:hAnsi="Arial" w:cs="Arial"/>
          <w:lang w:val="en-GB" w:eastAsia="es-ES"/>
        </w:rPr>
        <w:br/>
        <w:t xml:space="preserve">That too many people have </w:t>
      </w:r>
      <w:r>
        <w:rPr>
          <w:rFonts w:ascii="Arial" w:eastAsia="Times New Roman" w:hAnsi="Arial" w:cs="Arial"/>
          <w:lang w:val="en-GB" w:eastAsia="es-ES"/>
        </w:rPr>
        <w:t>________________</w:t>
      </w:r>
      <w:r w:rsidRPr="009919E4">
        <w:rPr>
          <w:rFonts w:ascii="Arial" w:eastAsia="Times New Roman" w:hAnsi="Arial" w:cs="Arial"/>
          <w:lang w:val="en-GB" w:eastAsia="es-ES"/>
        </w:rPr>
        <w:t>?</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 xml:space="preserve">The answer, my friend,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r w:rsidRPr="009919E4">
        <w:rPr>
          <w:rFonts w:ascii="Arial" w:eastAsia="Times New Roman" w:hAnsi="Arial" w:cs="Arial"/>
          <w:lang w:val="en-GB" w:eastAsia="es-ES"/>
        </w:rPr>
        <w:br/>
        <w:t xml:space="preserve">The answer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lang w:val="en-GB"/>
        </w:rPr>
      </w:pPr>
    </w:p>
    <w:p w:rsidR="009919E4" w:rsidRDefault="009919E4">
      <w:pPr>
        <w:rPr>
          <w:rFonts w:ascii="Arial" w:hAnsi="Arial" w:cs="Arial"/>
          <w:b/>
          <w:lang w:val="en-GB"/>
        </w:rPr>
      </w:pPr>
      <w:r>
        <w:rPr>
          <w:rFonts w:ascii="Arial" w:hAnsi="Arial" w:cs="Arial"/>
          <w:b/>
          <w:lang w:val="en-GB"/>
        </w:rPr>
        <w:t>KEY:</w:t>
      </w:r>
    </w:p>
    <w:p w:rsidR="009919E4" w:rsidRPr="009919E4" w:rsidRDefault="009919E4" w:rsidP="009919E4">
      <w:pPr>
        <w:rPr>
          <w:rFonts w:ascii="Arial" w:eastAsia="Times New Roman" w:hAnsi="Arial" w:cs="Arial"/>
          <w:lang w:val="en-GB" w:eastAsia="es-ES"/>
        </w:rPr>
      </w:pPr>
      <w:r w:rsidRPr="009919E4">
        <w:rPr>
          <w:rFonts w:ascii="Arial" w:hAnsi="Arial" w:cs="Arial"/>
          <w:b/>
          <w:lang w:val="en-GB"/>
        </w:rPr>
        <w:t>Song:</w:t>
      </w:r>
      <w:r w:rsidRPr="009919E4">
        <w:rPr>
          <w:rFonts w:ascii="Arial" w:hAnsi="Arial" w:cs="Arial"/>
          <w:lang w:val="en-GB"/>
        </w:rPr>
        <w:t xml:space="preserve">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 (Bob Dylan)</w:t>
      </w:r>
    </w:p>
    <w:p w:rsidR="009919E4" w:rsidRPr="009919E4" w:rsidRDefault="009919E4" w:rsidP="009919E4">
      <w:pPr>
        <w:rPr>
          <w:rFonts w:ascii="Arial" w:eastAsia="Times New Roman" w:hAnsi="Arial" w:cs="Arial"/>
          <w:lang w:val="en-GB" w:eastAsia="es-ES"/>
        </w:rPr>
      </w:pP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How many roads must a man walk down</w:t>
      </w:r>
      <w:r w:rsidRPr="009919E4">
        <w:rPr>
          <w:rFonts w:ascii="Arial" w:eastAsia="Times New Roman" w:hAnsi="Arial" w:cs="Arial"/>
          <w:lang w:val="en-GB" w:eastAsia="es-ES"/>
        </w:rPr>
        <w:br/>
        <w:t>Before you call him a man?</w:t>
      </w:r>
      <w:r w:rsidRPr="009919E4">
        <w:rPr>
          <w:rFonts w:ascii="Arial" w:eastAsia="Times New Roman" w:hAnsi="Arial" w:cs="Arial"/>
          <w:lang w:val="en-GB" w:eastAsia="es-ES"/>
        </w:rPr>
        <w:br/>
        <w:t>How many seas must a white dove sail</w:t>
      </w:r>
      <w:r w:rsidRPr="009919E4">
        <w:rPr>
          <w:rFonts w:ascii="Arial" w:eastAsia="Times New Roman" w:hAnsi="Arial" w:cs="Arial"/>
          <w:lang w:val="en-GB" w:eastAsia="es-ES"/>
        </w:rPr>
        <w:br/>
        <w:t xml:space="preserve">Before she sleeps in the </w:t>
      </w:r>
      <w:r w:rsidRPr="009919E4">
        <w:rPr>
          <w:rFonts w:ascii="Arial" w:eastAsia="Times New Roman" w:hAnsi="Arial" w:cs="Arial"/>
          <w:b/>
          <w:lang w:val="en-GB" w:eastAsia="es-ES"/>
        </w:rPr>
        <w:t>sand</w:t>
      </w:r>
      <w:r w:rsidRPr="009919E4">
        <w:rPr>
          <w:rFonts w:ascii="Arial" w:eastAsia="Times New Roman" w:hAnsi="Arial" w:cs="Arial"/>
          <w:lang w:val="en-GB" w:eastAsia="es-ES"/>
        </w:rPr>
        <w:t>?</w:t>
      </w:r>
      <w:r w:rsidRPr="009919E4">
        <w:rPr>
          <w:rFonts w:ascii="Arial" w:eastAsia="Times New Roman" w:hAnsi="Arial" w:cs="Arial"/>
          <w:lang w:val="en-GB" w:eastAsia="es-ES"/>
        </w:rPr>
        <w:br/>
        <w:t>Yes, and how many times must the cannonballs fly</w:t>
      </w:r>
      <w:r w:rsidRPr="009919E4">
        <w:rPr>
          <w:rFonts w:ascii="Arial" w:eastAsia="Times New Roman" w:hAnsi="Arial" w:cs="Arial"/>
          <w:lang w:val="en-GB" w:eastAsia="es-ES"/>
        </w:rPr>
        <w:br/>
        <w:t xml:space="preserve">Before they're forever </w:t>
      </w:r>
      <w:r w:rsidRPr="009919E4">
        <w:rPr>
          <w:rFonts w:ascii="Arial" w:eastAsia="Times New Roman" w:hAnsi="Arial" w:cs="Arial"/>
          <w:b/>
          <w:lang w:val="en-GB" w:eastAsia="es-ES"/>
        </w:rPr>
        <w:t>banned</w:t>
      </w:r>
      <w:r w:rsidRPr="009919E4">
        <w:rPr>
          <w:rFonts w:ascii="Arial" w:eastAsia="Times New Roman" w:hAnsi="Arial" w:cs="Arial"/>
          <w:lang w:val="en-GB" w:eastAsia="es-ES"/>
        </w:rPr>
        <w:t>?</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 xml:space="preserve">The answer, my friend,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r w:rsidRPr="009919E4">
        <w:rPr>
          <w:rFonts w:ascii="Arial" w:eastAsia="Times New Roman" w:hAnsi="Arial" w:cs="Arial"/>
          <w:lang w:val="en-GB" w:eastAsia="es-ES"/>
        </w:rPr>
        <w:br/>
        <w:t xml:space="preserve">The answer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Yes, and how many years must a mountain exist</w:t>
      </w:r>
      <w:r w:rsidRPr="009919E4">
        <w:rPr>
          <w:rFonts w:ascii="Arial" w:eastAsia="Times New Roman" w:hAnsi="Arial" w:cs="Arial"/>
          <w:lang w:val="en-GB" w:eastAsia="es-ES"/>
        </w:rPr>
        <w:br/>
        <w:t xml:space="preserve">Before it is washed to the </w:t>
      </w:r>
      <w:r w:rsidRPr="009919E4">
        <w:rPr>
          <w:rFonts w:ascii="Arial" w:eastAsia="Times New Roman" w:hAnsi="Arial" w:cs="Arial"/>
          <w:b/>
          <w:lang w:val="en-GB" w:eastAsia="es-ES"/>
        </w:rPr>
        <w:t>sea</w:t>
      </w:r>
      <w:r w:rsidRPr="009919E4">
        <w:rPr>
          <w:rFonts w:ascii="Arial" w:eastAsia="Times New Roman" w:hAnsi="Arial" w:cs="Arial"/>
          <w:lang w:val="en-GB" w:eastAsia="es-ES"/>
        </w:rPr>
        <w:t>?</w:t>
      </w:r>
      <w:r w:rsidRPr="009919E4">
        <w:rPr>
          <w:rFonts w:ascii="Arial" w:eastAsia="Times New Roman" w:hAnsi="Arial" w:cs="Arial"/>
          <w:lang w:val="en-GB" w:eastAsia="es-ES"/>
        </w:rPr>
        <w:br/>
        <w:t>And how many years can some people exist</w:t>
      </w:r>
      <w:r w:rsidRPr="009919E4">
        <w:rPr>
          <w:rFonts w:ascii="Arial" w:eastAsia="Times New Roman" w:hAnsi="Arial" w:cs="Arial"/>
          <w:lang w:val="en-GB" w:eastAsia="es-ES"/>
        </w:rPr>
        <w:br/>
        <w:t xml:space="preserve">Before they're allowed to be </w:t>
      </w:r>
      <w:r w:rsidRPr="009919E4">
        <w:rPr>
          <w:rFonts w:ascii="Arial" w:eastAsia="Times New Roman" w:hAnsi="Arial" w:cs="Arial"/>
          <w:b/>
          <w:lang w:val="en-GB" w:eastAsia="es-ES"/>
        </w:rPr>
        <w:t>free</w:t>
      </w:r>
      <w:r w:rsidRPr="009919E4">
        <w:rPr>
          <w:rFonts w:ascii="Arial" w:eastAsia="Times New Roman" w:hAnsi="Arial" w:cs="Arial"/>
          <w:lang w:val="en-GB" w:eastAsia="es-ES"/>
        </w:rPr>
        <w:t>?</w:t>
      </w:r>
      <w:r w:rsidRPr="009919E4">
        <w:rPr>
          <w:rFonts w:ascii="Arial" w:eastAsia="Times New Roman" w:hAnsi="Arial" w:cs="Arial"/>
          <w:lang w:val="en-GB" w:eastAsia="es-ES"/>
        </w:rPr>
        <w:br/>
        <w:t>Yes, and how many times can a man turn his head</w:t>
      </w:r>
      <w:r w:rsidRPr="009919E4">
        <w:rPr>
          <w:rFonts w:ascii="Arial" w:eastAsia="Times New Roman" w:hAnsi="Arial" w:cs="Arial"/>
          <w:lang w:val="en-GB" w:eastAsia="es-ES"/>
        </w:rPr>
        <w:br/>
        <w:t xml:space="preserve">And pretend that he just doesn't </w:t>
      </w:r>
      <w:r w:rsidRPr="009919E4">
        <w:rPr>
          <w:rFonts w:ascii="Arial" w:eastAsia="Times New Roman" w:hAnsi="Arial" w:cs="Arial"/>
          <w:b/>
          <w:lang w:val="en-GB" w:eastAsia="es-ES"/>
        </w:rPr>
        <w:t>see</w:t>
      </w:r>
      <w:r w:rsidRPr="009919E4">
        <w:rPr>
          <w:rFonts w:ascii="Arial" w:eastAsia="Times New Roman" w:hAnsi="Arial" w:cs="Arial"/>
          <w:lang w:val="en-GB" w:eastAsia="es-ES"/>
        </w:rPr>
        <w:t>?</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 xml:space="preserve">The answer, my friend,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r w:rsidRPr="009919E4">
        <w:rPr>
          <w:rFonts w:ascii="Arial" w:eastAsia="Times New Roman" w:hAnsi="Arial" w:cs="Arial"/>
          <w:lang w:val="en-GB" w:eastAsia="es-ES"/>
        </w:rPr>
        <w:br/>
        <w:t xml:space="preserve">The answer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Yes, and how many times must a man look up</w:t>
      </w:r>
      <w:r w:rsidRPr="009919E4">
        <w:rPr>
          <w:rFonts w:ascii="Arial" w:eastAsia="Times New Roman" w:hAnsi="Arial" w:cs="Arial"/>
          <w:lang w:val="en-GB" w:eastAsia="es-ES"/>
        </w:rPr>
        <w:br/>
        <w:t xml:space="preserve">Before he can see the </w:t>
      </w:r>
      <w:r w:rsidRPr="009919E4">
        <w:rPr>
          <w:rFonts w:ascii="Arial" w:eastAsia="Times New Roman" w:hAnsi="Arial" w:cs="Arial"/>
          <w:b/>
          <w:lang w:val="en-GB" w:eastAsia="es-ES"/>
        </w:rPr>
        <w:t>sky</w:t>
      </w:r>
      <w:r w:rsidRPr="009919E4">
        <w:rPr>
          <w:rFonts w:ascii="Arial" w:eastAsia="Times New Roman" w:hAnsi="Arial" w:cs="Arial"/>
          <w:lang w:val="en-GB" w:eastAsia="es-ES"/>
        </w:rPr>
        <w:t>?</w:t>
      </w:r>
      <w:r w:rsidRPr="009919E4">
        <w:rPr>
          <w:rFonts w:ascii="Arial" w:eastAsia="Times New Roman" w:hAnsi="Arial" w:cs="Arial"/>
          <w:lang w:val="en-GB" w:eastAsia="es-ES"/>
        </w:rPr>
        <w:br/>
        <w:t>And how many ears must one man have</w:t>
      </w:r>
      <w:r w:rsidRPr="009919E4">
        <w:rPr>
          <w:rFonts w:ascii="Arial" w:eastAsia="Times New Roman" w:hAnsi="Arial" w:cs="Arial"/>
          <w:lang w:val="en-GB" w:eastAsia="es-ES"/>
        </w:rPr>
        <w:br/>
        <w:t xml:space="preserve">Before he can hear people </w:t>
      </w:r>
      <w:r w:rsidRPr="009919E4">
        <w:rPr>
          <w:rFonts w:ascii="Arial" w:eastAsia="Times New Roman" w:hAnsi="Arial" w:cs="Arial"/>
          <w:b/>
          <w:lang w:val="en-GB" w:eastAsia="es-ES"/>
        </w:rPr>
        <w:t>cry</w:t>
      </w:r>
      <w:r w:rsidRPr="009919E4">
        <w:rPr>
          <w:rFonts w:ascii="Arial" w:eastAsia="Times New Roman" w:hAnsi="Arial" w:cs="Arial"/>
          <w:lang w:val="en-GB" w:eastAsia="es-ES"/>
        </w:rPr>
        <w:t>?</w:t>
      </w:r>
      <w:r w:rsidRPr="009919E4">
        <w:rPr>
          <w:rFonts w:ascii="Arial" w:eastAsia="Times New Roman" w:hAnsi="Arial" w:cs="Arial"/>
          <w:lang w:val="en-GB" w:eastAsia="es-ES"/>
        </w:rPr>
        <w:br/>
        <w:t>Yes, and how many deaths will it take 'til he knows</w:t>
      </w:r>
      <w:r w:rsidRPr="009919E4">
        <w:rPr>
          <w:rFonts w:ascii="Arial" w:eastAsia="Times New Roman" w:hAnsi="Arial" w:cs="Arial"/>
          <w:lang w:val="en-GB" w:eastAsia="es-ES"/>
        </w:rPr>
        <w:br/>
        <w:t xml:space="preserve">That too many people have </w:t>
      </w:r>
      <w:r w:rsidRPr="009919E4">
        <w:rPr>
          <w:rFonts w:ascii="Arial" w:eastAsia="Times New Roman" w:hAnsi="Arial" w:cs="Arial"/>
          <w:b/>
          <w:lang w:val="en-GB" w:eastAsia="es-ES"/>
        </w:rPr>
        <w:t>died</w:t>
      </w:r>
      <w:r w:rsidRPr="009919E4">
        <w:rPr>
          <w:rFonts w:ascii="Arial" w:eastAsia="Times New Roman" w:hAnsi="Arial" w:cs="Arial"/>
          <w:lang w:val="en-GB" w:eastAsia="es-ES"/>
        </w:rPr>
        <w:t>?</w:t>
      </w:r>
    </w:p>
    <w:p w:rsidR="009919E4" w:rsidRPr="009919E4" w:rsidRDefault="009919E4" w:rsidP="009919E4">
      <w:pPr>
        <w:spacing w:after="0" w:line="240" w:lineRule="auto"/>
        <w:rPr>
          <w:rFonts w:ascii="Arial" w:eastAsia="Times New Roman" w:hAnsi="Arial" w:cs="Arial"/>
          <w:lang w:val="en-GB" w:eastAsia="es-ES"/>
        </w:rPr>
      </w:pPr>
      <w:r w:rsidRPr="009919E4">
        <w:rPr>
          <w:rFonts w:ascii="Arial" w:eastAsia="Times New Roman" w:hAnsi="Arial" w:cs="Arial"/>
          <w:lang w:val="en-GB" w:eastAsia="es-ES"/>
        </w:rPr>
        <w:t xml:space="preserve">The answer, my friend,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r w:rsidRPr="009919E4">
        <w:rPr>
          <w:rFonts w:ascii="Arial" w:eastAsia="Times New Roman" w:hAnsi="Arial" w:cs="Arial"/>
          <w:lang w:val="en-GB" w:eastAsia="es-ES"/>
        </w:rPr>
        <w:br/>
        <w:t xml:space="preserve">The answer is </w:t>
      </w:r>
      <w:proofErr w:type="spellStart"/>
      <w:r w:rsidRPr="009919E4">
        <w:rPr>
          <w:rFonts w:ascii="Arial" w:eastAsia="Times New Roman" w:hAnsi="Arial" w:cs="Arial"/>
          <w:lang w:val="en-GB" w:eastAsia="es-ES"/>
        </w:rPr>
        <w:t>blowin</w:t>
      </w:r>
      <w:proofErr w:type="spellEnd"/>
      <w:r w:rsidRPr="009919E4">
        <w:rPr>
          <w:rFonts w:ascii="Arial" w:eastAsia="Times New Roman" w:hAnsi="Arial" w:cs="Arial"/>
          <w:lang w:val="en-GB" w:eastAsia="es-ES"/>
        </w:rPr>
        <w:t>' in the wind</w:t>
      </w:r>
    </w:p>
    <w:p w:rsidR="009919E4" w:rsidRPr="009919E4" w:rsidRDefault="009919E4" w:rsidP="009919E4">
      <w:pPr>
        <w:rPr>
          <w:rFonts w:ascii="Arial" w:hAnsi="Arial" w:cs="Arial"/>
          <w:lang w:val="en-GB"/>
        </w:rPr>
      </w:pPr>
    </w:p>
    <w:p w:rsidR="009919E4" w:rsidRPr="009919E4" w:rsidRDefault="009919E4">
      <w:pPr>
        <w:rPr>
          <w:rFonts w:ascii="Arial" w:hAnsi="Arial" w:cs="Arial"/>
          <w:b/>
          <w:lang w:val="en-GB"/>
        </w:rPr>
      </w:pPr>
    </w:p>
    <w:sectPr w:rsidR="009919E4" w:rsidRPr="009919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684"/>
    <w:multiLevelType w:val="hybridMultilevel"/>
    <w:tmpl w:val="016A90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83"/>
    <w:rsid w:val="00005CF3"/>
    <w:rsid w:val="00327083"/>
    <w:rsid w:val="00605DD7"/>
    <w:rsid w:val="006E6FEF"/>
    <w:rsid w:val="00921FB8"/>
    <w:rsid w:val="009919E4"/>
    <w:rsid w:val="00CC770C"/>
    <w:rsid w:val="00CE1E0C"/>
    <w:rsid w:val="00E624B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FC98"/>
  <w15:chartTrackingRefBased/>
  <w15:docId w15:val="{94659803-8067-4ED0-9638-54A7923C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77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770C"/>
    <w:rPr>
      <w:rFonts w:asciiTheme="majorHAnsi" w:eastAsiaTheme="majorEastAsia" w:hAnsiTheme="majorHAnsi" w:cstheme="majorBidi"/>
      <w:color w:val="2E74B5" w:themeColor="accent1" w:themeShade="BF"/>
      <w:sz w:val="32"/>
      <w:szCs w:val="32"/>
    </w:rPr>
  </w:style>
  <w:style w:type="paragraph" w:customStyle="1" w:styleId="text-align-justify">
    <w:name w:val="text-align-justify"/>
    <w:basedOn w:val="Normal"/>
    <w:rsid w:val="00CC77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C770C"/>
    <w:rPr>
      <w:color w:val="0000FF"/>
      <w:u w:val="single"/>
    </w:rPr>
  </w:style>
  <w:style w:type="paragraph" w:styleId="Prrafodelista">
    <w:name w:val="List Paragraph"/>
    <w:basedOn w:val="Normal"/>
    <w:uiPriority w:val="34"/>
    <w:qFormat/>
    <w:rsid w:val="00921FB8"/>
    <w:pPr>
      <w:ind w:left="720"/>
      <w:contextualSpacing/>
    </w:pPr>
  </w:style>
  <w:style w:type="paragraph" w:styleId="Textodeglobo">
    <w:name w:val="Balloon Text"/>
    <w:basedOn w:val="Normal"/>
    <w:link w:val="TextodegloboCar"/>
    <w:uiPriority w:val="99"/>
    <w:semiHidden/>
    <w:unhideWhenUsed/>
    <w:rsid w:val="00E62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6287">
      <w:bodyDiv w:val="1"/>
      <w:marLeft w:val="0"/>
      <w:marRight w:val="0"/>
      <w:marTop w:val="0"/>
      <w:marBottom w:val="0"/>
      <w:divBdr>
        <w:top w:val="none" w:sz="0" w:space="0" w:color="auto"/>
        <w:left w:val="none" w:sz="0" w:space="0" w:color="auto"/>
        <w:bottom w:val="none" w:sz="0" w:space="0" w:color="auto"/>
        <w:right w:val="none" w:sz="0" w:space="0" w:color="auto"/>
      </w:divBdr>
    </w:div>
    <w:div w:id="490683498">
      <w:bodyDiv w:val="1"/>
      <w:marLeft w:val="0"/>
      <w:marRight w:val="0"/>
      <w:marTop w:val="0"/>
      <w:marBottom w:val="0"/>
      <w:divBdr>
        <w:top w:val="none" w:sz="0" w:space="0" w:color="auto"/>
        <w:left w:val="none" w:sz="0" w:space="0" w:color="auto"/>
        <w:bottom w:val="none" w:sz="0" w:space="0" w:color="auto"/>
        <w:right w:val="none" w:sz="0" w:space="0" w:color="auto"/>
      </w:divBdr>
      <w:divsChild>
        <w:div w:id="574899176">
          <w:marLeft w:val="0"/>
          <w:marRight w:val="0"/>
          <w:marTop w:val="0"/>
          <w:marBottom w:val="0"/>
          <w:divBdr>
            <w:top w:val="none" w:sz="0" w:space="0" w:color="auto"/>
            <w:left w:val="none" w:sz="0" w:space="0" w:color="auto"/>
            <w:bottom w:val="none" w:sz="0" w:space="0" w:color="auto"/>
            <w:right w:val="none" w:sz="0" w:space="0" w:color="auto"/>
          </w:divBdr>
          <w:divsChild>
            <w:div w:id="1266110477">
              <w:marLeft w:val="0"/>
              <w:marRight w:val="0"/>
              <w:marTop w:val="0"/>
              <w:marBottom w:val="0"/>
              <w:divBdr>
                <w:top w:val="none" w:sz="0" w:space="0" w:color="auto"/>
                <w:left w:val="none" w:sz="0" w:space="0" w:color="auto"/>
                <w:bottom w:val="none" w:sz="0" w:space="0" w:color="auto"/>
                <w:right w:val="none" w:sz="0" w:space="0" w:color="auto"/>
              </w:divBdr>
              <w:divsChild>
                <w:div w:id="4976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3150">
          <w:marLeft w:val="0"/>
          <w:marRight w:val="0"/>
          <w:marTop w:val="0"/>
          <w:marBottom w:val="0"/>
          <w:divBdr>
            <w:top w:val="none" w:sz="0" w:space="0" w:color="auto"/>
            <w:left w:val="none" w:sz="0" w:space="0" w:color="auto"/>
            <w:bottom w:val="none" w:sz="0" w:space="0" w:color="auto"/>
            <w:right w:val="none" w:sz="0" w:space="0" w:color="auto"/>
          </w:divBdr>
          <w:divsChild>
            <w:div w:id="244148468">
              <w:marLeft w:val="0"/>
              <w:marRight w:val="0"/>
              <w:marTop w:val="0"/>
              <w:marBottom w:val="0"/>
              <w:divBdr>
                <w:top w:val="none" w:sz="0" w:space="0" w:color="auto"/>
                <w:left w:val="none" w:sz="0" w:space="0" w:color="auto"/>
                <w:bottom w:val="none" w:sz="0" w:space="0" w:color="auto"/>
                <w:right w:val="none" w:sz="0" w:space="0" w:color="auto"/>
              </w:divBdr>
              <w:divsChild>
                <w:div w:id="7420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7519">
      <w:bodyDiv w:val="1"/>
      <w:marLeft w:val="0"/>
      <w:marRight w:val="0"/>
      <w:marTop w:val="0"/>
      <w:marBottom w:val="0"/>
      <w:divBdr>
        <w:top w:val="none" w:sz="0" w:space="0" w:color="auto"/>
        <w:left w:val="none" w:sz="0" w:space="0" w:color="auto"/>
        <w:bottom w:val="none" w:sz="0" w:space="0" w:color="auto"/>
        <w:right w:val="none" w:sz="0" w:space="0" w:color="auto"/>
      </w:divBdr>
    </w:div>
    <w:div w:id="1126895368">
      <w:bodyDiv w:val="1"/>
      <w:marLeft w:val="0"/>
      <w:marRight w:val="0"/>
      <w:marTop w:val="0"/>
      <w:marBottom w:val="0"/>
      <w:divBdr>
        <w:top w:val="none" w:sz="0" w:space="0" w:color="auto"/>
        <w:left w:val="none" w:sz="0" w:space="0" w:color="auto"/>
        <w:bottom w:val="none" w:sz="0" w:space="0" w:color="auto"/>
        <w:right w:val="none" w:sz="0" w:space="0" w:color="auto"/>
      </w:divBdr>
      <w:divsChild>
        <w:div w:id="1732267495">
          <w:marLeft w:val="0"/>
          <w:marRight w:val="0"/>
          <w:marTop w:val="0"/>
          <w:marBottom w:val="0"/>
          <w:divBdr>
            <w:top w:val="none" w:sz="0" w:space="0" w:color="auto"/>
            <w:left w:val="none" w:sz="0" w:space="0" w:color="auto"/>
            <w:bottom w:val="none" w:sz="0" w:space="0" w:color="auto"/>
            <w:right w:val="none" w:sz="0" w:space="0" w:color="auto"/>
          </w:divBdr>
          <w:divsChild>
            <w:div w:id="1186403929">
              <w:marLeft w:val="0"/>
              <w:marRight w:val="0"/>
              <w:marTop w:val="0"/>
              <w:marBottom w:val="0"/>
              <w:divBdr>
                <w:top w:val="none" w:sz="0" w:space="0" w:color="auto"/>
                <w:left w:val="none" w:sz="0" w:space="0" w:color="auto"/>
                <w:bottom w:val="none" w:sz="0" w:space="0" w:color="auto"/>
                <w:right w:val="none" w:sz="0" w:space="0" w:color="auto"/>
              </w:divBdr>
              <w:divsChild>
                <w:div w:id="962926268">
                  <w:marLeft w:val="0"/>
                  <w:marRight w:val="0"/>
                  <w:marTop w:val="0"/>
                  <w:marBottom w:val="0"/>
                  <w:divBdr>
                    <w:top w:val="none" w:sz="0" w:space="0" w:color="auto"/>
                    <w:left w:val="none" w:sz="0" w:space="0" w:color="auto"/>
                    <w:bottom w:val="none" w:sz="0" w:space="0" w:color="auto"/>
                    <w:right w:val="none" w:sz="0" w:space="0" w:color="auto"/>
                  </w:divBdr>
                  <w:divsChild>
                    <w:div w:id="17030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40569">
      <w:bodyDiv w:val="1"/>
      <w:marLeft w:val="0"/>
      <w:marRight w:val="0"/>
      <w:marTop w:val="0"/>
      <w:marBottom w:val="0"/>
      <w:divBdr>
        <w:top w:val="none" w:sz="0" w:space="0" w:color="auto"/>
        <w:left w:val="none" w:sz="0" w:space="0" w:color="auto"/>
        <w:bottom w:val="none" w:sz="0" w:space="0" w:color="auto"/>
        <w:right w:val="none" w:sz="0" w:space="0" w:color="auto"/>
      </w:divBdr>
      <w:divsChild>
        <w:div w:id="1166356909">
          <w:marLeft w:val="0"/>
          <w:marRight w:val="0"/>
          <w:marTop w:val="0"/>
          <w:marBottom w:val="0"/>
          <w:divBdr>
            <w:top w:val="none" w:sz="0" w:space="0" w:color="auto"/>
            <w:left w:val="none" w:sz="0" w:space="0" w:color="auto"/>
            <w:bottom w:val="none" w:sz="0" w:space="0" w:color="auto"/>
            <w:right w:val="none" w:sz="0" w:space="0" w:color="auto"/>
          </w:divBdr>
          <w:divsChild>
            <w:div w:id="284317408">
              <w:marLeft w:val="0"/>
              <w:marRight w:val="0"/>
              <w:marTop w:val="0"/>
              <w:marBottom w:val="0"/>
              <w:divBdr>
                <w:top w:val="none" w:sz="0" w:space="0" w:color="auto"/>
                <w:left w:val="none" w:sz="0" w:space="0" w:color="auto"/>
                <w:bottom w:val="none" w:sz="0" w:space="0" w:color="auto"/>
                <w:right w:val="none" w:sz="0" w:space="0" w:color="auto"/>
              </w:divBdr>
            </w:div>
            <w:div w:id="2120947889">
              <w:marLeft w:val="0"/>
              <w:marRight w:val="0"/>
              <w:marTop w:val="0"/>
              <w:marBottom w:val="0"/>
              <w:divBdr>
                <w:top w:val="none" w:sz="0" w:space="0" w:color="auto"/>
                <w:left w:val="none" w:sz="0" w:space="0" w:color="auto"/>
                <w:bottom w:val="none" w:sz="0" w:space="0" w:color="auto"/>
                <w:right w:val="none" w:sz="0" w:space="0" w:color="auto"/>
              </w:divBdr>
            </w:div>
            <w:div w:id="1170635413">
              <w:marLeft w:val="0"/>
              <w:marRight w:val="0"/>
              <w:marTop w:val="0"/>
              <w:marBottom w:val="0"/>
              <w:divBdr>
                <w:top w:val="none" w:sz="0" w:space="0" w:color="auto"/>
                <w:left w:val="none" w:sz="0" w:space="0" w:color="auto"/>
                <w:bottom w:val="none" w:sz="0" w:space="0" w:color="auto"/>
                <w:right w:val="none" w:sz="0" w:space="0" w:color="auto"/>
              </w:divBdr>
            </w:div>
            <w:div w:id="1090077619">
              <w:marLeft w:val="0"/>
              <w:marRight w:val="0"/>
              <w:marTop w:val="0"/>
              <w:marBottom w:val="0"/>
              <w:divBdr>
                <w:top w:val="none" w:sz="0" w:space="0" w:color="auto"/>
                <w:left w:val="none" w:sz="0" w:space="0" w:color="auto"/>
                <w:bottom w:val="none" w:sz="0" w:space="0" w:color="auto"/>
                <w:right w:val="none" w:sz="0" w:space="0" w:color="auto"/>
              </w:divBdr>
            </w:div>
            <w:div w:id="1160538917">
              <w:marLeft w:val="0"/>
              <w:marRight w:val="0"/>
              <w:marTop w:val="0"/>
              <w:marBottom w:val="0"/>
              <w:divBdr>
                <w:top w:val="none" w:sz="0" w:space="0" w:color="auto"/>
                <w:left w:val="none" w:sz="0" w:space="0" w:color="auto"/>
                <w:bottom w:val="none" w:sz="0" w:space="0" w:color="auto"/>
                <w:right w:val="none" w:sz="0" w:space="0" w:color="auto"/>
              </w:divBdr>
            </w:div>
            <w:div w:id="4489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39/ssrn.42302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7/CBO9780511790720" TargetMode="External"/><Relationship Id="rId12" Type="http://schemas.openxmlformats.org/officeDocument/2006/relationships/hyperlink" Target="https://iep.unibocconi.eu/why-european-far-right-parties-are-poised-continue-ri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7/psrm.2022.45" TargetMode="External"/><Relationship Id="rId11" Type="http://schemas.openxmlformats.org/officeDocument/2006/relationships/hyperlink" Target="http://dx.doi.org/10.2139/ssrn.425593" TargetMode="External"/><Relationship Id="rId5" Type="http://schemas.openxmlformats.org/officeDocument/2006/relationships/webSettings" Target="webSettings.xml"/><Relationship Id="rId10" Type="http://schemas.openxmlformats.org/officeDocument/2006/relationships/hyperlink" Target="https://doi.org/10.1017/CBO9780511790720" TargetMode="External"/><Relationship Id="rId4" Type="http://schemas.openxmlformats.org/officeDocument/2006/relationships/settings" Target="settings.xml"/><Relationship Id="rId9" Type="http://schemas.openxmlformats.org/officeDocument/2006/relationships/hyperlink" Target="https://doi.org/10.1177/1354068817752518"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5393-32C5-4540-A887-1828A786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1338</Words>
  <Characters>7630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Usuario</cp:lastModifiedBy>
  <cp:revision>2</cp:revision>
  <cp:lastPrinted>2024-09-23T15:04:00Z</cp:lastPrinted>
  <dcterms:created xsi:type="dcterms:W3CDTF">2024-09-13T07:29:00Z</dcterms:created>
  <dcterms:modified xsi:type="dcterms:W3CDTF">2024-09-23T15:06:00Z</dcterms:modified>
</cp:coreProperties>
</file>