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9"/>
        <w:gridCol w:w="2231"/>
        <w:gridCol w:w="2658"/>
        <w:gridCol w:w="1492"/>
      </w:tblGrid>
      <w:tr w:rsidR="00EF2A51" w:rsidTr="00EF2A51">
        <w:tc>
          <w:tcPr>
            <w:tcW w:w="2339" w:type="dxa"/>
          </w:tcPr>
          <w:p w:rsidR="00EF2A51" w:rsidRPr="00EF2A51" w:rsidRDefault="00EF2A51" w:rsidP="00EF2A51">
            <w:r w:rsidRPr="00EF2A51">
              <w:rPr>
                <w:lang w:val="es-ES" w:eastAsia="es-ES"/>
              </w:rPr>
              <w:fldChar w:fldCharType="begin"/>
            </w:r>
            <w:r w:rsidRPr="00EF2A51">
              <w:rPr>
                <w:lang w:val="es-ES" w:eastAsia="es-ES"/>
              </w:rPr>
              <w:instrText xml:space="preserve"> HYPERLINK "javascript:;" </w:instrText>
            </w:r>
            <w:r w:rsidRPr="00EF2A51">
              <w:rPr>
                <w:lang w:val="es-ES" w:eastAsia="es-ES"/>
              </w:rPr>
              <w:fldChar w:fldCharType="separate"/>
            </w:r>
            <w:r w:rsidRPr="00B26C65">
              <w:rPr>
                <w:sz w:val="27"/>
                <w:szCs w:val="27"/>
                <w:u w:val="single"/>
                <w:lang w:val="es-ES" w:eastAsia="es-ES"/>
              </w:rPr>
              <w:t>textil</w:t>
            </w:r>
            <w:r w:rsidRPr="00EF2A51">
              <w:rPr>
                <w:lang w:val="es-ES" w:eastAsia="es-ES"/>
              </w:rPr>
              <w:fldChar w:fldCharType="end"/>
            </w:r>
          </w:p>
        </w:tc>
        <w:tc>
          <w:tcPr>
            <w:tcW w:w="2231" w:type="dxa"/>
          </w:tcPr>
          <w:p w:rsidR="00EF2A51" w:rsidRPr="00EF2A51" w:rsidRDefault="00EF2A51" w:rsidP="00EF2A51">
            <w:hyperlink r:id="rId6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propio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7" w:history="1"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maledicencia</w:t>
              </w:r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8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xa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9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ceramica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0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policia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1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arcaismo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2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haren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3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vinganza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4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agridoce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5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bisturi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6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cacto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7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decada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8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traxedia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9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ousadia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20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chimpance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21" w:history="1"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replica</w:t>
              </w:r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22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irma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23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tiraliñas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24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habil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25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censurabeis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26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denuncia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27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imprescindibel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28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loei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29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dubida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30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ai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31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xapones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32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andazo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33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vinda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34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diluiu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35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isosceles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36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ala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37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escribin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38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avo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39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rubi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40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transeunte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41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pelica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42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prohibiu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43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leccion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44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infeccion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45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lapis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46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sombrio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47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profecia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48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acabou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49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multinacionais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50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caracol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51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simbiose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52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faisan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53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saude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54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larinxite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55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xaxun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56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bemol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57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sifilis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58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imbecil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59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plurais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60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illo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61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supremacia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62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consul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63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area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64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zona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65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conxuxe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66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botanica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67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personaxe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68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metodico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69" w:history="1"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gratis</w:t>
              </w:r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70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intrinseco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71" w:history="1"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voraz</w:t>
              </w:r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72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liberdade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73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covardia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74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obsequio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75" w:history="1"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tose</w:t>
              </w:r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76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habera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77" w:history="1"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fariseo</w:t>
              </w:r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78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recibiu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79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veludo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80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doenza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81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aflicion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82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cardiaco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83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ducia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84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bebedo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85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mesturei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86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sabera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87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ali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88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terapeutico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89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propiedade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90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aceite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91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irrefreabel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92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cartel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93" w:history="1"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caqui</w:t>
              </w:r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94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solidariedade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95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xardin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96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serodio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97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libraria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98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satelite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99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niveis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00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microbio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01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veciñanza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02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axudou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03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nautico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04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crustaceo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05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mel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06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curman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07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reconstituinte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08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puntaria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09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ritmico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10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beixo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11" w:history="1"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marzo</w:t>
              </w:r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12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caliz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13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estratexico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14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bile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15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marxe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16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doentio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17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avoa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18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aqui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19" w:history="1"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colonia</w:t>
              </w:r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20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anuncio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21" w:history="1"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atraer</w:t>
              </w:r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22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audacia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23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bacharel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24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fin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25" w:history="1"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provincia</w:t>
              </w:r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26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taxi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27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bruxaria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28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mobil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29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testemuñal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30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pai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31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atras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32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cidadan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33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cafe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34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son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35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drogaria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36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distraido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37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vespera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38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vaiven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39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caracter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40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golfiño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41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tunel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42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oseo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43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carcere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44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misil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45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funil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46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cinceiro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47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tuneles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48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reptil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49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calafrio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50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idade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51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recear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52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atmosfera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53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xenerico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54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fe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55" w:history="1">
              <w:proofErr w:type="spellStart"/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locomocion</w:t>
              </w:r>
              <w:proofErr w:type="spellEnd"/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56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biosfera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57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bocexo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58" w:history="1">
              <w:proofErr w:type="spellStart"/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descricion</w:t>
              </w:r>
              <w:proofErr w:type="spellEnd"/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59" w:history="1"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virus</w:t>
              </w:r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60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termite</w:t>
              </w:r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61" w:history="1">
              <w:proofErr w:type="spellStart"/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acne</w:t>
              </w:r>
              <w:proofErr w:type="spellEnd"/>
            </w:hyperlink>
          </w:p>
        </w:tc>
        <w:tc>
          <w:tcPr>
            <w:tcW w:w="2231" w:type="dxa"/>
          </w:tcPr>
          <w:p w:rsidR="00EF2A51" w:rsidRPr="00EF2A51" w:rsidRDefault="00EF2A51" w:rsidP="00EF2A51">
            <w:hyperlink r:id="rId162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gladiolo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63" w:history="1"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ciclope</w:t>
              </w:r>
            </w:hyperlink>
          </w:p>
        </w:tc>
        <w:tc>
          <w:tcPr>
            <w:tcW w:w="1492" w:type="dxa"/>
          </w:tcPr>
          <w:p w:rsidR="00EF2A51" w:rsidRPr="00EF2A51" w:rsidRDefault="00EF2A51" w:rsidP="00EF2A51">
            <w:hyperlink r:id="rId164" w:history="1">
              <w:proofErr w:type="spellStart"/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cepelin</w:t>
              </w:r>
              <w:proofErr w:type="spellEnd"/>
            </w:hyperlink>
          </w:p>
        </w:tc>
      </w:tr>
      <w:tr w:rsidR="00EF2A51" w:rsidTr="00EF2A51">
        <w:tc>
          <w:tcPr>
            <w:tcW w:w="2339" w:type="dxa"/>
          </w:tcPr>
          <w:p w:rsidR="00EF2A51" w:rsidRPr="00EF2A51" w:rsidRDefault="00EF2A51" w:rsidP="00EF2A51">
            <w:hyperlink r:id="rId165" w:history="1">
              <w:r w:rsidRPr="00B26C65">
                <w:rPr>
                  <w:sz w:val="27"/>
                  <w:szCs w:val="27"/>
                  <w:u w:val="single"/>
                  <w:lang w:val="es-ES" w:eastAsia="es-ES"/>
                </w:rPr>
                <w:t>ruina</w:t>
              </w:r>
            </w:hyperlink>
          </w:p>
        </w:tc>
        <w:tc>
          <w:tcPr>
            <w:tcW w:w="2231" w:type="dxa"/>
          </w:tcPr>
          <w:p w:rsidR="00EF2A51" w:rsidRDefault="00EF2A51" w:rsidP="00EF2A51">
            <w:hyperlink r:id="rId166" w:history="1">
              <w:r w:rsidRPr="007C45CD">
                <w:rPr>
                  <w:sz w:val="27"/>
                  <w:szCs w:val="27"/>
                  <w:u w:val="single"/>
                  <w:lang w:val="es-ES" w:eastAsia="es-ES"/>
                </w:rPr>
                <w:t>circuito</w:t>
              </w:r>
            </w:hyperlink>
          </w:p>
        </w:tc>
        <w:tc>
          <w:tcPr>
            <w:tcW w:w="2658" w:type="dxa"/>
          </w:tcPr>
          <w:p w:rsidR="00EF2A51" w:rsidRPr="00EF2A51" w:rsidRDefault="00EF2A51" w:rsidP="00EF2A51">
            <w:hyperlink r:id="rId167" w:history="1">
              <w:r w:rsidRPr="00E6058E">
                <w:rPr>
                  <w:sz w:val="27"/>
                  <w:szCs w:val="27"/>
                  <w:u w:val="single"/>
                  <w:lang w:val="es-ES" w:eastAsia="es-ES"/>
                </w:rPr>
                <w:t>contrito</w:t>
              </w:r>
            </w:hyperlink>
          </w:p>
        </w:tc>
        <w:tc>
          <w:tcPr>
            <w:tcW w:w="1492" w:type="dxa"/>
          </w:tcPr>
          <w:p w:rsidR="00EF2A51" w:rsidRDefault="00EF2A51" w:rsidP="00EF2A51">
            <w:hyperlink r:id="rId168" w:history="1">
              <w:r w:rsidRPr="00762364">
                <w:rPr>
                  <w:sz w:val="27"/>
                  <w:szCs w:val="27"/>
                  <w:u w:val="single"/>
                  <w:lang w:val="es-ES" w:eastAsia="es-ES"/>
                </w:rPr>
                <w:t>monologo</w:t>
              </w:r>
            </w:hyperlink>
          </w:p>
        </w:tc>
      </w:tr>
    </w:tbl>
    <w:p w:rsidR="00EF2A51" w:rsidRPr="00EF2A51" w:rsidRDefault="00EF2A51" w:rsidP="00EF2A51">
      <w:pPr>
        <w:tabs>
          <w:tab w:val="left" w:pos="1185"/>
        </w:tabs>
      </w:pPr>
      <w:bookmarkStart w:id="0" w:name="_GoBack"/>
      <w:bookmarkEnd w:id="0"/>
    </w:p>
    <w:sectPr w:rsidR="00EF2A51" w:rsidRPr="00EF2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3DD3"/>
    <w:multiLevelType w:val="multilevel"/>
    <w:tmpl w:val="FFB4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0513F"/>
    <w:multiLevelType w:val="multilevel"/>
    <w:tmpl w:val="6078427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51"/>
    <w:rsid w:val="008060D5"/>
    <w:rsid w:val="00E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2A5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F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2A5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F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84" Type="http://schemas.openxmlformats.org/officeDocument/2006/relationships/hyperlink" Target="javascript:;" TargetMode="External"/><Relationship Id="rId138" Type="http://schemas.openxmlformats.org/officeDocument/2006/relationships/hyperlink" Target="javascript:;" TargetMode="External"/><Relationship Id="rId159" Type="http://schemas.openxmlformats.org/officeDocument/2006/relationships/hyperlink" Target="javascript:;" TargetMode="External"/><Relationship Id="rId170" Type="http://schemas.openxmlformats.org/officeDocument/2006/relationships/theme" Target="theme/theme1.xml"/><Relationship Id="rId107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74" Type="http://schemas.openxmlformats.org/officeDocument/2006/relationships/hyperlink" Target="javascript:;" TargetMode="External"/><Relationship Id="rId128" Type="http://schemas.openxmlformats.org/officeDocument/2006/relationships/hyperlink" Target="javascript:;" TargetMode="External"/><Relationship Id="rId149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javascript:;" TargetMode="External"/><Relationship Id="rId160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118" Type="http://schemas.openxmlformats.org/officeDocument/2006/relationships/hyperlink" Target="javascript:;" TargetMode="External"/><Relationship Id="rId139" Type="http://schemas.openxmlformats.org/officeDocument/2006/relationships/hyperlink" Target="javascript:;" TargetMode="External"/><Relationship Id="rId85" Type="http://schemas.openxmlformats.org/officeDocument/2006/relationships/hyperlink" Target="javascript:;" TargetMode="External"/><Relationship Id="rId150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108" Type="http://schemas.openxmlformats.org/officeDocument/2006/relationships/hyperlink" Target="javascript:;" TargetMode="External"/><Relationship Id="rId129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75" Type="http://schemas.openxmlformats.org/officeDocument/2006/relationships/hyperlink" Target="javascript:;" TargetMode="External"/><Relationship Id="rId91" Type="http://schemas.openxmlformats.org/officeDocument/2006/relationships/hyperlink" Target="javascript:;" TargetMode="External"/><Relationship Id="rId96" Type="http://schemas.openxmlformats.org/officeDocument/2006/relationships/hyperlink" Target="javascript:;" TargetMode="External"/><Relationship Id="rId140" Type="http://schemas.openxmlformats.org/officeDocument/2006/relationships/hyperlink" Target="javascript:;" TargetMode="External"/><Relationship Id="rId145" Type="http://schemas.openxmlformats.org/officeDocument/2006/relationships/hyperlink" Target="javascript:;" TargetMode="External"/><Relationship Id="rId161" Type="http://schemas.openxmlformats.org/officeDocument/2006/relationships/hyperlink" Target="javascript:;" TargetMode="External"/><Relationship Id="rId166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114" Type="http://schemas.openxmlformats.org/officeDocument/2006/relationships/hyperlink" Target="javascript:;" TargetMode="External"/><Relationship Id="rId119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81" Type="http://schemas.openxmlformats.org/officeDocument/2006/relationships/hyperlink" Target="javascript:;" TargetMode="External"/><Relationship Id="rId86" Type="http://schemas.openxmlformats.org/officeDocument/2006/relationships/hyperlink" Target="javascript:;" TargetMode="External"/><Relationship Id="rId130" Type="http://schemas.openxmlformats.org/officeDocument/2006/relationships/hyperlink" Target="javascript:;" TargetMode="External"/><Relationship Id="rId135" Type="http://schemas.openxmlformats.org/officeDocument/2006/relationships/hyperlink" Target="javascript:;" TargetMode="External"/><Relationship Id="rId151" Type="http://schemas.openxmlformats.org/officeDocument/2006/relationships/hyperlink" Target="javascript:;" TargetMode="External"/><Relationship Id="rId156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109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76" Type="http://schemas.openxmlformats.org/officeDocument/2006/relationships/hyperlink" Target="javascript:;" TargetMode="External"/><Relationship Id="rId97" Type="http://schemas.openxmlformats.org/officeDocument/2006/relationships/hyperlink" Target="javascript:;" TargetMode="External"/><Relationship Id="rId104" Type="http://schemas.openxmlformats.org/officeDocument/2006/relationships/hyperlink" Target="javascript:;" TargetMode="External"/><Relationship Id="rId120" Type="http://schemas.openxmlformats.org/officeDocument/2006/relationships/hyperlink" Target="javascript:;" TargetMode="External"/><Relationship Id="rId125" Type="http://schemas.openxmlformats.org/officeDocument/2006/relationships/hyperlink" Target="javascript:;" TargetMode="External"/><Relationship Id="rId141" Type="http://schemas.openxmlformats.org/officeDocument/2006/relationships/hyperlink" Target="javascript:;" TargetMode="External"/><Relationship Id="rId146" Type="http://schemas.openxmlformats.org/officeDocument/2006/relationships/hyperlink" Target="javascript:;" TargetMode="External"/><Relationship Id="rId167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Relationship Id="rId92" Type="http://schemas.openxmlformats.org/officeDocument/2006/relationships/hyperlink" Target="javascript:;" TargetMode="External"/><Relationship Id="rId16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87" Type="http://schemas.openxmlformats.org/officeDocument/2006/relationships/hyperlink" Target="javascript:;" TargetMode="External"/><Relationship Id="rId110" Type="http://schemas.openxmlformats.org/officeDocument/2006/relationships/hyperlink" Target="javascript:;" TargetMode="External"/><Relationship Id="rId115" Type="http://schemas.openxmlformats.org/officeDocument/2006/relationships/hyperlink" Target="javascript:;" TargetMode="External"/><Relationship Id="rId131" Type="http://schemas.openxmlformats.org/officeDocument/2006/relationships/hyperlink" Target="javascript:;" TargetMode="External"/><Relationship Id="rId136" Type="http://schemas.openxmlformats.org/officeDocument/2006/relationships/hyperlink" Target="javascript:;" TargetMode="External"/><Relationship Id="rId157" Type="http://schemas.openxmlformats.org/officeDocument/2006/relationships/hyperlink" Target="javascript:;" TargetMode="External"/><Relationship Id="rId61" Type="http://schemas.openxmlformats.org/officeDocument/2006/relationships/hyperlink" Target="javascript:;" TargetMode="External"/><Relationship Id="rId82" Type="http://schemas.openxmlformats.org/officeDocument/2006/relationships/hyperlink" Target="javascript:;" TargetMode="External"/><Relationship Id="rId152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77" Type="http://schemas.openxmlformats.org/officeDocument/2006/relationships/hyperlink" Target="javascript:;" TargetMode="External"/><Relationship Id="rId100" Type="http://schemas.openxmlformats.org/officeDocument/2006/relationships/hyperlink" Target="javascript:;" TargetMode="External"/><Relationship Id="rId105" Type="http://schemas.openxmlformats.org/officeDocument/2006/relationships/hyperlink" Target="javascript:;" TargetMode="External"/><Relationship Id="rId126" Type="http://schemas.openxmlformats.org/officeDocument/2006/relationships/hyperlink" Target="javascript:;" TargetMode="External"/><Relationship Id="rId147" Type="http://schemas.openxmlformats.org/officeDocument/2006/relationships/hyperlink" Target="javascript:;" TargetMode="External"/><Relationship Id="rId168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hyperlink" Target="javascript:;" TargetMode="External"/><Relationship Id="rId93" Type="http://schemas.openxmlformats.org/officeDocument/2006/relationships/hyperlink" Target="javascript:;" TargetMode="External"/><Relationship Id="rId98" Type="http://schemas.openxmlformats.org/officeDocument/2006/relationships/hyperlink" Target="javascript:;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javascript:;" TargetMode="External"/><Relationship Id="rId163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25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116" Type="http://schemas.openxmlformats.org/officeDocument/2006/relationships/hyperlink" Target="javascript:;" TargetMode="External"/><Relationship Id="rId137" Type="http://schemas.openxmlformats.org/officeDocument/2006/relationships/hyperlink" Target="javascript:;" TargetMode="External"/><Relationship Id="rId158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83" Type="http://schemas.openxmlformats.org/officeDocument/2006/relationships/hyperlink" Target="javascript:;" TargetMode="External"/><Relationship Id="rId88" Type="http://schemas.openxmlformats.org/officeDocument/2006/relationships/hyperlink" Target="javascript:;" TargetMode="External"/><Relationship Id="rId111" Type="http://schemas.openxmlformats.org/officeDocument/2006/relationships/hyperlink" Target="javascript:;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106" Type="http://schemas.openxmlformats.org/officeDocument/2006/relationships/hyperlink" Target="javascript:;" TargetMode="External"/><Relationship Id="rId127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73" Type="http://schemas.openxmlformats.org/officeDocument/2006/relationships/hyperlink" Target="javascript:;" TargetMode="External"/><Relationship Id="rId78" Type="http://schemas.openxmlformats.org/officeDocument/2006/relationships/hyperlink" Target="javascript:;" TargetMode="External"/><Relationship Id="rId94" Type="http://schemas.openxmlformats.org/officeDocument/2006/relationships/hyperlink" Target="javascript:;" TargetMode="External"/><Relationship Id="rId99" Type="http://schemas.openxmlformats.org/officeDocument/2006/relationships/hyperlink" Target="javascript:;" TargetMode="External"/><Relationship Id="rId101" Type="http://schemas.openxmlformats.org/officeDocument/2006/relationships/hyperlink" Target="javascript:;" TargetMode="External"/><Relationship Id="rId122" Type="http://schemas.openxmlformats.org/officeDocument/2006/relationships/hyperlink" Target="javascript:;" TargetMode="External"/><Relationship Id="rId143" Type="http://schemas.openxmlformats.org/officeDocument/2006/relationships/hyperlink" Target="javascript:;" TargetMode="External"/><Relationship Id="rId148" Type="http://schemas.openxmlformats.org/officeDocument/2006/relationships/hyperlink" Target="javascript:;" TargetMode="External"/><Relationship Id="rId164" Type="http://schemas.openxmlformats.org/officeDocument/2006/relationships/hyperlink" Target="javascript:;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89" Type="http://schemas.openxmlformats.org/officeDocument/2006/relationships/hyperlink" Target="javascript:;" TargetMode="External"/><Relationship Id="rId112" Type="http://schemas.openxmlformats.org/officeDocument/2006/relationships/hyperlink" Target="javascript:;" TargetMode="External"/><Relationship Id="rId133" Type="http://schemas.openxmlformats.org/officeDocument/2006/relationships/hyperlink" Target="javascript:;" TargetMode="External"/><Relationship Id="rId154" Type="http://schemas.openxmlformats.org/officeDocument/2006/relationships/hyperlink" Target="javascript:;" TargetMode="External"/><Relationship Id="rId16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79" Type="http://schemas.openxmlformats.org/officeDocument/2006/relationships/hyperlink" Target="javascript:;" TargetMode="External"/><Relationship Id="rId102" Type="http://schemas.openxmlformats.org/officeDocument/2006/relationships/hyperlink" Target="javascript:;" TargetMode="External"/><Relationship Id="rId123" Type="http://schemas.openxmlformats.org/officeDocument/2006/relationships/hyperlink" Target="javascript:;" TargetMode="External"/><Relationship Id="rId144" Type="http://schemas.openxmlformats.org/officeDocument/2006/relationships/hyperlink" Target="javascript:;" TargetMode="External"/><Relationship Id="rId90" Type="http://schemas.openxmlformats.org/officeDocument/2006/relationships/hyperlink" Target="javascript:;" TargetMode="External"/><Relationship Id="rId165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113" Type="http://schemas.openxmlformats.org/officeDocument/2006/relationships/hyperlink" Target="javascript:;" TargetMode="External"/><Relationship Id="rId134" Type="http://schemas.openxmlformats.org/officeDocument/2006/relationships/hyperlink" Target="javascript:;" TargetMode="External"/><Relationship Id="rId80" Type="http://schemas.openxmlformats.org/officeDocument/2006/relationships/hyperlink" Target="javascript:;" TargetMode="External"/><Relationship Id="rId155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103" Type="http://schemas.openxmlformats.org/officeDocument/2006/relationships/hyperlink" Target="javascript:;" TargetMode="External"/><Relationship Id="rId12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2022-10-18T17:16:00Z</dcterms:created>
  <dcterms:modified xsi:type="dcterms:W3CDTF">2022-10-18T17:20:00Z</dcterms:modified>
</cp:coreProperties>
</file>