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b8cce4" w:val="clear"/>
        <w:rPr>
          <w:b w:val="1"/>
        </w:rPr>
        <w:sectPr>
          <w:pgSz w:h="16838" w:w="11906" w:orient="portrait"/>
          <w:pgMar w:bottom="1417" w:top="1417" w:left="1701" w:right="1701" w:header="708" w:footer="708"/>
          <w:pgNumType w:start="1"/>
        </w:sectPr>
      </w:pPr>
      <w:r w:rsidDel="00000000" w:rsidR="00000000" w:rsidRPr="00000000">
        <w:rPr>
          <w:b w:val="1"/>
          <w:rtl w:val="0"/>
        </w:rPr>
        <w:t xml:space="preserve">Acompaña o artigo definido o/a/os/as nos substantivos que seguen:</w:t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  <w:t xml:space="preserve">Alma</w:t>
      </w:r>
    </w:p>
    <w:p w:rsidR="00000000" w:rsidDel="00000000" w:rsidP="00000000" w:rsidRDefault="00000000" w:rsidRPr="00000000" w14:paraId="00000003">
      <w:pPr>
        <w:spacing w:after="0" w:lineRule="auto"/>
        <w:rPr/>
      </w:pPr>
      <w:r w:rsidDel="00000000" w:rsidR="00000000" w:rsidRPr="00000000">
        <w:rPr>
          <w:rtl w:val="0"/>
        </w:rPr>
        <w:t xml:space="preserve">Erre</w:t>
      </w:r>
    </w:p>
    <w:p w:rsidR="00000000" w:rsidDel="00000000" w:rsidP="00000000" w:rsidRDefault="00000000" w:rsidRPr="00000000" w14:paraId="00000004">
      <w:pPr>
        <w:spacing w:after="0" w:lineRule="auto"/>
        <w:rPr/>
      </w:pPr>
      <w:r w:rsidDel="00000000" w:rsidR="00000000" w:rsidRPr="00000000">
        <w:rPr>
          <w:rtl w:val="0"/>
        </w:rPr>
        <w:t xml:space="preserve">Reuma</w:t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  <w:t xml:space="preserve">Dínamo</w:t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  <w:t xml:space="preserve">Énfase</w:t>
      </w:r>
    </w:p>
    <w:p w:rsidR="00000000" w:rsidDel="00000000" w:rsidP="00000000" w:rsidRDefault="00000000" w:rsidRPr="00000000" w14:paraId="00000007">
      <w:pPr>
        <w:spacing w:after="0" w:lineRule="auto"/>
        <w:rPr/>
      </w:pPr>
      <w:r w:rsidDel="00000000" w:rsidR="00000000" w:rsidRPr="00000000">
        <w:rPr>
          <w:rtl w:val="0"/>
        </w:rPr>
        <w:t xml:space="preserve">Tatuaxe</w:t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  <w:t xml:space="preserve">Parénteses</w:t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rtl w:val="0"/>
        </w:rPr>
        <w:t xml:space="preserve">Cárcere</w:t>
      </w:r>
    </w:p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rtl w:val="0"/>
        </w:rPr>
        <w:t xml:space="preserve">Fraude</w:t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  <w:t xml:space="preserve">Traxe</w:t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rtl w:val="0"/>
        </w:rPr>
        <w:t xml:space="preserve">Ananás</w:t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  <w:t xml:space="preserve">Friame</w:t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tl w:val="0"/>
        </w:rPr>
        <w:t xml:space="preserve">Pantasma</w:t>
      </w:r>
    </w:p>
    <w:p w:rsidR="00000000" w:rsidDel="00000000" w:rsidP="00000000" w:rsidRDefault="00000000" w:rsidRPr="00000000" w14:paraId="0000000F">
      <w:pPr>
        <w:spacing w:after="0" w:lineRule="auto"/>
        <w:rPr/>
      </w:pPr>
      <w:r w:rsidDel="00000000" w:rsidR="00000000" w:rsidRPr="00000000">
        <w:rPr>
          <w:rtl w:val="0"/>
        </w:rPr>
        <w:t xml:space="preserve">Desorde</w:t>
      </w:r>
    </w:p>
    <w:p w:rsidR="00000000" w:rsidDel="00000000" w:rsidP="00000000" w:rsidRDefault="00000000" w:rsidRPr="00000000" w14:paraId="00000010">
      <w:pPr>
        <w:spacing w:after="0" w:lineRule="auto"/>
        <w:rPr/>
      </w:pPr>
      <w:r w:rsidDel="00000000" w:rsidR="00000000" w:rsidRPr="00000000">
        <w:rPr>
          <w:rtl w:val="0"/>
        </w:rPr>
        <w:t xml:space="preserve">Apendicite</w:t>
      </w:r>
    </w:p>
    <w:p w:rsidR="00000000" w:rsidDel="00000000" w:rsidP="00000000" w:rsidRDefault="00000000" w:rsidRPr="00000000" w14:paraId="00000011">
      <w:pPr>
        <w:spacing w:after="0" w:lineRule="auto"/>
        <w:rPr/>
      </w:pPr>
      <w:r w:rsidDel="00000000" w:rsidR="00000000" w:rsidRPr="00000000">
        <w:rPr>
          <w:rtl w:val="0"/>
        </w:rPr>
        <w:t xml:space="preserve">Orde</w:t>
      </w:r>
    </w:p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tl w:val="0"/>
        </w:rPr>
        <w:t xml:space="preserve">Eclipse</w:t>
      </w:r>
    </w:p>
    <w:p w:rsidR="00000000" w:rsidDel="00000000" w:rsidP="00000000" w:rsidRDefault="00000000" w:rsidRPr="00000000" w14:paraId="00000013">
      <w:pPr>
        <w:spacing w:after="0" w:lineRule="auto"/>
        <w:rPr/>
      </w:pPr>
      <w:r w:rsidDel="00000000" w:rsidR="00000000" w:rsidRPr="00000000">
        <w:rPr>
          <w:rtl w:val="0"/>
        </w:rPr>
        <w:t xml:space="preserve">Mel</w:t>
      </w:r>
    </w:p>
    <w:p w:rsidR="00000000" w:rsidDel="00000000" w:rsidP="00000000" w:rsidRDefault="00000000" w:rsidRPr="00000000" w14:paraId="00000014">
      <w:pPr>
        <w:spacing w:after="0" w:lineRule="auto"/>
        <w:rPr/>
      </w:pPr>
      <w:r w:rsidDel="00000000" w:rsidR="00000000" w:rsidRPr="00000000">
        <w:rPr>
          <w:rtl w:val="0"/>
        </w:rPr>
        <w:t xml:space="preserve">Orixe</w:t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rPr>
          <w:rtl w:val="0"/>
        </w:rPr>
        <w:t xml:space="preserve">Viaxe</w:t>
      </w:r>
    </w:p>
    <w:p w:rsidR="00000000" w:rsidDel="00000000" w:rsidP="00000000" w:rsidRDefault="00000000" w:rsidRPr="00000000" w14:paraId="00000016">
      <w:pPr>
        <w:spacing w:after="0" w:lineRule="auto"/>
        <w:rPr/>
      </w:pPr>
      <w:r w:rsidDel="00000000" w:rsidR="00000000" w:rsidRPr="00000000">
        <w:rPr>
          <w:rtl w:val="0"/>
        </w:rPr>
        <w:t xml:space="preserve">Ces</w:t>
      </w:r>
    </w:p>
    <w:p w:rsidR="00000000" w:rsidDel="00000000" w:rsidP="00000000" w:rsidRDefault="00000000" w:rsidRPr="00000000" w14:paraId="00000017">
      <w:pPr>
        <w:spacing w:after="0" w:lineRule="auto"/>
        <w:rPr/>
      </w:pPr>
      <w:r w:rsidDel="00000000" w:rsidR="00000000" w:rsidRPr="00000000">
        <w:rPr>
          <w:rtl w:val="0"/>
        </w:rPr>
        <w:t xml:space="preserve">Figueira</w:t>
      </w:r>
    </w:p>
    <w:p w:rsidR="00000000" w:rsidDel="00000000" w:rsidP="00000000" w:rsidRDefault="00000000" w:rsidRPr="00000000" w14:paraId="00000018">
      <w:pPr>
        <w:spacing w:after="0" w:lineRule="auto"/>
        <w:rPr/>
      </w:pPr>
      <w:r w:rsidDel="00000000" w:rsidR="00000000" w:rsidRPr="00000000">
        <w:rPr>
          <w:rtl w:val="0"/>
        </w:rPr>
        <w:t xml:space="preserve">Leite</w:t>
      </w:r>
    </w:p>
    <w:p w:rsidR="00000000" w:rsidDel="00000000" w:rsidP="00000000" w:rsidRDefault="00000000" w:rsidRPr="00000000" w14:paraId="00000019">
      <w:pPr>
        <w:spacing w:after="0" w:lineRule="auto"/>
        <w:rPr/>
      </w:pPr>
      <w:r w:rsidDel="00000000" w:rsidR="00000000" w:rsidRPr="00000000">
        <w:rPr>
          <w:rtl w:val="0"/>
        </w:rPr>
        <w:t xml:space="preserve">Ponte</w:t>
      </w:r>
    </w:p>
    <w:p w:rsidR="00000000" w:rsidDel="00000000" w:rsidP="00000000" w:rsidRDefault="00000000" w:rsidRPr="00000000" w14:paraId="0000001A">
      <w:pPr>
        <w:spacing w:after="0" w:lineRule="auto"/>
        <w:rPr/>
      </w:pPr>
      <w:r w:rsidDel="00000000" w:rsidR="00000000" w:rsidRPr="00000000">
        <w:rPr>
          <w:rtl w:val="0"/>
        </w:rPr>
        <w:t xml:space="preserve">Sangue</w:t>
      </w:r>
    </w:p>
    <w:p w:rsidR="00000000" w:rsidDel="00000000" w:rsidP="00000000" w:rsidRDefault="00000000" w:rsidRPr="00000000" w14:paraId="0000001B">
      <w:pPr>
        <w:spacing w:after="0" w:lineRule="auto"/>
        <w:rPr/>
      </w:pPr>
      <w:r w:rsidDel="00000000" w:rsidR="00000000" w:rsidRPr="00000000">
        <w:rPr>
          <w:rtl w:val="0"/>
        </w:rPr>
        <w:t xml:space="preserve">Limoeiro</w:t>
      </w:r>
    </w:p>
    <w:p w:rsidR="00000000" w:rsidDel="00000000" w:rsidP="00000000" w:rsidRDefault="00000000" w:rsidRPr="00000000" w14:paraId="0000001C">
      <w:pPr>
        <w:spacing w:after="0" w:lineRule="auto"/>
        <w:rPr/>
      </w:pPr>
      <w:r w:rsidDel="00000000" w:rsidR="00000000" w:rsidRPr="00000000">
        <w:rPr>
          <w:rtl w:val="0"/>
        </w:rPr>
        <w:t xml:space="preserve">Compoñente</w:t>
      </w:r>
    </w:p>
    <w:p w:rsidR="00000000" w:rsidDel="00000000" w:rsidP="00000000" w:rsidRDefault="00000000" w:rsidRPr="00000000" w14:paraId="0000001D">
      <w:pPr>
        <w:spacing w:after="0" w:lineRule="auto"/>
        <w:rPr/>
        <w:sectPr>
          <w:type w:val="continuous"/>
          <w:pgSz w:h="16838" w:w="11906" w:orient="portrait"/>
          <w:pgMar w:bottom="1417" w:top="1417" w:left="1701" w:right="1701" w:header="708" w:footer="708"/>
          <w:cols w:equalWidth="0" w:num="4">
            <w:col w:space="709" w:w="1594.2499999999995"/>
            <w:col w:space="709" w:w="1594.2499999999995"/>
            <w:col w:space="709" w:w="1594.2499999999995"/>
            <w:col w:space="0" w:w="1594.2499999999995"/>
          </w:cols>
        </w:sectPr>
      </w:pPr>
      <w:r w:rsidDel="00000000" w:rsidR="00000000" w:rsidRPr="00000000">
        <w:rPr>
          <w:rtl w:val="0"/>
        </w:rPr>
        <w:t xml:space="preserve">Fin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b8cce4" w:val="clear"/>
        <w:rPr>
          <w:b w:val="1"/>
        </w:rPr>
        <w:sectPr>
          <w:type w:val="continuous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b w:val="1"/>
          <w:rtl w:val="0"/>
        </w:rPr>
        <w:t xml:space="preserve">Indica o xénero oposto dos seguintes nomes substantivos e adxectivos:</w:t>
      </w:r>
    </w:p>
    <w:p w:rsidR="00000000" w:rsidDel="00000000" w:rsidP="00000000" w:rsidRDefault="00000000" w:rsidRPr="00000000" w14:paraId="00000020">
      <w:pPr>
        <w:spacing w:after="0" w:lineRule="auto"/>
        <w:rPr/>
      </w:pPr>
      <w:r w:rsidDel="00000000" w:rsidR="00000000" w:rsidRPr="00000000">
        <w:rPr>
          <w:rtl w:val="0"/>
        </w:rPr>
        <w:t xml:space="preserve">Galo</w:t>
      </w:r>
    </w:p>
    <w:p w:rsidR="00000000" w:rsidDel="00000000" w:rsidP="00000000" w:rsidRDefault="00000000" w:rsidRPr="00000000" w14:paraId="00000021">
      <w:pPr>
        <w:spacing w:after="0" w:lineRule="auto"/>
        <w:rPr/>
      </w:pPr>
      <w:r w:rsidDel="00000000" w:rsidR="00000000" w:rsidRPr="00000000">
        <w:rPr>
          <w:rtl w:val="0"/>
        </w:rPr>
        <w:t xml:space="preserve">Bisavoa</w:t>
      </w:r>
    </w:p>
    <w:p w:rsidR="00000000" w:rsidDel="00000000" w:rsidP="00000000" w:rsidRDefault="00000000" w:rsidRPr="00000000" w14:paraId="00000022">
      <w:pPr>
        <w:spacing w:after="0" w:lineRule="auto"/>
        <w:rPr/>
      </w:pPr>
      <w:r w:rsidDel="00000000" w:rsidR="00000000" w:rsidRPr="00000000">
        <w:rPr>
          <w:rtl w:val="0"/>
        </w:rPr>
        <w:t xml:space="preserve">León</w:t>
      </w:r>
    </w:p>
    <w:p w:rsidR="00000000" w:rsidDel="00000000" w:rsidP="00000000" w:rsidRDefault="00000000" w:rsidRPr="00000000" w14:paraId="00000023">
      <w:pPr>
        <w:spacing w:after="0" w:lineRule="auto"/>
        <w:rPr/>
      </w:pPr>
      <w:r w:rsidDel="00000000" w:rsidR="00000000" w:rsidRPr="00000000">
        <w:rPr>
          <w:rtl w:val="0"/>
        </w:rPr>
        <w:t xml:space="preserve">Capitán</w:t>
      </w:r>
    </w:p>
    <w:p w:rsidR="00000000" w:rsidDel="00000000" w:rsidP="00000000" w:rsidRDefault="00000000" w:rsidRPr="00000000" w14:paraId="00000024">
      <w:pPr>
        <w:spacing w:after="0" w:lineRule="auto"/>
        <w:rPr/>
      </w:pPr>
      <w:r w:rsidDel="00000000" w:rsidR="00000000" w:rsidRPr="00000000">
        <w:rPr>
          <w:rtl w:val="0"/>
        </w:rPr>
        <w:t xml:space="preserve">Solteirón</w:t>
      </w:r>
    </w:p>
    <w:p w:rsidR="00000000" w:rsidDel="00000000" w:rsidP="00000000" w:rsidRDefault="00000000" w:rsidRPr="00000000" w14:paraId="00000025">
      <w:pPr>
        <w:spacing w:after="0" w:lineRule="auto"/>
        <w:rPr/>
      </w:pPr>
      <w:r w:rsidDel="00000000" w:rsidR="00000000" w:rsidRPr="00000000">
        <w:rPr>
          <w:rtl w:val="0"/>
        </w:rPr>
        <w:t xml:space="preserve">Urbano</w:t>
      </w:r>
    </w:p>
    <w:p w:rsidR="00000000" w:rsidDel="00000000" w:rsidP="00000000" w:rsidRDefault="00000000" w:rsidRPr="00000000" w14:paraId="00000026">
      <w:pPr>
        <w:spacing w:after="0" w:lineRule="auto"/>
        <w:rPr/>
      </w:pPr>
      <w:r w:rsidDel="00000000" w:rsidR="00000000" w:rsidRPr="00000000">
        <w:rPr>
          <w:rtl w:val="0"/>
        </w:rPr>
        <w:t xml:space="preserve">Xudeu</w:t>
      </w:r>
    </w:p>
    <w:p w:rsidR="00000000" w:rsidDel="00000000" w:rsidP="00000000" w:rsidRDefault="00000000" w:rsidRPr="00000000" w14:paraId="00000027">
      <w:pPr>
        <w:spacing w:after="0" w:lineRule="auto"/>
        <w:rPr/>
      </w:pPr>
      <w:r w:rsidDel="00000000" w:rsidR="00000000" w:rsidRPr="00000000">
        <w:rPr>
          <w:rtl w:val="0"/>
        </w:rPr>
        <w:t xml:space="preserve">Ovella</w:t>
      </w:r>
    </w:p>
    <w:p w:rsidR="00000000" w:rsidDel="00000000" w:rsidP="00000000" w:rsidRDefault="00000000" w:rsidRPr="00000000" w14:paraId="00000028">
      <w:pPr>
        <w:spacing w:after="0" w:lineRule="auto"/>
        <w:rPr/>
      </w:pPr>
      <w:r w:rsidDel="00000000" w:rsidR="00000000" w:rsidRPr="00000000">
        <w:rPr>
          <w:rtl w:val="0"/>
        </w:rPr>
        <w:t xml:space="preserve">Pianista</w:t>
      </w:r>
    </w:p>
    <w:p w:rsidR="00000000" w:rsidDel="00000000" w:rsidP="00000000" w:rsidRDefault="00000000" w:rsidRPr="00000000" w14:paraId="00000029">
      <w:pPr>
        <w:spacing w:after="0" w:lineRule="auto"/>
        <w:rPr/>
      </w:pPr>
      <w:r w:rsidDel="00000000" w:rsidR="00000000" w:rsidRPr="00000000">
        <w:rPr>
          <w:rtl w:val="0"/>
        </w:rPr>
        <w:t xml:space="preserve">Testemuña</w:t>
      </w:r>
    </w:p>
    <w:p w:rsidR="00000000" w:rsidDel="00000000" w:rsidP="00000000" w:rsidRDefault="00000000" w:rsidRPr="00000000" w14:paraId="0000002A">
      <w:pPr>
        <w:spacing w:after="0" w:lineRule="auto"/>
        <w:rPr/>
      </w:pPr>
      <w:r w:rsidDel="00000000" w:rsidR="00000000" w:rsidRPr="00000000">
        <w:rPr>
          <w:rtl w:val="0"/>
        </w:rPr>
        <w:t xml:space="preserve">Señor</w:t>
      </w:r>
    </w:p>
    <w:p w:rsidR="00000000" w:rsidDel="00000000" w:rsidP="00000000" w:rsidRDefault="00000000" w:rsidRPr="00000000" w14:paraId="0000002B">
      <w:pPr>
        <w:spacing w:after="0" w:lineRule="auto"/>
        <w:rPr/>
      </w:pPr>
      <w:r w:rsidDel="00000000" w:rsidR="00000000" w:rsidRPr="00000000">
        <w:rPr>
          <w:rtl w:val="0"/>
        </w:rPr>
        <w:t xml:space="preserve">Elefante</w:t>
      </w:r>
    </w:p>
    <w:p w:rsidR="00000000" w:rsidDel="00000000" w:rsidP="00000000" w:rsidRDefault="00000000" w:rsidRPr="00000000" w14:paraId="0000002C">
      <w:pPr>
        <w:spacing w:after="0" w:lineRule="auto"/>
        <w:rPr/>
      </w:pPr>
      <w:r w:rsidDel="00000000" w:rsidR="00000000" w:rsidRPr="00000000">
        <w:rPr>
          <w:rtl w:val="0"/>
        </w:rPr>
        <w:t xml:space="preserve">Príncipe</w:t>
      </w:r>
    </w:p>
    <w:p w:rsidR="00000000" w:rsidDel="00000000" w:rsidP="00000000" w:rsidRDefault="00000000" w:rsidRPr="00000000" w14:paraId="0000002D">
      <w:pPr>
        <w:spacing w:after="0" w:lineRule="auto"/>
        <w:rPr/>
      </w:pPr>
      <w:r w:rsidDel="00000000" w:rsidR="00000000" w:rsidRPr="00000000">
        <w:rPr>
          <w:rtl w:val="0"/>
        </w:rPr>
        <w:t xml:space="preserve">Pillabana</w:t>
      </w:r>
    </w:p>
    <w:p w:rsidR="00000000" w:rsidDel="00000000" w:rsidP="00000000" w:rsidRDefault="00000000" w:rsidRPr="00000000" w14:paraId="0000002E">
      <w:pPr>
        <w:spacing w:after="0" w:lineRule="auto"/>
        <w:rPr/>
      </w:pPr>
      <w:r w:rsidDel="00000000" w:rsidR="00000000" w:rsidRPr="00000000">
        <w:rPr>
          <w:rtl w:val="0"/>
        </w:rPr>
        <w:t xml:space="preserve">Asasino</w:t>
      </w:r>
    </w:p>
    <w:p w:rsidR="00000000" w:rsidDel="00000000" w:rsidP="00000000" w:rsidRDefault="00000000" w:rsidRPr="00000000" w14:paraId="0000002F">
      <w:pPr>
        <w:spacing w:after="0" w:lineRule="auto"/>
        <w:rPr/>
      </w:pPr>
      <w:r w:rsidDel="00000000" w:rsidR="00000000" w:rsidRPr="00000000">
        <w:rPr>
          <w:rtl w:val="0"/>
        </w:rPr>
        <w:t xml:space="preserve">Aprendiz</w:t>
      </w:r>
    </w:p>
    <w:p w:rsidR="00000000" w:rsidDel="00000000" w:rsidP="00000000" w:rsidRDefault="00000000" w:rsidRPr="00000000" w14:paraId="00000030">
      <w:pPr>
        <w:spacing w:after="0" w:lineRule="auto"/>
        <w:rPr/>
      </w:pPr>
      <w:r w:rsidDel="00000000" w:rsidR="00000000" w:rsidRPr="00000000">
        <w:rPr>
          <w:rtl w:val="0"/>
        </w:rPr>
        <w:t xml:space="preserve">Campión</w:t>
      </w:r>
    </w:p>
    <w:p w:rsidR="00000000" w:rsidDel="00000000" w:rsidP="00000000" w:rsidRDefault="00000000" w:rsidRPr="00000000" w14:paraId="00000031">
      <w:pPr>
        <w:spacing w:after="0" w:lineRule="auto"/>
        <w:rPr/>
      </w:pPr>
      <w:r w:rsidDel="00000000" w:rsidR="00000000" w:rsidRPr="00000000">
        <w:rPr>
          <w:rtl w:val="0"/>
        </w:rPr>
        <w:t xml:space="preserve">Cirurxián</w:t>
      </w:r>
    </w:p>
    <w:p w:rsidR="00000000" w:rsidDel="00000000" w:rsidP="00000000" w:rsidRDefault="00000000" w:rsidRPr="00000000" w14:paraId="00000032">
      <w:pPr>
        <w:spacing w:after="0" w:lineRule="auto"/>
        <w:rPr/>
      </w:pPr>
      <w:r w:rsidDel="00000000" w:rsidR="00000000" w:rsidRPr="00000000">
        <w:rPr>
          <w:rtl w:val="0"/>
        </w:rPr>
        <w:t xml:space="preserve">Filla</w:t>
      </w:r>
    </w:p>
    <w:p w:rsidR="00000000" w:rsidDel="00000000" w:rsidP="00000000" w:rsidRDefault="00000000" w:rsidRPr="00000000" w14:paraId="00000033">
      <w:pPr>
        <w:spacing w:after="0" w:lineRule="auto"/>
        <w:rPr/>
      </w:pPr>
      <w:r w:rsidDel="00000000" w:rsidR="00000000" w:rsidRPr="00000000">
        <w:rPr>
          <w:rtl w:val="0"/>
        </w:rPr>
        <w:t xml:space="preserve">Poeta</w:t>
      </w:r>
    </w:p>
    <w:p w:rsidR="00000000" w:rsidDel="00000000" w:rsidP="00000000" w:rsidRDefault="00000000" w:rsidRPr="00000000" w14:paraId="00000034">
      <w:pPr>
        <w:spacing w:after="0" w:lineRule="auto"/>
        <w:rPr/>
      </w:pPr>
      <w:r w:rsidDel="00000000" w:rsidR="00000000" w:rsidRPr="00000000">
        <w:rPr>
          <w:rtl w:val="0"/>
        </w:rPr>
        <w:t xml:space="preserve">Alcaldesa</w:t>
      </w:r>
    </w:p>
    <w:p w:rsidR="00000000" w:rsidDel="00000000" w:rsidP="00000000" w:rsidRDefault="00000000" w:rsidRPr="00000000" w14:paraId="00000035">
      <w:pPr>
        <w:spacing w:after="0" w:lineRule="auto"/>
        <w:rPr/>
      </w:pPr>
      <w:r w:rsidDel="00000000" w:rsidR="00000000" w:rsidRPr="00000000">
        <w:rPr>
          <w:rtl w:val="0"/>
        </w:rPr>
        <w:t xml:space="preserve">Axente</w:t>
      </w:r>
    </w:p>
    <w:p w:rsidR="00000000" w:rsidDel="00000000" w:rsidP="00000000" w:rsidRDefault="00000000" w:rsidRPr="00000000" w14:paraId="00000036">
      <w:pPr>
        <w:spacing w:after="0" w:lineRule="auto"/>
        <w:rPr/>
      </w:pPr>
      <w:r w:rsidDel="00000000" w:rsidR="00000000" w:rsidRPr="00000000">
        <w:rPr>
          <w:rtl w:val="0"/>
        </w:rPr>
        <w:t xml:space="preserve">Vampiresa</w:t>
      </w:r>
    </w:p>
    <w:p w:rsidR="00000000" w:rsidDel="00000000" w:rsidP="00000000" w:rsidRDefault="00000000" w:rsidRPr="00000000" w14:paraId="00000037">
      <w:pPr>
        <w:spacing w:after="0" w:lineRule="auto"/>
        <w:rPr/>
        <w:sectPr>
          <w:type w:val="continuous"/>
          <w:pgSz w:h="16838" w:w="11906" w:orient="portrait"/>
          <w:pgMar w:bottom="1417" w:top="1417" w:left="1701" w:right="1701" w:header="708" w:footer="708"/>
          <w:cols w:equalWidth="0" w:num="4">
            <w:col w:space="709" w:w="1594.2499999999995"/>
            <w:col w:space="709" w:w="1594.2499999999995"/>
            <w:col w:space="709" w:w="1594.2499999999995"/>
            <w:col w:space="0" w:w="1594.249999999999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b8cce4" w:val="clear"/>
        <w:rPr/>
      </w:pPr>
      <w:r w:rsidDel="00000000" w:rsidR="00000000" w:rsidRPr="00000000">
        <w:rPr>
          <w:rtl w:val="0"/>
        </w:rPr>
        <w:t xml:space="preserve">Corrixe os seguintes enunciados canto ao xénero e ao número dos substantivos: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Nunca souben os prezos do azucre, da leite, da sal e da mel.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moi folgazáns dicían que os italiáns non as deixaban traballar.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Entre os papeles azuis ocultábanse dous desagradábeles misís.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Cometeu un fraude e a punto estivo de provocar unha masacre.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Estivemos á lume até que tivemos moito calor.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Deste ponte tirabámonos ao río.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Daquel viaxe á cume do monte recordo a couce que me deu un cabalo salvaxe!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Neste árbore hai unha colmea da que tiramos moito mel.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Aquí a costume é tomar unha cunca de leite fresca ao amencer.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Pintou uns graffiti cuns sprais de cores vivos.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Mañá lévame os CDs que che prestei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controles dos gardacivís foron solicitados polos cónsuis.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Tiña moitos posters de Madonna.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Teñen caracteres diferentes.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Comemos ollomois no forno e acompañámolo co auga da fonte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Nunha vila de Lugo encontraron dous fóseis.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muíño recibe o impulso motriz da auga.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Consideraron un atenuante que fose menor de idade.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Esa cuestión é un interrogante para nós.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Cando chegamos á terminal do aeroporto xa nos esperaban.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xuíz é unha muller políglota, autodidacta e estratega.</w:t>
      </w:r>
    </w:p>
    <w:p w:rsidR="00000000" w:rsidDel="00000000" w:rsidP="00000000" w:rsidRDefault="00000000" w:rsidRPr="00000000" w14:paraId="0000004F">
      <w:pPr>
        <w:shd w:fill="b8cce4" w:val="clear"/>
        <w:ind w:left="3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Máis exercicios en liña sobre os substantivos e adxectivos:</w:t>
      </w:r>
    </w:p>
    <w:p w:rsidR="00000000" w:rsidDel="00000000" w:rsidP="00000000" w:rsidRDefault="00000000" w:rsidRPr="00000000" w14:paraId="00000050">
      <w:pPr>
        <w:ind w:left="360" w:firstLine="0"/>
        <w:rPr/>
      </w:pP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https://www.ogalego.eu/exercicios_de_lingua/exercicios/morfoloxia/subs_adx.htm#0</w:t>
        </w:r>
      </w:hyperlink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l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594B80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semiHidden w:val="1"/>
    <w:unhideWhenUsed w:val="1"/>
    <w:rsid w:val="00073A8E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ogalego.eu/exercicios_de_lingua/exercicios/morfoloxia/subs_adx.htm#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rq/Ne2JJVpOd/H/wuxB1z/D4Qw==">AMUW2mVg66txFwUW+CA6LEiLz5zlpN0izr8zeg5+M4XOTbmXjQsi9zOPpKTHSuwt/KN4jf98BKvuFNw9PahJ0SyK2sTxwva+T1KLfGwAYIkYztvs8NGIAXc=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2020-06-29T11:29:00Z</dcterms:created>
  <dc:creator>Noemi</dc:creator>
</cp:coreProperties>
</file>