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Calibri" w:cs="Calibri" w:eastAsia="Calibri" w:hAnsi="Calibri"/>
          <w:b w:val="1"/>
          <w:color w:val="111111"/>
          <w:sz w:val="28"/>
          <w:szCs w:val="28"/>
        </w:rPr>
      </w:pPr>
      <w:bookmarkStart w:colFirst="0" w:colLast="0" w:name="_m5mr4tombute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111111"/>
          <w:sz w:val="28"/>
          <w:szCs w:val="28"/>
          <w:rtl w:val="0"/>
        </w:rPr>
        <w:t xml:space="preserve">Listening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Calibri" w:cs="Calibri" w:eastAsia="Calibri" w:hAnsi="Calibri"/>
          <w:b w:val="1"/>
          <w:color w:val="111111"/>
          <w:sz w:val="24"/>
          <w:szCs w:val="24"/>
        </w:rPr>
      </w:pPr>
      <w:bookmarkStart w:colFirst="0" w:colLast="0" w:name="_mg4fcdei475r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Geography Now! Bhutan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https://www.youtube.com/watch?v=v3_EezKE0WI&amp;list=PLR7XO54Pktt8_jNjAVaunw1EqqcEAdcow&amp;index=20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ind w:left="0" w:right="0" w:firstLine="0"/>
        <w:jc w:val="left"/>
        <w:rPr>
          <w:rFonts w:ascii="Calibri" w:cs="Calibri" w:eastAsia="Calibri" w:hAnsi="Calibri"/>
          <w:b w:val="1"/>
          <w:color w:val="111111"/>
          <w:sz w:val="24"/>
          <w:szCs w:val="24"/>
        </w:rPr>
      </w:pPr>
      <w:bookmarkStart w:colFirst="0" w:colLast="0" w:name="_zhsyhttwrwzd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Fast Track 21.9.2013:  Bhutan Tourist Tax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https://www.youtube.com/watch?v=TOYfRs5upFA&amp;t=57s</w:t>
        </w:r>
      </w:hyperlink>
      <w:r w:rsidDel="00000000" w:rsidR="00000000" w:rsidRPr="00000000">
        <w:rPr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color w:val="111111"/>
          <w:sz w:val="18"/>
          <w:szCs w:val="18"/>
          <w:rtl w:val="0"/>
        </w:rPr>
        <w:t xml:space="preserve">(1:38 - 09:45)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 what way is the tourist tax a package?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</w:t>
        <w:tab/>
        <w:t xml:space="preserve">What is the purpose of the tax?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</w:t>
        <w:tab/>
        <w:t xml:space="preserve">How do the locals feel about limiting tourism?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</w:t>
        <w:tab/>
        <w:t xml:space="preserve">What do authorities claim are the benefits of the tourism tariff?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</w:t>
        <w:tab/>
        <w:t xml:space="preserve">What is the experience of other countries introducing a similar tariff?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</w:t>
        <w:tab/>
        <w:t xml:space="preserve">Why are the rates considered feasible?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</w:t>
        <w:tab/>
        <w:t xml:space="preserve">How many tourists visit Bhutan in comparison to other countries? What figures are mentioned?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</w:t>
        <w:tab/>
        <w:t xml:space="preserve">In what way is the increase in tourism balanced?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480" w:line="273.6" w:lineRule="auto"/>
        <w:ind w:left="36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</w:t>
        <w:tab/>
        <w:t xml:space="preserve">In what other ways is tourism limited in Bhutan?</w:t>
      </w:r>
    </w:p>
    <w:p w:rsidR="00000000" w:rsidDel="00000000" w:rsidP="00000000" w:rsidRDefault="00000000" w:rsidRPr="00000000" w14:paraId="00000010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Calibri" w:cs="Calibri" w:eastAsia="Calibri" w:hAnsi="Calibri"/>
          <w:b w:val="1"/>
          <w:color w:val="111111"/>
          <w:sz w:val="28"/>
          <w:szCs w:val="28"/>
        </w:rPr>
      </w:pPr>
      <w:bookmarkStart w:colFirst="0" w:colLast="0" w:name="_ay0dins4dceo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111111"/>
          <w:sz w:val="28"/>
          <w:szCs w:val="28"/>
          <w:rtl w:val="0"/>
        </w:rPr>
        <w:t xml:space="preserve">Reading</w:t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Calibri" w:cs="Calibri" w:eastAsia="Calibri" w:hAnsi="Calibri"/>
          <w:sz w:val="24"/>
          <w:szCs w:val="24"/>
        </w:rPr>
      </w:pPr>
      <w:bookmarkStart w:colFirst="0" w:colLast="0" w:name="_fxdt5l6mkbwv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Is Bhutan’s Tourism Model The Answer To Sustainable Travel?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16"/>
          <w:szCs w:val="16"/>
        </w:rPr>
      </w:pPr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https://epicureandculture.com/bhutan-tourism-model/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20" w:line="312" w:lineRule="auto"/>
        <w:rPr>
          <w:rFonts w:ascii="Calibri" w:cs="Calibri" w:eastAsia="Calibri" w:hAnsi="Calibri"/>
          <w:b w:val="1"/>
          <w:color w:val="111111"/>
          <w:sz w:val="24"/>
          <w:szCs w:val="24"/>
        </w:rPr>
      </w:pPr>
      <w:bookmarkStart w:colFirst="0" w:colLast="0" w:name="_blt2vlymp2zt" w:id="5"/>
      <w:bookmarkEnd w:id="5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The Birthplace Of 'Gross National Happiness' Is Growing A Bit Cynical</w:t>
      </w:r>
    </w:p>
    <w:p w:rsidR="00000000" w:rsidDel="00000000" w:rsidP="00000000" w:rsidRDefault="00000000" w:rsidRPr="00000000" w14:paraId="00000014">
      <w:pPr>
        <w:rPr>
          <w:sz w:val="16"/>
          <w:szCs w:val="16"/>
        </w:rPr>
      </w:pPr>
      <w:hyperlink r:id="rId9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https://www.npr.org/sections/parallels/2018/02/12/584481047/the-birthplace-of-gross-national-happiness-is-growing-a-bit-cynical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240" w:line="312" w:lineRule="auto"/>
        <w:rPr>
          <w:rFonts w:ascii="Calibri" w:cs="Calibri" w:eastAsia="Calibri" w:hAnsi="Calibri"/>
          <w:b w:val="1"/>
          <w:color w:val="111111"/>
          <w:sz w:val="24"/>
          <w:szCs w:val="24"/>
        </w:rPr>
      </w:pPr>
      <w:bookmarkStart w:colFirst="0" w:colLast="0" w:name="_q8unuuf1n74m" w:id="6"/>
      <w:bookmarkEnd w:id="6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Further reading and listening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Welcome to Shangri-La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Bhutan, for years closed off from the rest of the world, seems like a little slice of Himalayan heaven.</w:t>
      </w:r>
    </w:p>
    <w:p w:rsidR="00000000" w:rsidDel="00000000" w:rsidP="00000000" w:rsidRDefault="00000000" w:rsidRPr="00000000" w14:paraId="00000018">
      <w:pPr>
        <w:rPr>
          <w:color w:val="1155cc"/>
          <w:sz w:val="18"/>
          <w:szCs w:val="18"/>
          <w:u w:val="single"/>
        </w:rPr>
      </w:pPr>
      <w:hyperlink r:id="rId10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http://www.bbc.com/travel/story/20110804-welcome-to-shangri-la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73.6" w:lineRule="auto"/>
        <w:rPr>
          <w:rFonts w:ascii="Calibri" w:cs="Calibri" w:eastAsia="Calibri" w:hAnsi="Calibri"/>
          <w:b w:val="1"/>
          <w:color w:val="11111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Tourism council of Bhutan</w:t>
      </w:r>
    </w:p>
    <w:p w:rsidR="00000000" w:rsidDel="00000000" w:rsidP="00000000" w:rsidRDefault="00000000" w:rsidRPr="00000000" w14:paraId="0000001A">
      <w:pPr>
        <w:rPr>
          <w:color w:val="1155cc"/>
          <w:sz w:val="20"/>
          <w:szCs w:val="20"/>
          <w:u w:val="single"/>
        </w:rPr>
      </w:pPr>
      <w:hyperlink r:id="rId1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https://www.tourism.gov.bt/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240" w:lineRule="auto"/>
        <w:rPr>
          <w:rFonts w:ascii="Calibri" w:cs="Calibri" w:eastAsia="Calibri" w:hAnsi="Calibri"/>
          <w:b w:val="1"/>
          <w:color w:val="111111"/>
          <w:sz w:val="24"/>
          <w:szCs w:val="24"/>
        </w:rPr>
      </w:pPr>
      <w:bookmarkStart w:colFirst="0" w:colLast="0" w:name="_ariwsatax4bz" w:id="7"/>
      <w:bookmarkEnd w:id="7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Listen to the NPR report and complete the statements below. </w:t>
      </w:r>
    </w:p>
    <w:p w:rsidR="00000000" w:rsidDel="00000000" w:rsidP="00000000" w:rsidRDefault="00000000" w:rsidRPr="00000000" w14:paraId="0000001C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12" w:lineRule="auto"/>
        <w:rPr>
          <w:rFonts w:ascii="Calibri" w:cs="Calibri" w:eastAsia="Calibri" w:hAnsi="Calibri"/>
          <w:b w:val="1"/>
          <w:color w:val="111111"/>
          <w:sz w:val="24"/>
          <w:szCs w:val="24"/>
        </w:rPr>
      </w:pPr>
      <w:bookmarkStart w:colFirst="0" w:colLast="0" w:name="_g2e5fuhuvabe" w:id="8"/>
      <w:bookmarkEnd w:id="8"/>
      <w:r w:rsidDel="00000000" w:rsidR="00000000" w:rsidRPr="00000000">
        <w:rPr>
          <w:rFonts w:ascii="Calibri" w:cs="Calibri" w:eastAsia="Calibri" w:hAnsi="Calibri"/>
          <w:b w:val="1"/>
          <w:color w:val="111111"/>
          <w:sz w:val="24"/>
          <w:szCs w:val="24"/>
          <w:rtl w:val="0"/>
        </w:rPr>
        <w:t xml:space="preserve">Bhutan's Alcohol-Fueled Archery: It's Nothing Like The Olympics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b w:val="1"/>
          <w:color w:val="111111"/>
          <w:sz w:val="16"/>
          <w:szCs w:val="16"/>
        </w:rPr>
      </w:pPr>
      <w:hyperlink r:id="rId12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https://www.npr.org/sections/parallels/2018/02/11/584542136/bhutans-alcohol-fueled-archery-it-s-nothing-like-the-olympics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before="240" w:line="271.2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According to the reporter, in Bhutan archery is played ____________________________________________________________________________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Legend says that the father of the first king used his skills in archery to ____________________________________________________________________________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field is filled with streamers of different colors that are used to ____________________________________________________________________________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 score 3 points when ____________________________________________________________________________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 arrow must travel a distance of 140 meters, which is ____________________________________________________________________________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Compared to the traditional bows used in Bhutan, Olympic bows are ____________________________________________________________________________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bows and arrows used by Bhutanese archers are ____________________________________________________________________________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According to Norbu, archery is the social glue that ____________________________________________________________________________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Assembling a team is all about ____________________________________________________________________________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During matches, it’s traditional and cultural to ___________________________________________________________________________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200" w:before="480" w:line="273.6" w:lineRule="auto"/>
        <w:ind w:left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Besides relying on their skill, Bhutanese archers also  ____________________________________________________________________________</w:t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  <w:b w:val="1"/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1155cc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5840" w:w="12240" w:orient="portrait"/>
      <w:pgMar w:bottom="1440" w:top="108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tabs>
        <w:tab w:val="right" w:pos="4770"/>
        <w:tab w:val="left" w:pos="3600"/>
      </w:tabs>
      <w:rPr/>
    </w:pPr>
    <w:r w:rsidDel="00000000" w:rsidR="00000000" w:rsidRPr="00000000">
      <w:rPr>
        <w:rtl w:val="0"/>
      </w:rPr>
      <w:t xml:space="preserve">Listening/Reading</w:t>
      <w:tab/>
      <w:t xml:space="preserve">C1</w:t>
      <w:tab/>
      <w:tab/>
      <w:t xml:space="preserve">Tourism/Sustainable tourism/Geography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tourism.gov.bt/" TargetMode="External"/><Relationship Id="rId10" Type="http://schemas.openxmlformats.org/officeDocument/2006/relationships/hyperlink" Target="http://www.bbc.com/travel/story/20110804-welcome-to-shangri-la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www.npr.org/sections/parallels/2018/02/11/584542136/bhutans-alcohol-fueled-archery-it-s-nothing-like-the-olympic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pr.org/sections/parallels/2018/02/12/584481047/the-birthplace-of-gross-national-happiness-is-growing-a-bit-cynical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v3_EezKE0WI&amp;list=PLR7XO54Pktt8_jNjAVaunw1EqqcEAdcow&amp;index=20" TargetMode="External"/><Relationship Id="rId7" Type="http://schemas.openxmlformats.org/officeDocument/2006/relationships/hyperlink" Target="https://www.youtube.com/watch?v=TOYfRs5upFA&amp;t=57s" TargetMode="External"/><Relationship Id="rId8" Type="http://schemas.openxmlformats.org/officeDocument/2006/relationships/hyperlink" Target="https://epicureandculture.com/bhutan-tourism-mod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