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both"/>
        <w:rPr>
          <w:i w:val="1"/>
        </w:rPr>
      </w:pPr>
      <w:r w:rsidDel="00000000" w:rsidR="00000000" w:rsidRPr="00000000">
        <w:rPr>
          <w:rtl w:val="0"/>
        </w:rPr>
        <w:br w:type="textWrapping"/>
      </w:r>
      <w:r w:rsidDel="00000000" w:rsidR="00000000" w:rsidRPr="00000000">
        <w:rPr>
          <w:i w:val="1"/>
          <w:rtl w:val="0"/>
        </w:rPr>
        <w:t xml:space="preserve">In this task, students explain the quote and then comment or discuss it a bit further. It is a mediation activity that can help students distinguish between conveying information (as in a paraphrase) and interpreting it.</w:t>
      </w:r>
    </w:p>
    <w:p w:rsidR="00000000" w:rsidDel="00000000" w:rsidP="00000000" w:rsidRDefault="00000000" w:rsidRPr="00000000" w14:paraId="00000002">
      <w:pPr>
        <w:spacing w:after="480" w:lineRule="auto"/>
        <w:jc w:val="both"/>
        <w:rPr>
          <w:i w:val="1"/>
        </w:rPr>
      </w:pPr>
      <w:r w:rsidDel="00000000" w:rsidR="00000000" w:rsidRPr="00000000">
        <w:rPr>
          <w:i w:val="1"/>
          <w:rtl w:val="0"/>
        </w:rPr>
        <w:t xml:space="preserve">One way to do the activity is to distribute a quote to each student, give them time to read it and then ask students to take turns and explain their quote to the class.</w:t>
      </w:r>
    </w:p>
    <w:p w:rsidR="00000000" w:rsidDel="00000000" w:rsidP="00000000" w:rsidRDefault="00000000" w:rsidRPr="00000000" w14:paraId="00000003">
      <w:pPr>
        <w:spacing w:after="0" w:lineRule="auto"/>
        <w:jc w:val="both"/>
        <w:rPr>
          <w:sz w:val="32"/>
          <w:szCs w:val="32"/>
        </w:rPr>
      </w:pPr>
      <w:r w:rsidDel="00000000" w:rsidR="00000000" w:rsidRPr="00000000">
        <w:rPr>
          <w:sz w:val="32"/>
          <w:szCs w:val="32"/>
          <w:rtl w:val="0"/>
        </w:rPr>
        <w:t xml:space="preserve">I learned English by going to America and marrying an Englishman who didn't speak French. That helped.</w:t>
      </w:r>
    </w:p>
    <w:p w:rsidR="00000000" w:rsidDel="00000000" w:rsidP="00000000" w:rsidRDefault="00000000" w:rsidRPr="00000000" w14:paraId="00000004">
      <w:pPr>
        <w:spacing w:after="480" w:lineRule="auto"/>
        <w:jc w:val="both"/>
        <w:rPr>
          <w:sz w:val="36"/>
          <w:szCs w:val="36"/>
        </w:rPr>
      </w:pPr>
      <w:r w:rsidDel="00000000" w:rsidR="00000000" w:rsidRPr="00000000">
        <w:rPr>
          <w:i w:val="1"/>
          <w:sz w:val="28"/>
          <w:szCs w:val="28"/>
          <w:rtl w:val="0"/>
        </w:rPr>
        <w:t xml:space="preserve">Catherine Deneuve</w:t>
      </w:r>
      <w:r w:rsidDel="00000000" w:rsidR="00000000" w:rsidRPr="00000000">
        <w:rPr>
          <w:rtl w:val="0"/>
        </w:rPr>
      </w:r>
    </w:p>
    <w:p w:rsidR="00000000" w:rsidDel="00000000" w:rsidP="00000000" w:rsidRDefault="00000000" w:rsidRPr="00000000" w14:paraId="00000005">
      <w:pPr>
        <w:spacing w:after="0" w:lineRule="auto"/>
        <w:jc w:val="both"/>
        <w:rPr>
          <w:sz w:val="32"/>
          <w:szCs w:val="32"/>
        </w:rPr>
      </w:pPr>
      <w:r w:rsidDel="00000000" w:rsidR="00000000" w:rsidRPr="00000000">
        <w:rPr>
          <w:sz w:val="32"/>
          <w:szCs w:val="32"/>
          <w:rtl w:val="0"/>
        </w:rPr>
        <w:t xml:space="preserve">Speaking English is like a tongue-twister for me. I can speak each word perfectly, but then you have to string them together, like "Blah, blah, blah." That's when I get crazy.</w:t>
      </w:r>
    </w:p>
    <w:p w:rsidR="00000000" w:rsidDel="00000000" w:rsidP="00000000" w:rsidRDefault="00000000" w:rsidRPr="00000000" w14:paraId="00000006">
      <w:pPr>
        <w:spacing w:after="480" w:lineRule="auto"/>
        <w:jc w:val="both"/>
        <w:rPr>
          <w:sz w:val="36"/>
          <w:szCs w:val="36"/>
        </w:rPr>
      </w:pPr>
      <w:r w:rsidDel="00000000" w:rsidR="00000000" w:rsidRPr="00000000">
        <w:rPr>
          <w:i w:val="1"/>
          <w:sz w:val="28"/>
          <w:szCs w:val="28"/>
          <w:rtl w:val="0"/>
        </w:rPr>
        <w:t xml:space="preserve">Jackie Chan</w:t>
      </w:r>
      <w:r w:rsidDel="00000000" w:rsidR="00000000" w:rsidRPr="00000000">
        <w:rPr>
          <w:rtl w:val="0"/>
        </w:rPr>
      </w:r>
    </w:p>
    <w:p w:rsidR="00000000" w:rsidDel="00000000" w:rsidP="00000000" w:rsidRDefault="00000000" w:rsidRPr="00000000" w14:paraId="00000007">
      <w:pPr>
        <w:spacing w:after="0" w:lineRule="auto"/>
        <w:jc w:val="both"/>
        <w:rPr>
          <w:sz w:val="32"/>
          <w:szCs w:val="32"/>
        </w:rPr>
      </w:pPr>
      <w:r w:rsidDel="00000000" w:rsidR="00000000" w:rsidRPr="00000000">
        <w:rPr>
          <w:sz w:val="32"/>
          <w:szCs w:val="32"/>
          <w:rtl w:val="0"/>
        </w:rPr>
        <w:t xml:space="preserve">Oh, God, I don't know what's more difficult, life or the English language.</w:t>
      </w:r>
    </w:p>
    <w:p w:rsidR="00000000" w:rsidDel="00000000" w:rsidP="00000000" w:rsidRDefault="00000000" w:rsidRPr="00000000" w14:paraId="00000008">
      <w:pPr>
        <w:spacing w:after="480" w:lineRule="auto"/>
        <w:rPr>
          <w:i w:val="1"/>
          <w:sz w:val="28"/>
          <w:szCs w:val="28"/>
        </w:rPr>
      </w:pPr>
      <w:r w:rsidDel="00000000" w:rsidR="00000000" w:rsidRPr="00000000">
        <w:rPr>
          <w:i w:val="1"/>
          <w:sz w:val="28"/>
          <w:szCs w:val="28"/>
          <w:rtl w:val="0"/>
        </w:rPr>
        <w:t xml:space="preserve">Johnathan Ames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“Each time a language dies, another flame goes out, another sound goes silent.”</w:t>
      </w:r>
    </w:p>
    <w:p w:rsidR="00000000" w:rsidDel="00000000" w:rsidP="00000000" w:rsidRDefault="00000000" w:rsidRPr="00000000" w14:paraId="0000000A">
      <w:pPr>
        <w:spacing w:after="480" w:lineRule="auto"/>
        <w:rPr>
          <w:i w:val="1"/>
          <w:sz w:val="28"/>
          <w:szCs w:val="28"/>
        </w:rPr>
      </w:pPr>
      <w:r w:rsidDel="00000000" w:rsidR="00000000" w:rsidRPr="00000000">
        <w:rPr>
          <w:i w:val="1"/>
          <w:sz w:val="28"/>
          <w:szCs w:val="28"/>
          <w:rtl w:val="0"/>
        </w:rPr>
        <w:t xml:space="preserve">― Ariel Sabar, My Father's Paradise: A Son's Search for His Jewish Past in Kurdish Iraq</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“To speak a foreign language is a matter of practice, and mistakes will be made. Unfortunately, it is difficult for intellectually confident people to accept making mistakes. Therefore they may refrain from speaking.”</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sz w:val="28"/>
          <w:szCs w:val="28"/>
        </w:rPr>
      </w:pPr>
      <w:r w:rsidDel="00000000" w:rsidR="00000000" w:rsidRPr="00000000">
        <w:rPr>
          <w:i w:val="1"/>
          <w:sz w:val="28"/>
          <w:szCs w:val="28"/>
          <w:rtl w:val="0"/>
        </w:rPr>
        <w:t xml:space="preserve">― Kató Lomb, Polyglot: How I Learn Languages</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“My love for languages and my love for travel really go hand in hand and feed off of each other. There’s no better way to learn a language than by immersing yourself in a culture where it’s spoken, and there’s no better way to immerse yourself in a culture than by learning to speak the local language.”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sz w:val="28"/>
          <w:szCs w:val="28"/>
        </w:rPr>
      </w:pPr>
      <w:r w:rsidDel="00000000" w:rsidR="00000000" w:rsidRPr="00000000">
        <w:rPr>
          <w:i w:val="1"/>
          <w:sz w:val="28"/>
          <w:szCs w:val="28"/>
          <w:rtl w:val="0"/>
        </w:rPr>
        <w:t xml:space="preserve">― Wendy Werneth</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“We should learn languages because language is the only thing worth knowing even poorly.”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i w:val="1"/>
          <w:sz w:val="28"/>
          <w:szCs w:val="28"/>
        </w:rPr>
      </w:pPr>
      <w:r w:rsidDel="00000000" w:rsidR="00000000" w:rsidRPr="00000000">
        <w:rPr>
          <w:i w:val="1"/>
          <w:sz w:val="28"/>
          <w:szCs w:val="28"/>
          <w:rtl w:val="0"/>
        </w:rPr>
        <w:t xml:space="preserve">― Kató Lomb, Polyglot: How I Learn Languages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“Summer afternoon—summer afternoon; to me those have always been the two most beautiful words in the English language.”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sz w:val="28"/>
          <w:szCs w:val="28"/>
        </w:rPr>
      </w:pPr>
      <w:r w:rsidDel="00000000" w:rsidR="00000000" w:rsidRPr="00000000">
        <w:rPr>
          <w:i w:val="1"/>
          <w:sz w:val="28"/>
          <w:szCs w:val="28"/>
          <w:rtl w:val="0"/>
        </w:rPr>
        <w:t xml:space="preserve">― Henry James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 governor of Texas, who, when asked if the Bible should also be taught in Spanish, replied that ‘if English was good enough for Jesus, then it’s good enough for 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i w:val="1"/>
          <w:sz w:val="28"/>
          <w:szCs w:val="28"/>
        </w:rPr>
      </w:pPr>
      <w:r w:rsidDel="00000000" w:rsidR="00000000" w:rsidRPr="00000000">
        <w:rPr>
          <w:i w:val="1"/>
          <w:sz w:val="28"/>
          <w:szCs w:val="28"/>
          <w:rtl w:val="0"/>
        </w:rPr>
        <w:t xml:space="preserve">― Christopher Hitchens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“I don't understand German myself. I learned it at school, but forgot every word of it two years after I had left, and have felt much better ever since.”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sz w:val="28"/>
          <w:szCs w:val="28"/>
        </w:rPr>
      </w:pPr>
      <w:r w:rsidDel="00000000" w:rsidR="00000000" w:rsidRPr="00000000">
        <w:rPr>
          <w:i w:val="1"/>
          <w:sz w:val="28"/>
          <w:szCs w:val="28"/>
          <w:rtl w:val="0"/>
        </w:rPr>
        <w:t xml:space="preserve">― Jerome K. Jerome, Three Men in a Boat</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“They had nothing in common but the English language.”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i w:val="1"/>
          <w:sz w:val="28"/>
          <w:szCs w:val="28"/>
        </w:rPr>
      </w:pPr>
      <w:r w:rsidDel="00000000" w:rsidR="00000000" w:rsidRPr="00000000">
        <w:rPr>
          <w:i w:val="1"/>
          <w:sz w:val="28"/>
          <w:szCs w:val="28"/>
          <w:rtl w:val="0"/>
        </w:rPr>
        <w:t xml:space="preserve">― EM Forster, Howards End</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“Now I know that speaking good English is not the measure of intelligent mind and sharp brain. English is only a language, like Yoruba and Igbo and Hausa. Nothing about it is so special, nothing about it makes anybody have sense.”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i w:val="1"/>
          <w:sz w:val="28"/>
          <w:szCs w:val="28"/>
        </w:rPr>
      </w:pPr>
      <w:r w:rsidDel="00000000" w:rsidR="00000000" w:rsidRPr="00000000">
        <w:rPr>
          <w:i w:val="1"/>
          <w:sz w:val="28"/>
          <w:szCs w:val="28"/>
          <w:rtl w:val="0"/>
        </w:rPr>
        <w:t xml:space="preserve">― Abi Daré, The Girl with the Louding Voice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 English language is somewhat ‘GLOBAL’ or widespread because it has reached many nations but it is not truly an ‘INTERNATIONAL’ language! Actually, it will be international when all the countries accept it or if the words from all the existing languages are added to it or if an entirely new language is created with the presence of words, grammar etc. from all the current languages in the world!”</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0" w:right="0" w:firstLine="0"/>
        <w:jc w:val="both"/>
        <w:rPr>
          <w:i w:val="1"/>
          <w:sz w:val="28"/>
          <w:szCs w:val="28"/>
        </w:rPr>
      </w:pPr>
      <w:r w:rsidDel="00000000" w:rsidR="00000000" w:rsidRPr="00000000">
        <w:rPr>
          <w:i w:val="1"/>
          <w:sz w:val="28"/>
          <w:szCs w:val="28"/>
          <w:rtl w:val="0"/>
        </w:rPr>
        <w:t xml:space="preserve">― Md. Ziaul Haque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right" w:pos="4230"/>
        <w:tab w:val="left" w:pos="1800"/>
      </w:tabs>
      <w:rPr/>
    </w:pPr>
    <w:r w:rsidDel="00000000" w:rsidR="00000000" w:rsidRPr="00000000">
      <w:rPr>
        <w:rtl w:val="0"/>
      </w:rPr>
      <w:t xml:space="preserve">C1.2</w:t>
      <w:tab/>
      <w:t xml:space="preserve">Speaking</w:t>
      <w:tab/>
      <w:tab/>
      <w:t xml:space="preserve">Explaining and discussing the meaning of  quotes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