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LISTENING COMPREHENSION: The Benefits of a Bilingual Brain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by Mia Nacamulli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Watch the TEDEd animation and complete the statements and answer the questions below.</w:t>
      </w:r>
    </w:p>
    <w:p w:rsidR="00000000" w:rsidDel="00000000" w:rsidP="00000000" w:rsidRDefault="00000000" w:rsidRPr="00000000" w14:paraId="00000006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720"/>
        </w:tabs>
        <w:spacing w:after="240" w:lineRule="auto"/>
        <w:rPr/>
      </w:pPr>
      <w:r w:rsidDel="00000000" w:rsidR="00000000" w:rsidRPr="00000000">
        <w:rPr>
          <w:rtl w:val="0"/>
        </w:rPr>
        <w:t xml:space="preserve">1. </w:t>
        <w:tab/>
        <w:t xml:space="preserve">Knowing two or more languages means that your brain...</w:t>
      </w:r>
    </w:p>
    <w:p w:rsidR="00000000" w:rsidDel="00000000" w:rsidP="00000000" w:rsidRDefault="00000000" w:rsidRPr="00000000" w14:paraId="00000008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Rule="auto"/>
        <w:rPr/>
      </w:pPr>
      <w:r w:rsidDel="00000000" w:rsidR="00000000" w:rsidRPr="00000000">
        <w:rPr>
          <w:rtl w:val="0"/>
        </w:rPr>
        <w:t xml:space="preserve">2.</w:t>
        <w:tab/>
        <w:t xml:space="preserve">Most bilinguals use their languages ...</w:t>
      </w:r>
    </w:p>
    <w:p w:rsidR="00000000" w:rsidDel="00000000" w:rsidP="00000000" w:rsidRDefault="00000000" w:rsidRPr="00000000" w14:paraId="0000000A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rPr/>
      </w:pPr>
      <w:r w:rsidDel="00000000" w:rsidR="00000000" w:rsidRPr="00000000">
        <w:rPr>
          <w:rtl w:val="0"/>
        </w:rPr>
        <w:t xml:space="preserve">3.</w:t>
        <w:tab/>
        <w:t xml:space="preserve">Bilinguals can be classified into three general types depending on...</w:t>
      </w:r>
    </w:p>
    <w:p w:rsidR="00000000" w:rsidDel="00000000" w:rsidP="00000000" w:rsidRDefault="00000000" w:rsidRPr="00000000" w14:paraId="0000000C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Rule="auto"/>
        <w:rPr/>
      </w:pPr>
      <w:r w:rsidDel="00000000" w:rsidR="00000000" w:rsidRPr="00000000">
        <w:rPr>
          <w:rtl w:val="0"/>
        </w:rPr>
        <w:t xml:space="preserve">4.</w:t>
        <w:tab/>
        <w:t xml:space="preserve">Gabriella is a compound bilingual because...</w:t>
      </w:r>
    </w:p>
    <w:p w:rsidR="00000000" w:rsidDel="00000000" w:rsidP="00000000" w:rsidRDefault="00000000" w:rsidRPr="00000000" w14:paraId="0000000E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Rule="auto"/>
        <w:rPr/>
      </w:pPr>
      <w:r w:rsidDel="00000000" w:rsidR="00000000" w:rsidRPr="00000000">
        <w:rPr>
          <w:rtl w:val="0"/>
        </w:rPr>
        <w:t xml:space="preserve">5.</w:t>
        <w:tab/>
        <w:t xml:space="preserve">Gabriella's teenage brother might be a coordinate bilingual because...</w:t>
      </w:r>
    </w:p>
    <w:p w:rsidR="00000000" w:rsidDel="00000000" w:rsidP="00000000" w:rsidRDefault="00000000" w:rsidRPr="00000000" w14:paraId="00000010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Rule="auto"/>
        <w:rPr/>
      </w:pPr>
      <w:r w:rsidDel="00000000" w:rsidR="00000000" w:rsidRPr="00000000">
        <w:rPr>
          <w:rtl w:val="0"/>
        </w:rPr>
        <w:t xml:space="preserve">6.</w:t>
        <w:tab/>
        <w:t xml:space="preserve">Gabriella's parents are subordinate bilinguals who...</w:t>
      </w:r>
    </w:p>
    <w:p w:rsidR="00000000" w:rsidDel="00000000" w:rsidP="00000000" w:rsidRDefault="00000000" w:rsidRPr="00000000" w14:paraId="00000012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Rule="auto"/>
        <w:rPr/>
      </w:pPr>
      <w:r w:rsidDel="00000000" w:rsidR="00000000" w:rsidRPr="00000000">
        <w:rPr>
          <w:rtl w:val="0"/>
        </w:rPr>
        <w:t xml:space="preserve">7.</w:t>
        <w:tab/>
        <w:t xml:space="preserve">How do specific aspects of language affect the brain?</w:t>
      </w:r>
    </w:p>
    <w:p w:rsidR="00000000" w:rsidDel="00000000" w:rsidP="00000000" w:rsidRDefault="00000000" w:rsidRPr="00000000" w14:paraId="00000014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Rule="auto"/>
        <w:rPr/>
      </w:pPr>
      <w:r w:rsidDel="00000000" w:rsidR="00000000" w:rsidRPr="00000000">
        <w:rPr>
          <w:rtl w:val="0"/>
        </w:rPr>
        <w:t xml:space="preserve">8.</w:t>
        <w:tab/>
        <w:t xml:space="preserve">The Critical Period Hypothesis says that...</w:t>
      </w:r>
    </w:p>
    <w:p w:rsidR="00000000" w:rsidDel="00000000" w:rsidP="00000000" w:rsidRDefault="00000000" w:rsidRPr="00000000" w14:paraId="00000016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Rule="auto"/>
        <w:rPr/>
      </w:pPr>
      <w:r w:rsidDel="00000000" w:rsidR="00000000" w:rsidRPr="00000000">
        <w:rPr>
          <w:rtl w:val="0"/>
        </w:rPr>
        <w:t xml:space="preserve">9.</w:t>
        <w:tab/>
        <w:t xml:space="preserve">People who learn a second language in adulthood...</w:t>
      </w:r>
    </w:p>
    <w:p w:rsidR="00000000" w:rsidDel="00000000" w:rsidP="00000000" w:rsidRDefault="00000000" w:rsidRPr="00000000" w14:paraId="00000018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10.</w:t>
        <w:tab/>
        <w:t xml:space="preserve">Name two benefits of being multilingual for the brain.</w:t>
      </w:r>
    </w:p>
    <w:p w:rsidR="00000000" w:rsidDel="00000000" w:rsidP="00000000" w:rsidRDefault="00000000" w:rsidRPr="00000000" w14:paraId="0000001A">
      <w:pPr>
        <w:spacing w:after="1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11.</w:t>
        <w:tab/>
        <w:t xml:space="preserve">Before the 1960s bilingualism was thought to slow a child’s development because it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Rule="auto"/>
        <w:ind w:left="720" w:hanging="720"/>
        <w:rPr/>
      </w:pPr>
      <w:r w:rsidDel="00000000" w:rsidR="00000000" w:rsidRPr="00000000">
        <w:rPr>
          <w:rtl w:val="0"/>
        </w:rPr>
        <w:t xml:space="preserve">12.</w:t>
        <w:tab/>
        <w:t xml:space="preserve">A recent study has shown </w:t>
      </w:r>
      <w:r w:rsidDel="00000000" w:rsidR="00000000" w:rsidRPr="00000000">
        <w:rPr>
          <w:rtl w:val="0"/>
        </w:rPr>
        <w:t xml:space="preserve">the effort and attention needed to switch between 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lineRule="auto"/>
        <w:rPr/>
      </w:pPr>
      <w:r w:rsidDel="00000000" w:rsidR="00000000" w:rsidRPr="00000000">
        <w:rPr>
          <w:rtl w:val="0"/>
        </w:rPr>
        <w:t xml:space="preserve">13.</w:t>
        <w:tab/>
        <w:t xml:space="preserve">In summary, being multilingual makes the brain...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VOCABULARY</w:t>
      </w:r>
    </w:p>
    <w:p w:rsidR="00000000" w:rsidDel="00000000" w:rsidP="00000000" w:rsidRDefault="00000000" w:rsidRPr="00000000" w14:paraId="00000023">
      <w:pPr>
        <w:spacing w:after="240" w:lineRule="auto"/>
        <w:rPr/>
      </w:pPr>
      <w:r w:rsidDel="00000000" w:rsidR="00000000" w:rsidRPr="00000000">
        <w:rPr>
          <w:rtl w:val="0"/>
        </w:rPr>
        <w:t xml:space="preserve">Match the word or expression with its meaning.</w:t>
      </w:r>
    </w:p>
    <w:p w:rsidR="00000000" w:rsidDel="00000000" w:rsidP="00000000" w:rsidRDefault="00000000" w:rsidRPr="00000000" w14:paraId="00000024">
      <w:pPr>
        <w:spacing w:after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"/>
        <w:gridCol w:w="3240"/>
        <w:gridCol w:w="450"/>
        <w:gridCol w:w="5340"/>
        <w:tblGridChange w:id="0">
          <w:tblGrid>
            <w:gridCol w:w="330"/>
            <w:gridCol w:w="3240"/>
            <w:gridCol w:w="450"/>
            <w:gridCol w:w="5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Word/Expression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Meaning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across the board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surprising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glimpse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 that causes another to start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not perfect or containing mistakes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remarkable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involving everyone or everything in a company, situation, group, etc.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 be involved in sth.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flawed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 unfair personal opinion that influences your judgment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trigger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brief and/order partial look at sth. or s.o.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engaged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moment at which sth. unpleasant begins</w:t>
            </w:r>
          </w:p>
        </w:tc>
      </w:tr>
    </w:tbl>
    <w:p w:rsidR="00000000" w:rsidDel="00000000" w:rsidP="00000000" w:rsidRDefault="00000000" w:rsidRPr="00000000" w14:paraId="00000049">
      <w:pPr>
        <w:spacing w:after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MULTIPLE CHOICE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Watch the TEDEd video and choose the best answer, a, b or c, for  the questions below.</w:t>
      </w:r>
    </w:p>
    <w:p w:rsidR="00000000" w:rsidDel="00000000" w:rsidP="00000000" w:rsidRDefault="00000000" w:rsidRPr="00000000" w14:paraId="0000004C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pos="540"/>
        </w:tabs>
        <w:spacing w:after="240" w:lineRule="auto"/>
        <w:rPr/>
      </w:pPr>
      <w:r w:rsidDel="00000000" w:rsidR="00000000" w:rsidRPr="00000000">
        <w:rPr>
          <w:rtl w:val="0"/>
        </w:rPr>
        <w:t xml:space="preserve">1. </w:t>
        <w:tab/>
        <w:t xml:space="preserve">Knowing two or more languages means that your brain</w:t>
      </w:r>
    </w:p>
    <w:p w:rsidR="00000000" w:rsidDel="00000000" w:rsidP="00000000" w:rsidRDefault="00000000" w:rsidRPr="00000000" w14:paraId="0000004E">
      <w:pPr>
        <w:tabs>
          <w:tab w:val="left" w:pos="900"/>
          <w:tab w:val="left" w:pos="540"/>
        </w:tabs>
        <w:spacing w:after="120" w:line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a)  can be distinguished from a monolingual’s brain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  <w:tab w:val="left" w:pos="540"/>
        </w:tabs>
        <w:spacing w:after="120" w:before="0" w:line="240" w:lineRule="auto"/>
        <w:ind w:left="540" w:right="0" w:firstLine="0"/>
        <w:jc w:val="left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b)  functions better than a monolingual’s brain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  <w:tab w:val="left" w:pos="540"/>
        </w:tabs>
        <w:spacing w:after="240" w:before="0" w:line="276" w:lineRule="auto"/>
        <w:ind w:left="540" w:right="0" w:firstLine="0"/>
        <w:jc w:val="left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c)   is no different from a monolingual’s brain</w:t>
      </w:r>
    </w:p>
    <w:p w:rsidR="00000000" w:rsidDel="00000000" w:rsidP="00000000" w:rsidRDefault="00000000" w:rsidRPr="00000000" w14:paraId="00000051">
      <w:pPr>
        <w:tabs>
          <w:tab w:val="left" w:pos="540"/>
        </w:tabs>
        <w:spacing w:after="240" w:lineRule="auto"/>
        <w:rPr/>
      </w:pPr>
      <w:r w:rsidDel="00000000" w:rsidR="00000000" w:rsidRPr="00000000">
        <w:rPr>
          <w:rtl w:val="0"/>
        </w:rPr>
        <w:t xml:space="preserve">2.</w:t>
        <w:tab/>
        <w:t xml:space="preserve">Most bilinguals use their languages</w:t>
      </w:r>
    </w:p>
    <w:p w:rsidR="00000000" w:rsidDel="00000000" w:rsidP="00000000" w:rsidRDefault="00000000" w:rsidRPr="00000000" w14:paraId="00000052">
      <w:pPr>
        <w:tabs>
          <w:tab w:val="left" w:pos="900"/>
          <w:tab w:val="left" w:pos="540"/>
        </w:tabs>
        <w:spacing w:after="120" w:line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a) in equal proportions</w:t>
      </w:r>
    </w:p>
    <w:p w:rsidR="00000000" w:rsidDel="00000000" w:rsidP="00000000" w:rsidRDefault="00000000" w:rsidRPr="00000000" w14:paraId="00000053">
      <w:pPr>
        <w:tabs>
          <w:tab w:val="left" w:pos="900"/>
          <w:tab w:val="left" w:pos="540"/>
        </w:tabs>
        <w:spacing w:after="120" w:line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b) in the same way</w:t>
      </w:r>
    </w:p>
    <w:p w:rsidR="00000000" w:rsidDel="00000000" w:rsidP="00000000" w:rsidRDefault="00000000" w:rsidRPr="00000000" w14:paraId="00000054">
      <w:pPr>
        <w:tabs>
          <w:tab w:val="left" w:pos="900"/>
          <w:tab w:val="left" w:pos="540"/>
        </w:tabs>
        <w:spacing w:after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c) to different degrees</w:t>
      </w:r>
    </w:p>
    <w:p w:rsidR="00000000" w:rsidDel="00000000" w:rsidP="00000000" w:rsidRDefault="00000000" w:rsidRPr="00000000" w14:paraId="00000055">
      <w:pPr>
        <w:tabs>
          <w:tab w:val="left" w:pos="540"/>
        </w:tabs>
        <w:spacing w:after="240" w:lineRule="auto"/>
        <w:rPr/>
      </w:pPr>
      <w:r w:rsidDel="00000000" w:rsidR="00000000" w:rsidRPr="00000000">
        <w:rPr>
          <w:rtl w:val="0"/>
        </w:rPr>
        <w:t xml:space="preserve">3.</w:t>
        <w:tab/>
        <w:t xml:space="preserve">Bilinguals can be classified into three general types depending on</w:t>
      </w:r>
    </w:p>
    <w:p w:rsidR="00000000" w:rsidDel="00000000" w:rsidP="00000000" w:rsidRDefault="00000000" w:rsidRPr="00000000" w14:paraId="00000056">
      <w:pPr>
        <w:tabs>
          <w:tab w:val="left" w:pos="900"/>
          <w:tab w:val="left" w:pos="540"/>
        </w:tabs>
        <w:spacing w:after="120" w:line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a)  which language they use most</w:t>
      </w:r>
    </w:p>
    <w:p w:rsidR="00000000" w:rsidDel="00000000" w:rsidP="00000000" w:rsidRDefault="00000000" w:rsidRPr="00000000" w14:paraId="00000057">
      <w:pPr>
        <w:tabs>
          <w:tab w:val="left" w:pos="900"/>
          <w:tab w:val="left" w:pos="540"/>
        </w:tabs>
        <w:spacing w:after="120" w:line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b)  how they communicate in either language</w:t>
      </w:r>
    </w:p>
    <w:p w:rsidR="00000000" w:rsidDel="00000000" w:rsidP="00000000" w:rsidRDefault="00000000" w:rsidRPr="00000000" w14:paraId="00000058">
      <w:pPr>
        <w:tabs>
          <w:tab w:val="left" w:pos="900"/>
          <w:tab w:val="left" w:pos="540"/>
        </w:tabs>
        <w:spacing w:after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c)  the way they use their first language</w:t>
      </w:r>
    </w:p>
    <w:p w:rsidR="00000000" w:rsidDel="00000000" w:rsidP="00000000" w:rsidRDefault="00000000" w:rsidRPr="00000000" w14:paraId="00000059">
      <w:pPr>
        <w:tabs>
          <w:tab w:val="left" w:pos="540"/>
        </w:tabs>
        <w:spacing w:after="240" w:lineRule="auto"/>
        <w:rPr/>
      </w:pPr>
      <w:r w:rsidDel="00000000" w:rsidR="00000000" w:rsidRPr="00000000">
        <w:rPr>
          <w:rtl w:val="0"/>
        </w:rPr>
        <w:t xml:space="preserve">4.</w:t>
        <w:tab/>
        <w:t xml:space="preserve">Gabriella is a compound bilingual because she develops two linguistic codes</w:t>
      </w:r>
    </w:p>
    <w:p w:rsidR="00000000" w:rsidDel="00000000" w:rsidP="00000000" w:rsidRDefault="00000000" w:rsidRPr="00000000" w14:paraId="0000005A">
      <w:pPr>
        <w:tabs>
          <w:tab w:val="left" w:pos="900"/>
          <w:tab w:val="left" w:pos="540"/>
        </w:tabs>
        <w:spacing w:after="120" w:line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a)  at the same time and with one set of concepts</w:t>
      </w:r>
    </w:p>
    <w:p w:rsidR="00000000" w:rsidDel="00000000" w:rsidP="00000000" w:rsidRDefault="00000000" w:rsidRPr="00000000" w14:paraId="0000005B">
      <w:pPr>
        <w:tabs>
          <w:tab w:val="left" w:pos="900"/>
          <w:tab w:val="left" w:pos="540"/>
        </w:tabs>
        <w:spacing w:after="120" w:line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b)  in two stages but with one set of concepts</w:t>
      </w:r>
    </w:p>
    <w:p w:rsidR="00000000" w:rsidDel="00000000" w:rsidP="00000000" w:rsidRDefault="00000000" w:rsidRPr="00000000" w14:paraId="0000005C">
      <w:pPr>
        <w:tabs>
          <w:tab w:val="left" w:pos="900"/>
          <w:tab w:val="left" w:pos="540"/>
        </w:tabs>
        <w:spacing w:after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c)  together and with two sets of concepts</w:t>
      </w:r>
    </w:p>
    <w:p w:rsidR="00000000" w:rsidDel="00000000" w:rsidP="00000000" w:rsidRDefault="00000000" w:rsidRPr="00000000" w14:paraId="0000005D">
      <w:pPr>
        <w:tabs>
          <w:tab w:val="left" w:pos="540"/>
        </w:tabs>
        <w:spacing w:after="240" w:lineRule="auto"/>
        <w:rPr/>
      </w:pPr>
      <w:r w:rsidDel="00000000" w:rsidR="00000000" w:rsidRPr="00000000">
        <w:rPr>
          <w:rtl w:val="0"/>
        </w:rPr>
        <w:t xml:space="preserve">5.</w:t>
        <w:tab/>
        <w:t xml:space="preserve">Gabriella's teenage brother might be a coordinate bilingual because he</w:t>
      </w:r>
    </w:p>
    <w:p w:rsidR="00000000" w:rsidDel="00000000" w:rsidP="00000000" w:rsidRDefault="00000000" w:rsidRPr="00000000" w14:paraId="0000005E">
      <w:pPr>
        <w:tabs>
          <w:tab w:val="left" w:pos="900"/>
          <w:tab w:val="left" w:pos="540"/>
        </w:tabs>
        <w:spacing w:after="120" w:line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a) is less fluent in his second language</w:t>
      </w:r>
    </w:p>
    <w:p w:rsidR="00000000" w:rsidDel="00000000" w:rsidP="00000000" w:rsidRDefault="00000000" w:rsidRPr="00000000" w14:paraId="0000005F">
      <w:pPr>
        <w:tabs>
          <w:tab w:val="left" w:pos="900"/>
          <w:tab w:val="left" w:pos="540"/>
        </w:tabs>
        <w:spacing w:after="120" w:line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b) learned his second language later on</w:t>
      </w:r>
    </w:p>
    <w:p w:rsidR="00000000" w:rsidDel="00000000" w:rsidP="00000000" w:rsidRDefault="00000000" w:rsidRPr="00000000" w14:paraId="00000060">
      <w:pPr>
        <w:tabs>
          <w:tab w:val="left" w:pos="900"/>
          <w:tab w:val="left" w:pos="540"/>
        </w:tabs>
        <w:spacing w:after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c) works with two sets of concepts</w:t>
      </w:r>
    </w:p>
    <w:p w:rsidR="00000000" w:rsidDel="00000000" w:rsidP="00000000" w:rsidRDefault="00000000" w:rsidRPr="00000000" w14:paraId="00000061">
      <w:pPr>
        <w:tabs>
          <w:tab w:val="left" w:pos="540"/>
        </w:tabs>
        <w:spacing w:after="240" w:lineRule="auto"/>
        <w:rPr/>
      </w:pPr>
      <w:r w:rsidDel="00000000" w:rsidR="00000000" w:rsidRPr="00000000">
        <w:rPr>
          <w:rtl w:val="0"/>
        </w:rPr>
        <w:t xml:space="preserve">6.</w:t>
        <w:tab/>
        <w:t xml:space="preserve">Gabriella's parents are subordinate bilinguals who learn a secondary language</w:t>
      </w:r>
    </w:p>
    <w:p w:rsidR="00000000" w:rsidDel="00000000" w:rsidP="00000000" w:rsidRDefault="00000000" w:rsidRPr="00000000" w14:paraId="00000062">
      <w:pPr>
        <w:tabs>
          <w:tab w:val="left" w:pos="900"/>
          <w:tab w:val="left" w:pos="540"/>
        </w:tabs>
        <w:spacing w:after="120" w:line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a) through their first language</w:t>
      </w:r>
    </w:p>
    <w:p w:rsidR="00000000" w:rsidDel="00000000" w:rsidP="00000000" w:rsidRDefault="00000000" w:rsidRPr="00000000" w14:paraId="00000063">
      <w:pPr>
        <w:tabs>
          <w:tab w:val="left" w:pos="900"/>
          <w:tab w:val="left" w:pos="540"/>
        </w:tabs>
        <w:spacing w:after="120" w:line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b) when they are too old</w:t>
      </w:r>
    </w:p>
    <w:p w:rsidR="00000000" w:rsidDel="00000000" w:rsidP="00000000" w:rsidRDefault="00000000" w:rsidRPr="00000000" w14:paraId="00000064">
      <w:pPr>
        <w:tabs>
          <w:tab w:val="left" w:pos="900"/>
          <w:tab w:val="left" w:pos="540"/>
        </w:tabs>
        <w:spacing w:after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c) with the help of translation</w:t>
      </w:r>
    </w:p>
    <w:p w:rsidR="00000000" w:rsidDel="00000000" w:rsidP="00000000" w:rsidRDefault="00000000" w:rsidRPr="00000000" w14:paraId="00000065">
      <w:pPr>
        <w:tabs>
          <w:tab w:val="left" w:pos="540"/>
        </w:tabs>
        <w:spacing w:after="240" w:lineRule="auto"/>
        <w:ind w:left="540" w:hanging="540"/>
        <w:rPr/>
      </w:pPr>
      <w:r w:rsidDel="00000000" w:rsidR="00000000" w:rsidRPr="00000000">
        <w:rPr>
          <w:rtl w:val="0"/>
        </w:rPr>
        <w:t xml:space="preserve">7.</w:t>
        <w:tab/>
        <w:t xml:space="preserve">The Critical Period Hypothesis says that children learn languages using both hemispheres thanks to</w:t>
      </w:r>
    </w:p>
    <w:p w:rsidR="00000000" w:rsidDel="00000000" w:rsidP="00000000" w:rsidRDefault="00000000" w:rsidRPr="00000000" w14:paraId="00000066">
      <w:pPr>
        <w:tabs>
          <w:tab w:val="left" w:pos="900"/>
          <w:tab w:val="left" w:pos="540"/>
        </w:tabs>
        <w:spacing w:after="120" w:line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a) a greater capacity to learn</w:t>
      </w:r>
    </w:p>
    <w:p w:rsidR="00000000" w:rsidDel="00000000" w:rsidP="00000000" w:rsidRDefault="00000000" w:rsidRPr="00000000" w14:paraId="00000067">
      <w:pPr>
        <w:tabs>
          <w:tab w:val="left" w:pos="900"/>
          <w:tab w:val="left" w:pos="540"/>
        </w:tabs>
        <w:spacing w:after="120" w:line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b) the pliability of their brains</w:t>
      </w:r>
    </w:p>
    <w:p w:rsidR="00000000" w:rsidDel="00000000" w:rsidP="00000000" w:rsidRDefault="00000000" w:rsidRPr="00000000" w14:paraId="00000068">
      <w:pPr>
        <w:tabs>
          <w:tab w:val="left" w:pos="900"/>
          <w:tab w:val="left" w:pos="540"/>
        </w:tabs>
        <w:spacing w:after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c) their sponge-like brains</w:t>
      </w:r>
    </w:p>
    <w:p w:rsidR="00000000" w:rsidDel="00000000" w:rsidP="00000000" w:rsidRDefault="00000000" w:rsidRPr="00000000" w14:paraId="00000069">
      <w:pPr>
        <w:spacing w:after="240" w:lineRule="auto"/>
        <w:ind w:left="540" w:hanging="540"/>
        <w:rPr/>
      </w:pPr>
      <w:r w:rsidDel="00000000" w:rsidR="00000000" w:rsidRPr="00000000">
        <w:rPr>
          <w:rtl w:val="0"/>
        </w:rPr>
        <w:t xml:space="preserve">8.</w:t>
        <w:tab/>
        <w:t xml:space="preserve">People who learn a second language in adulthood approach problems in their second language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  <w:tab w:val="left" w:pos="540"/>
        </w:tabs>
        <w:spacing w:after="120" w:before="0" w:line="240" w:lineRule="auto"/>
        <w:ind w:left="540" w:right="0" w:firstLine="0"/>
        <w:jc w:val="left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  <w:t xml:space="preserve">a) based on their personal opinions</w:t>
      </w:r>
    </w:p>
    <w:p w:rsidR="00000000" w:rsidDel="00000000" w:rsidP="00000000" w:rsidRDefault="00000000" w:rsidRPr="00000000" w14:paraId="0000006B">
      <w:pPr>
        <w:tabs>
          <w:tab w:val="left" w:pos="900"/>
          <w:tab w:val="left" w:pos="540"/>
        </w:tabs>
        <w:spacing w:after="120" w:line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b) </w:t>
      </w:r>
      <w:r w:rsidDel="00000000" w:rsidR="00000000" w:rsidRPr="00000000">
        <w:rPr>
          <w:rtl w:val="0"/>
        </w:rPr>
        <w:t xml:space="preserve">in a logical, less biased 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pos="900"/>
          <w:tab w:val="left" w:pos="540"/>
        </w:tabs>
        <w:spacing w:after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c) influenced by their emotions</w:t>
      </w:r>
    </w:p>
    <w:p w:rsidR="00000000" w:rsidDel="00000000" w:rsidP="00000000" w:rsidRDefault="00000000" w:rsidRPr="00000000" w14:paraId="0000006D">
      <w:pPr>
        <w:tabs>
          <w:tab w:val="left" w:pos="540"/>
        </w:tabs>
        <w:spacing w:after="240" w:lineRule="auto"/>
        <w:rPr/>
      </w:pPr>
      <w:r w:rsidDel="00000000" w:rsidR="00000000" w:rsidRPr="00000000">
        <w:rPr>
          <w:rtl w:val="0"/>
        </w:rPr>
        <w:t xml:space="preserve">9.</w:t>
        <w:tab/>
        <w:t xml:space="preserve">Among the benefits of being multilingual is the</w:t>
      </w:r>
    </w:p>
    <w:p w:rsidR="00000000" w:rsidDel="00000000" w:rsidP="00000000" w:rsidRDefault="00000000" w:rsidRPr="00000000" w14:paraId="0000006E">
      <w:pPr>
        <w:tabs>
          <w:tab w:val="left" w:pos="900"/>
          <w:tab w:val="left" w:pos="540"/>
        </w:tabs>
        <w:spacing w:after="120" w:line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  <w:t xml:space="preserve">a) </w:t>
      </w:r>
      <w:r w:rsidDel="00000000" w:rsidR="00000000" w:rsidRPr="00000000">
        <w:rPr>
          <w:rtl w:val="0"/>
        </w:rPr>
        <w:t xml:space="preserve">higher number of neurons in the brain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pos="900"/>
          <w:tab w:val="left" w:pos="540"/>
        </w:tabs>
        <w:spacing w:after="120" w:line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b) increased activity in some parts of the brain</w:t>
      </w:r>
    </w:p>
    <w:p w:rsidR="00000000" w:rsidDel="00000000" w:rsidP="00000000" w:rsidRDefault="00000000" w:rsidRPr="00000000" w14:paraId="00000070">
      <w:pPr>
        <w:tabs>
          <w:tab w:val="left" w:pos="900"/>
          <w:tab w:val="left" w:pos="540"/>
        </w:tabs>
        <w:spacing w:after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c) </w:t>
      </w:r>
      <w:r w:rsidDel="00000000" w:rsidR="00000000" w:rsidRPr="00000000">
        <w:rPr>
          <w:rtl w:val="0"/>
        </w:rPr>
        <w:t xml:space="preserve">prevention of certain diseases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pos="540"/>
        </w:tabs>
        <w:spacing w:after="240" w:before="240" w:lineRule="auto"/>
        <w:rPr/>
      </w:pPr>
      <w:r w:rsidDel="00000000" w:rsidR="00000000" w:rsidRPr="00000000">
        <w:rPr>
          <w:rtl w:val="0"/>
        </w:rPr>
        <w:t xml:space="preserve">10.</w:t>
        <w:tab/>
        <w:t xml:space="preserve">Before the 1960s bilingualism was thought to slow a child’s development because it</w:t>
      </w:r>
    </w:p>
    <w:p w:rsidR="00000000" w:rsidDel="00000000" w:rsidP="00000000" w:rsidRDefault="00000000" w:rsidRPr="00000000" w14:paraId="00000072">
      <w:pPr>
        <w:tabs>
          <w:tab w:val="left" w:pos="900"/>
          <w:tab w:val="left" w:pos="540"/>
        </w:tabs>
        <w:spacing w:after="120" w:line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  <w:t xml:space="preserve">a) </w:t>
      </w:r>
      <w:r w:rsidDel="00000000" w:rsidR="00000000" w:rsidRPr="00000000">
        <w:rPr>
          <w:rtl w:val="0"/>
        </w:rPr>
        <w:t xml:space="preserve">caused them to make many mistakes in both languages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pos="900"/>
          <w:tab w:val="left" w:pos="540"/>
        </w:tabs>
        <w:spacing w:after="120" w:line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b) </w:t>
      </w:r>
      <w:r w:rsidDel="00000000" w:rsidR="00000000" w:rsidRPr="00000000">
        <w:rPr>
          <w:rtl w:val="0"/>
        </w:rPr>
        <w:t xml:space="preserve">made them waste time differentiating both 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pos="900"/>
          <w:tab w:val="left" w:pos="540"/>
        </w:tabs>
        <w:spacing w:after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c) weakened their skills in the first language</w:t>
      </w:r>
    </w:p>
    <w:p w:rsidR="00000000" w:rsidDel="00000000" w:rsidP="00000000" w:rsidRDefault="00000000" w:rsidRPr="00000000" w14:paraId="00000075">
      <w:pPr>
        <w:spacing w:after="240" w:lineRule="auto"/>
        <w:ind w:left="540" w:hanging="540"/>
        <w:rPr/>
      </w:pPr>
      <w:r w:rsidDel="00000000" w:rsidR="00000000" w:rsidRPr="00000000">
        <w:rPr>
          <w:rtl w:val="0"/>
        </w:rPr>
        <w:t xml:space="preserve">11.</w:t>
        <w:tab/>
        <w:t xml:space="preserve">A recent study has shown </w:t>
      </w:r>
      <w:r w:rsidDel="00000000" w:rsidR="00000000" w:rsidRPr="00000000">
        <w:rPr>
          <w:rtl w:val="0"/>
        </w:rPr>
        <w:t xml:space="preserve">the effort and attention needed to switch between 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pos="900"/>
          <w:tab w:val="left" w:pos="540"/>
        </w:tabs>
        <w:spacing w:after="120" w:line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  <w:t xml:space="preserve">a) can slow down learning</w:t>
      </w:r>
    </w:p>
    <w:p w:rsidR="00000000" w:rsidDel="00000000" w:rsidP="00000000" w:rsidRDefault="00000000" w:rsidRPr="00000000" w14:paraId="00000077">
      <w:pPr>
        <w:tabs>
          <w:tab w:val="left" w:pos="900"/>
          <w:tab w:val="left" w:pos="540"/>
        </w:tabs>
        <w:spacing w:after="120" w:line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b) makes a part of the brain stronger</w:t>
      </w:r>
    </w:p>
    <w:p w:rsidR="00000000" w:rsidDel="00000000" w:rsidP="00000000" w:rsidRDefault="00000000" w:rsidRPr="00000000" w14:paraId="00000078">
      <w:pPr>
        <w:tabs>
          <w:tab w:val="left" w:pos="900"/>
          <w:tab w:val="left" w:pos="540"/>
        </w:tabs>
        <w:spacing w:after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c) improves communication skills </w:t>
      </w:r>
    </w:p>
    <w:p w:rsidR="00000000" w:rsidDel="00000000" w:rsidP="00000000" w:rsidRDefault="00000000" w:rsidRPr="00000000" w14:paraId="00000079">
      <w:pPr>
        <w:tabs>
          <w:tab w:val="left" w:pos="540"/>
        </w:tabs>
        <w:spacing w:after="240" w:lineRule="auto"/>
        <w:rPr/>
      </w:pPr>
      <w:r w:rsidDel="00000000" w:rsidR="00000000" w:rsidRPr="00000000">
        <w:rPr>
          <w:rtl w:val="0"/>
        </w:rPr>
        <w:t xml:space="preserve">12.</w:t>
        <w:tab/>
        <w:t xml:space="preserve">The multilingual brain is</w:t>
      </w:r>
    </w:p>
    <w:p w:rsidR="00000000" w:rsidDel="00000000" w:rsidP="00000000" w:rsidRDefault="00000000" w:rsidRPr="00000000" w14:paraId="0000007A">
      <w:pPr>
        <w:tabs>
          <w:tab w:val="left" w:pos="900"/>
          <w:tab w:val="left" w:pos="540"/>
        </w:tabs>
        <w:spacing w:after="120" w:line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  <w:t xml:space="preserve">a) uninvolved</w:t>
      </w:r>
    </w:p>
    <w:p w:rsidR="00000000" w:rsidDel="00000000" w:rsidP="00000000" w:rsidRDefault="00000000" w:rsidRPr="00000000" w14:paraId="0000007B">
      <w:pPr>
        <w:tabs>
          <w:tab w:val="left" w:pos="900"/>
          <w:tab w:val="left" w:pos="540"/>
        </w:tabs>
        <w:spacing w:after="120" w:line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b) intricate</w:t>
      </w:r>
    </w:p>
    <w:p w:rsidR="00000000" w:rsidDel="00000000" w:rsidP="00000000" w:rsidRDefault="00000000" w:rsidRPr="00000000" w14:paraId="0000007C">
      <w:pPr>
        <w:tabs>
          <w:tab w:val="left" w:pos="900"/>
          <w:tab w:val="left" w:pos="540"/>
        </w:tabs>
        <w:spacing w:after="240" w:lineRule="auto"/>
        <w:ind w:left="540" w:firstLine="0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⬜</w:t>
        <w:tab/>
      </w:r>
      <w:r w:rsidDel="00000000" w:rsidR="00000000" w:rsidRPr="00000000">
        <w:rPr>
          <w:rtl w:val="0"/>
        </w:rPr>
        <w:t xml:space="preserve">c) larger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pos="900"/>
          <w:tab w:val="left" w:pos="540"/>
        </w:tabs>
        <w:spacing w:after="240" w:lineRule="auto"/>
        <w:ind w:left="54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KEY</w:t>
      </w:r>
    </w:p>
    <w:p w:rsidR="00000000" w:rsidDel="00000000" w:rsidP="00000000" w:rsidRDefault="00000000" w:rsidRPr="00000000" w14:paraId="0000007E">
      <w:pPr>
        <w:tabs>
          <w:tab w:val="left" w:pos="900"/>
          <w:tab w:val="left" w:pos="540"/>
        </w:tabs>
        <w:spacing w:after="240" w:lineRule="auto"/>
        <w:ind w:left="540" w:firstLine="0"/>
        <w:rPr/>
      </w:pPr>
      <w:r w:rsidDel="00000000" w:rsidR="00000000" w:rsidRPr="00000000">
        <w:rPr>
          <w:b w:val="1"/>
          <w:rtl w:val="0"/>
        </w:rPr>
        <w:t xml:space="preserve">Task 1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F">
      <w:pPr>
        <w:tabs>
          <w:tab w:val="left" w:pos="900"/>
          <w:tab w:val="left" w:pos="540"/>
        </w:tabs>
        <w:spacing w:after="240" w:lineRule="auto"/>
        <w:ind w:left="540" w:firstLine="0"/>
        <w:rPr/>
      </w:pPr>
      <w:r w:rsidDel="00000000" w:rsidR="00000000" w:rsidRPr="00000000">
        <w:rPr>
          <w:rtl w:val="0"/>
        </w:rPr>
        <w:t xml:space="preserve">Check with the help of the video captions on TEDEd</w:t>
      </w:r>
    </w:p>
    <w:p w:rsidR="00000000" w:rsidDel="00000000" w:rsidP="00000000" w:rsidRDefault="00000000" w:rsidRPr="00000000" w14:paraId="00000080">
      <w:pPr>
        <w:tabs>
          <w:tab w:val="left" w:pos="900"/>
          <w:tab w:val="left" w:pos="540"/>
        </w:tabs>
        <w:spacing w:after="240" w:lineRule="auto"/>
        <w:ind w:left="540" w:firstLine="0"/>
        <w:rPr/>
      </w:pPr>
      <w:r w:rsidDel="00000000" w:rsidR="00000000" w:rsidRPr="00000000">
        <w:rPr>
          <w:b w:val="1"/>
          <w:rtl w:val="0"/>
        </w:rPr>
        <w:t xml:space="preserve">Task 2 Vocabulary</w:t>
      </w: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"/>
        <w:gridCol w:w="2265"/>
        <w:gridCol w:w="405"/>
        <w:gridCol w:w="7020"/>
        <w:tblGridChange w:id="0">
          <w:tblGrid>
            <w:gridCol w:w="330"/>
            <w:gridCol w:w="2265"/>
            <w:gridCol w:w="405"/>
            <w:gridCol w:w="70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Word/Expression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Meaning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across the board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involving everyone or everything in a company, situation, group, etc.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glimpse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brief and/order partial look at sth. or s.o.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 unfair personal opinion that influences your judgment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remarkable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surprising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moment at which sth. unpleasant begins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flawed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 perfect or containing mistakes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trigger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sth that causes another to start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engaged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be involved in sth.</w:t>
            </w:r>
          </w:p>
        </w:tc>
      </w:tr>
    </w:tbl>
    <w:p w:rsidR="00000000" w:rsidDel="00000000" w:rsidP="00000000" w:rsidRDefault="00000000" w:rsidRPr="00000000" w14:paraId="000000A5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pos="900"/>
          <w:tab w:val="left" w:pos="540"/>
        </w:tabs>
        <w:spacing w:after="240" w:lineRule="auto"/>
        <w:ind w:left="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3</w:t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tabs>
          <w:tab w:val="left" w:pos="2340"/>
          <w:tab w:val="left" w:pos="1890"/>
          <w:tab w:val="left" w:pos="900"/>
          <w:tab w:val="left" w:pos="540"/>
        </w:tabs>
        <w:spacing w:after="40" w:line="276" w:lineRule="auto"/>
        <w:ind w:left="990" w:hanging="450"/>
        <w:rPr/>
      </w:pPr>
      <w:r w:rsidDel="00000000" w:rsidR="00000000" w:rsidRPr="00000000">
        <w:rPr>
          <w:rtl w:val="0"/>
        </w:rPr>
        <w:t xml:space="preserve">a</w:t>
        <w:tab/>
        <w:t xml:space="preserve">7)</w:t>
        <w:tab/>
        <w:t xml:space="preserve">b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tabs>
          <w:tab w:val="left" w:pos="2340"/>
          <w:tab w:val="left" w:pos="1890"/>
        </w:tabs>
        <w:spacing w:after="40" w:line="276" w:lineRule="auto"/>
        <w:ind w:left="990" w:hanging="450"/>
        <w:rPr/>
      </w:pPr>
      <w:r w:rsidDel="00000000" w:rsidR="00000000" w:rsidRPr="00000000">
        <w:rPr>
          <w:rtl w:val="0"/>
        </w:rPr>
        <w:t xml:space="preserve">C</w:t>
        <w:tab/>
        <w:t xml:space="preserve">8)</w:t>
        <w:tab/>
        <w:t xml:space="preserve">a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tabs>
          <w:tab w:val="left" w:pos="2340"/>
          <w:tab w:val="left" w:pos="1890"/>
        </w:tabs>
        <w:spacing w:after="40" w:line="276" w:lineRule="auto"/>
        <w:ind w:left="990" w:hanging="450"/>
        <w:rPr/>
      </w:pPr>
      <w:r w:rsidDel="00000000" w:rsidR="00000000" w:rsidRPr="00000000">
        <w:rPr>
          <w:rtl w:val="0"/>
        </w:rPr>
        <w:t xml:space="preserve">B</w:t>
        <w:tab/>
        <w:t xml:space="preserve">9)</w:t>
        <w:tab/>
        <w:t xml:space="preserve">b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tabs>
          <w:tab w:val="left" w:pos="2340"/>
          <w:tab w:val="left" w:pos="1890"/>
        </w:tabs>
        <w:spacing w:after="40" w:line="276" w:lineRule="auto"/>
        <w:ind w:left="990" w:hanging="450"/>
        <w:rPr/>
      </w:pPr>
      <w:r w:rsidDel="00000000" w:rsidR="00000000" w:rsidRPr="00000000">
        <w:rPr>
          <w:rtl w:val="0"/>
        </w:rPr>
        <w:t xml:space="preserve">C</w:t>
        <w:tab/>
        <w:t xml:space="preserve">10)</w:t>
        <w:tab/>
        <w:t xml:space="preserve">b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tabs>
          <w:tab w:val="left" w:pos="2340"/>
          <w:tab w:val="left" w:pos="1890"/>
        </w:tabs>
        <w:spacing w:after="40" w:line="276" w:lineRule="auto"/>
        <w:ind w:left="990" w:hanging="450"/>
        <w:rPr/>
      </w:pPr>
      <w:r w:rsidDel="00000000" w:rsidR="00000000" w:rsidRPr="00000000">
        <w:rPr>
          <w:rtl w:val="0"/>
        </w:rPr>
        <w:t xml:space="preserve">B</w:t>
        <w:tab/>
        <w:t xml:space="preserve">11)</w:t>
        <w:tab/>
        <w:t xml:space="preserve">b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tabs>
          <w:tab w:val="left" w:pos="2340"/>
          <w:tab w:val="left" w:pos="1890"/>
        </w:tabs>
        <w:spacing w:after="40" w:line="276" w:lineRule="auto"/>
        <w:ind w:left="990" w:hanging="450"/>
        <w:rPr/>
      </w:pPr>
      <w:r w:rsidDel="00000000" w:rsidR="00000000" w:rsidRPr="00000000">
        <w:rPr>
          <w:rtl w:val="0"/>
        </w:rPr>
        <w:t xml:space="preserve">A</w:t>
        <w:tab/>
        <w:t xml:space="preserve">12)</w:t>
        <w:tab/>
        <w:t xml:space="preserve">b</w:t>
      </w:r>
    </w:p>
    <w:p w:rsidR="00000000" w:rsidDel="00000000" w:rsidP="00000000" w:rsidRDefault="00000000" w:rsidRPr="00000000" w14:paraId="000000AD">
      <w:pPr>
        <w:tabs>
          <w:tab w:val="left" w:pos="2520"/>
          <w:tab w:val="left" w:pos="2160"/>
        </w:tabs>
        <w:ind w:left="0" w:firstLine="0"/>
        <w:rPr/>
      </w:pPr>
      <w:r w:rsidDel="00000000" w:rsidR="00000000" w:rsidRPr="00000000">
        <w:rPr>
          <w:rtl w:val="0"/>
        </w:rPr>
        <w:tab/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64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rPr>
        <w:sz w:val="20"/>
        <w:szCs w:val="20"/>
      </w:rPr>
    </w:pP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https://www.ted.com/talks/mia_nacamulli_the_benefits_of_a_bilingual_brain?language=en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tabs>
        <w:tab w:val="left" w:pos="2790"/>
        <w:tab w:val="left" w:pos="5040"/>
        <w:tab w:val="right" w:pos="8640"/>
      </w:tabs>
      <w:rPr/>
    </w:pPr>
    <w:r w:rsidDel="00000000" w:rsidR="00000000" w:rsidRPr="00000000">
      <w:rPr>
        <w:rtl w:val="0"/>
      </w:rPr>
      <w:t xml:space="preserve">C1.2 LISTENING</w:t>
      <w:tab/>
      <w:t xml:space="preserve">The Benefits of a Bilingual Brain</w:t>
      <w:tab/>
      <w:t xml:space="preserve">Ted-Ed lesson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ed.com/talks/mia_nacamulli_the_benefits_of_a_bilingual_brain?language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