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pacing w:after="0" w:before="0" w:line="320" w:lineRule="auto"/>
        <w:ind w:right="380"/>
        <w:rPr>
          <w:b w:val="1"/>
          <w:color w:val="545454"/>
          <w:sz w:val="28"/>
          <w:szCs w:val="28"/>
          <w:highlight w:val="white"/>
        </w:rPr>
      </w:pPr>
      <w:bookmarkStart w:colFirst="0" w:colLast="0" w:name="_twisekfl7c9z" w:id="0"/>
      <w:bookmarkEnd w:id="0"/>
      <w:r w:rsidDel="00000000" w:rsidR="00000000" w:rsidRPr="00000000">
        <w:rPr>
          <w:b w:val="1"/>
          <w:color w:val="545454"/>
          <w:sz w:val="28"/>
          <w:szCs w:val="28"/>
          <w:highlight w:val="white"/>
          <w:rtl w:val="0"/>
        </w:rPr>
        <w:t xml:space="preserve">How did English evolve? - Kate Gardoqui</w:t>
      </w:r>
    </w:p>
    <w:p w:rsidR="00000000" w:rsidDel="00000000" w:rsidP="00000000" w:rsidRDefault="00000000" w:rsidRPr="00000000" w14:paraId="00000002">
      <w:pPr>
        <w:jc w:val="both"/>
        <w:rPr>
          <w:i w:val="1"/>
          <w:sz w:val="20"/>
          <w:szCs w:val="20"/>
          <w:highlight w:val="white"/>
        </w:rPr>
      </w:pPr>
      <w:r w:rsidDel="00000000" w:rsidR="00000000" w:rsidRPr="00000000">
        <w:rPr>
          <w:i w:val="1"/>
          <w:sz w:val="20"/>
          <w:szCs w:val="20"/>
          <w:highlight w:val="white"/>
          <w:rtl w:val="0"/>
        </w:rPr>
        <w:t xml:space="preserve">“What is the difference between "a hearty welcome" and "a cordial reception"? In a brief, action-packed history of the English language, Kate Gardoqui explains why these semantically equal phrases evoke such different images.” </w:t>
      </w:r>
    </w:p>
    <w:p w:rsidR="00000000" w:rsidDel="00000000" w:rsidP="00000000" w:rsidRDefault="00000000" w:rsidRPr="00000000" w14:paraId="00000003">
      <w:pPr>
        <w:jc w:val="both"/>
        <w:rPr>
          <w:b w:val="1"/>
          <w:sz w:val="20"/>
          <w:szCs w:val="20"/>
          <w:highlight w:val="white"/>
        </w:rPr>
      </w:pPr>
      <w:r w:rsidDel="00000000" w:rsidR="00000000" w:rsidRPr="00000000">
        <w:rPr>
          <w:b w:val="1"/>
          <w:sz w:val="20"/>
          <w:szCs w:val="20"/>
          <w:highlight w:val="white"/>
          <w:rtl w:val="0"/>
        </w:rPr>
        <w:t xml:space="preserve">Watch the animated video and answer the questions below.</w:t>
      </w:r>
    </w:p>
    <w:p w:rsidR="00000000" w:rsidDel="00000000" w:rsidP="00000000" w:rsidRDefault="00000000" w:rsidRPr="00000000" w14:paraId="00000004">
      <w:pPr>
        <w:rPr>
          <w:sz w:val="21"/>
          <w:szCs w:val="21"/>
          <w:highlight w:val="white"/>
        </w:rPr>
      </w:pPr>
      <w:r w:rsidDel="00000000" w:rsidR="00000000" w:rsidRPr="00000000">
        <w:rPr>
          <w:rtl w:val="0"/>
        </w:rPr>
      </w:r>
    </w:p>
    <w:p w:rsidR="00000000" w:rsidDel="00000000" w:rsidP="00000000" w:rsidRDefault="00000000" w:rsidRPr="00000000" w14:paraId="00000005">
      <w:pPr>
        <w:tabs>
          <w:tab w:val="left" w:pos="360"/>
        </w:tabs>
        <w:rPr>
          <w:b w:val="1"/>
          <w:color w:val="545454"/>
          <w:sz w:val="21"/>
          <w:szCs w:val="21"/>
        </w:rPr>
      </w:pPr>
      <w:r w:rsidDel="00000000" w:rsidR="00000000" w:rsidRPr="00000000">
        <w:rPr>
          <w:b w:val="1"/>
          <w:color w:val="545454"/>
          <w:sz w:val="21"/>
          <w:szCs w:val="21"/>
          <w:highlight w:val="white"/>
          <w:rtl w:val="0"/>
        </w:rPr>
        <w:t xml:space="preserve">1.</w:t>
        <w:tab/>
      </w:r>
      <w:r w:rsidDel="00000000" w:rsidR="00000000" w:rsidRPr="00000000">
        <w:rPr>
          <w:b w:val="1"/>
          <w:color w:val="545454"/>
          <w:sz w:val="21"/>
          <w:szCs w:val="21"/>
          <w:rtl w:val="0"/>
        </w:rPr>
        <w:t xml:space="preserve">The reason why the Celts benefited from Roman rule was that</w:t>
      </w:r>
    </w:p>
    <w:p w:rsidR="00000000" w:rsidDel="00000000" w:rsidP="00000000" w:rsidRDefault="00000000" w:rsidRPr="00000000" w14:paraId="00000006">
      <w:pPr>
        <w:tabs>
          <w:tab w:val="left" w:pos="720"/>
          <w:tab w:val="left" w:pos="450"/>
        </w:tabs>
        <w:spacing w:after="40" w:before="40" w:lineRule="auto"/>
        <w:ind w:left="90" w:right="40" w:firstLine="0"/>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A</w:t>
        <w:tab/>
      </w:r>
      <w:r w:rsidDel="00000000" w:rsidR="00000000" w:rsidRPr="00000000">
        <w:rPr>
          <w:color w:val="545454"/>
          <w:sz w:val="21"/>
          <w:szCs w:val="21"/>
          <w:rtl w:val="0"/>
        </w:rPr>
        <w:t xml:space="preserve">The Romans did not demand tribute from conquered people</w:t>
      </w:r>
    </w:p>
    <w:p w:rsidR="00000000" w:rsidDel="00000000" w:rsidP="00000000" w:rsidRDefault="00000000" w:rsidRPr="00000000" w14:paraId="00000007">
      <w:pPr>
        <w:tabs>
          <w:tab w:val="left" w:pos="720"/>
          <w:tab w:val="left" w:pos="450"/>
        </w:tabs>
        <w:spacing w:after="40" w:before="40" w:lineRule="auto"/>
        <w:ind w:left="90" w:right="40" w:firstLine="0"/>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B</w:t>
        <w:tab/>
      </w:r>
      <w:r w:rsidDel="00000000" w:rsidR="00000000" w:rsidRPr="00000000">
        <w:rPr>
          <w:color w:val="545454"/>
          <w:sz w:val="21"/>
          <w:szCs w:val="21"/>
          <w:rtl w:val="0"/>
        </w:rPr>
        <w:t xml:space="preserve">The Celts learned from the Romans how to build seafaring ships</w:t>
      </w:r>
    </w:p>
    <w:p w:rsidR="00000000" w:rsidDel="00000000" w:rsidP="00000000" w:rsidRDefault="00000000" w:rsidRPr="00000000" w14:paraId="00000008">
      <w:pPr>
        <w:tabs>
          <w:tab w:val="left" w:pos="720"/>
          <w:tab w:val="left" w:pos="450"/>
        </w:tabs>
        <w:spacing w:after="40" w:before="40" w:lineRule="auto"/>
        <w:ind w:left="90" w:right="40" w:firstLine="0"/>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C</w:t>
        <w:tab/>
      </w:r>
      <w:r w:rsidDel="00000000" w:rsidR="00000000" w:rsidRPr="00000000">
        <w:rPr>
          <w:color w:val="545454"/>
          <w:sz w:val="21"/>
          <w:szCs w:val="21"/>
          <w:rtl w:val="0"/>
        </w:rPr>
        <w:t xml:space="preserve">The Romans enabled the Celts to attack the Jutes and Frisians</w:t>
      </w:r>
    </w:p>
    <w:p w:rsidR="00000000" w:rsidDel="00000000" w:rsidP="00000000" w:rsidRDefault="00000000" w:rsidRPr="00000000" w14:paraId="00000009">
      <w:pPr>
        <w:tabs>
          <w:tab w:val="left" w:pos="1080"/>
          <w:tab w:val="left" w:pos="450"/>
        </w:tabs>
        <w:spacing w:after="40" w:before="40" w:lineRule="auto"/>
        <w:ind w:left="720" w:right="40" w:hanging="630"/>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D</w:t>
        <w:tab/>
      </w:r>
      <w:r w:rsidDel="00000000" w:rsidR="00000000" w:rsidRPr="00000000">
        <w:rPr>
          <w:color w:val="545454"/>
          <w:sz w:val="21"/>
          <w:szCs w:val="21"/>
          <w:rtl w:val="0"/>
        </w:rPr>
        <w:t xml:space="preserve">The Romans defended the Celts from the tribes on the western coasts of Northern Europe</w:t>
      </w:r>
    </w:p>
    <w:p w:rsidR="00000000" w:rsidDel="00000000" w:rsidP="00000000" w:rsidRDefault="00000000" w:rsidRPr="00000000" w14:paraId="0000000A">
      <w:pPr>
        <w:rPr>
          <w:sz w:val="21"/>
          <w:szCs w:val="21"/>
        </w:rPr>
      </w:pPr>
      <w:r w:rsidDel="00000000" w:rsidR="00000000" w:rsidRPr="00000000">
        <w:rPr>
          <w:rtl w:val="0"/>
        </w:rPr>
      </w:r>
    </w:p>
    <w:p w:rsidR="00000000" w:rsidDel="00000000" w:rsidP="00000000" w:rsidRDefault="00000000" w:rsidRPr="00000000" w14:paraId="0000000B">
      <w:pPr>
        <w:pStyle w:val="Heading5"/>
        <w:keepNext w:val="0"/>
        <w:keepLines w:val="0"/>
        <w:shd w:fill="ffffff" w:val="clear"/>
        <w:spacing w:after="160" w:before="160" w:line="240" w:lineRule="auto"/>
        <w:ind w:left="360" w:hanging="360"/>
        <w:rPr>
          <w:b w:val="1"/>
          <w:color w:val="545454"/>
          <w:sz w:val="21"/>
          <w:szCs w:val="21"/>
        </w:rPr>
      </w:pPr>
      <w:bookmarkStart w:colFirst="0" w:colLast="0" w:name="_x0m3q5qoogyz" w:id="1"/>
      <w:bookmarkEnd w:id="1"/>
      <w:r w:rsidDel="00000000" w:rsidR="00000000" w:rsidRPr="00000000">
        <w:rPr>
          <w:b w:val="1"/>
          <w:color w:val="545454"/>
          <w:sz w:val="21"/>
          <w:szCs w:val="21"/>
          <w:rtl w:val="0"/>
        </w:rPr>
        <w:t xml:space="preserve">2.</w:t>
        <w:tab/>
        <w:t xml:space="preserve">This lecture, when given in a classroom, is entitled: “The Words Tell The Story.” What is meant by that title?</w:t>
      </w:r>
    </w:p>
    <w:p w:rsidR="00000000" w:rsidDel="00000000" w:rsidP="00000000" w:rsidRDefault="00000000" w:rsidRPr="00000000" w14:paraId="0000000C">
      <w:pPr>
        <w:rPr>
          <w:sz w:val="21"/>
          <w:szCs w:val="21"/>
        </w:rPr>
      </w:pPr>
      <w:r w:rsidDel="00000000" w:rsidR="00000000" w:rsidRPr="00000000">
        <w:rPr>
          <w:rtl w:val="0"/>
        </w:rPr>
      </w:r>
    </w:p>
    <w:p w:rsidR="00000000" w:rsidDel="00000000" w:rsidP="00000000" w:rsidRDefault="00000000" w:rsidRPr="00000000" w14:paraId="0000000D">
      <w:pPr>
        <w:rPr>
          <w:sz w:val="21"/>
          <w:szCs w:val="21"/>
        </w:rPr>
      </w:pPr>
      <w:r w:rsidDel="00000000" w:rsidR="00000000" w:rsidRPr="00000000">
        <w:rPr>
          <w:rtl w:val="0"/>
        </w:rPr>
      </w:r>
    </w:p>
    <w:p w:rsidR="00000000" w:rsidDel="00000000" w:rsidP="00000000" w:rsidRDefault="00000000" w:rsidRPr="00000000" w14:paraId="0000000E">
      <w:pPr>
        <w:rPr>
          <w:sz w:val="21"/>
          <w:szCs w:val="21"/>
        </w:rPr>
      </w:pPr>
      <w:r w:rsidDel="00000000" w:rsidR="00000000" w:rsidRPr="00000000">
        <w:rPr>
          <w:rtl w:val="0"/>
        </w:rPr>
      </w:r>
    </w:p>
    <w:p w:rsidR="00000000" w:rsidDel="00000000" w:rsidP="00000000" w:rsidRDefault="00000000" w:rsidRPr="00000000" w14:paraId="0000000F">
      <w:pPr>
        <w:rPr>
          <w:sz w:val="21"/>
          <w:szCs w:val="21"/>
        </w:rPr>
      </w:pPr>
      <w:r w:rsidDel="00000000" w:rsidR="00000000" w:rsidRPr="00000000">
        <w:rPr>
          <w:rtl w:val="0"/>
        </w:rPr>
      </w:r>
    </w:p>
    <w:p w:rsidR="00000000" w:rsidDel="00000000" w:rsidP="00000000" w:rsidRDefault="00000000" w:rsidRPr="00000000" w14:paraId="00000010">
      <w:pPr>
        <w:rPr>
          <w:b w:val="1"/>
          <w:color w:val="545454"/>
          <w:sz w:val="21"/>
          <w:szCs w:val="21"/>
        </w:rPr>
      </w:pPr>
      <w:r w:rsidDel="00000000" w:rsidR="00000000" w:rsidRPr="00000000">
        <w:rPr>
          <w:rtl w:val="0"/>
        </w:rPr>
      </w:r>
    </w:p>
    <w:p w:rsidR="00000000" w:rsidDel="00000000" w:rsidP="00000000" w:rsidRDefault="00000000" w:rsidRPr="00000000" w14:paraId="00000011">
      <w:pPr>
        <w:tabs>
          <w:tab w:val="left" w:pos="360"/>
        </w:tabs>
        <w:rPr>
          <w:b w:val="1"/>
          <w:color w:val="545454"/>
          <w:sz w:val="21"/>
          <w:szCs w:val="21"/>
        </w:rPr>
      </w:pPr>
      <w:r w:rsidDel="00000000" w:rsidR="00000000" w:rsidRPr="00000000">
        <w:rPr>
          <w:b w:val="1"/>
          <w:color w:val="545454"/>
          <w:sz w:val="21"/>
          <w:szCs w:val="21"/>
          <w:rtl w:val="0"/>
        </w:rPr>
        <w:t xml:space="preserve">3.</w:t>
        <w:tab/>
        <w:t xml:space="preserve">Old English derives from which family of languages:</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A</w:t>
        <w:tab/>
      </w:r>
      <w:r w:rsidDel="00000000" w:rsidR="00000000" w:rsidRPr="00000000">
        <w:rPr>
          <w:color w:val="545454"/>
          <w:sz w:val="21"/>
          <w:szCs w:val="21"/>
          <w:rtl w:val="0"/>
        </w:rPr>
        <w:t xml:space="preserve">Arabic</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B</w:t>
        <w:tab/>
      </w:r>
      <w:r w:rsidDel="00000000" w:rsidR="00000000" w:rsidRPr="00000000">
        <w:rPr>
          <w:color w:val="545454"/>
          <w:sz w:val="21"/>
          <w:szCs w:val="21"/>
          <w:rtl w:val="0"/>
        </w:rPr>
        <w:t xml:space="preserve">Germanic</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C</w:t>
        <w:tab/>
      </w:r>
      <w:r w:rsidDel="00000000" w:rsidR="00000000" w:rsidRPr="00000000">
        <w:rPr>
          <w:color w:val="545454"/>
          <w:sz w:val="21"/>
          <w:szCs w:val="21"/>
          <w:rtl w:val="0"/>
        </w:rPr>
        <w:t xml:space="preserve">Old Norse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D</w:t>
        <w:tab/>
      </w:r>
      <w:r w:rsidDel="00000000" w:rsidR="00000000" w:rsidRPr="00000000">
        <w:rPr>
          <w:color w:val="545454"/>
          <w:sz w:val="21"/>
          <w:szCs w:val="21"/>
          <w:rtl w:val="0"/>
        </w:rPr>
        <w:t xml:space="preserve">Slavic</w:t>
      </w:r>
      <w:r w:rsidDel="00000000" w:rsidR="00000000" w:rsidRPr="00000000">
        <w:rPr>
          <w:rtl w:val="0"/>
        </w:rPr>
      </w:r>
    </w:p>
    <w:p w:rsidR="00000000" w:rsidDel="00000000" w:rsidP="00000000" w:rsidRDefault="00000000" w:rsidRPr="00000000" w14:paraId="00000016">
      <w:pPr>
        <w:rPr>
          <w:sz w:val="21"/>
          <w:szCs w:val="21"/>
        </w:rPr>
      </w:pPr>
      <w:r w:rsidDel="00000000" w:rsidR="00000000" w:rsidRPr="00000000">
        <w:rPr>
          <w:rtl w:val="0"/>
        </w:rPr>
      </w:r>
    </w:p>
    <w:p w:rsidR="00000000" w:rsidDel="00000000" w:rsidP="00000000" w:rsidRDefault="00000000" w:rsidRPr="00000000" w14:paraId="00000017">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360" w:right="0" w:hanging="360"/>
        <w:jc w:val="left"/>
        <w:rPr>
          <w:b w:val="1"/>
          <w:color w:val="545454"/>
          <w:sz w:val="21"/>
          <w:szCs w:val="21"/>
        </w:rPr>
      </w:pPr>
      <w:bookmarkStart w:colFirst="0" w:colLast="0" w:name="_z8ynxp6pk7wz" w:id="2"/>
      <w:bookmarkEnd w:id="2"/>
      <w:r w:rsidDel="00000000" w:rsidR="00000000" w:rsidRPr="00000000">
        <w:rPr>
          <w:b w:val="1"/>
          <w:color w:val="545454"/>
          <w:sz w:val="21"/>
          <w:szCs w:val="21"/>
          <w:rtl w:val="0"/>
        </w:rPr>
        <w:t xml:space="preserve">4.</w:t>
        <w:tab/>
        <w:t xml:space="preserve">Why do English speakers have such predictable responses to the two phrases, “They gave us a hearty welcome,” and “They gave us a cordial reception.”?</w:t>
      </w:r>
    </w:p>
    <w:p w:rsidR="00000000" w:rsidDel="00000000" w:rsidP="00000000" w:rsidRDefault="00000000" w:rsidRPr="00000000" w14:paraId="00000018">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360" w:right="0" w:hanging="360"/>
        <w:jc w:val="left"/>
        <w:rPr>
          <w:b w:val="1"/>
          <w:color w:val="545454"/>
          <w:sz w:val="21"/>
          <w:szCs w:val="21"/>
        </w:rPr>
      </w:pPr>
      <w:bookmarkStart w:colFirst="0" w:colLast="0" w:name="_yc34ol9wo7i6" w:id="3"/>
      <w:bookmarkEnd w:id="3"/>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360" w:right="0" w:hanging="360"/>
        <w:jc w:val="left"/>
        <w:rPr>
          <w:b w:val="1"/>
          <w:color w:val="545454"/>
          <w:sz w:val="21"/>
          <w:szCs w:val="21"/>
        </w:rPr>
      </w:pPr>
      <w:bookmarkStart w:colFirst="0" w:colLast="0" w:name="_8ukcxufu4vpg" w:id="4"/>
      <w:bookmarkEnd w:id="4"/>
      <w:r w:rsidDel="00000000" w:rsidR="00000000" w:rsidRPr="00000000">
        <w:rPr>
          <w:b w:val="1"/>
          <w:color w:val="545454"/>
          <w:sz w:val="21"/>
          <w:szCs w:val="21"/>
          <w:rtl w:val="0"/>
        </w:rPr>
        <w:t xml:space="preserve">5.</w:t>
        <w:tab/>
        <w:t xml:space="preserve">What were the factors that enabled the Old Norse and Saxon languages to mix, rather than one replacing the other?</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450"/>
        </w:tabs>
        <w:spacing w:after="40" w:before="40" w:line="276" w:lineRule="auto"/>
        <w:ind w:left="720" w:right="40" w:hanging="63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A</w:t>
        <w:tab/>
      </w:r>
      <w:r w:rsidDel="00000000" w:rsidR="00000000" w:rsidRPr="00000000">
        <w:rPr>
          <w:color w:val="545454"/>
          <w:sz w:val="21"/>
          <w:szCs w:val="21"/>
          <w:rtl w:val="0"/>
        </w:rPr>
        <w:t xml:space="preserve">The Treaty of Alfred and Guthrum stated that each tribe would learn the other’s language</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B</w:t>
      </w:r>
      <w:r w:rsidDel="00000000" w:rsidR="00000000" w:rsidRPr="00000000">
        <w:rPr>
          <w:color w:val="545454"/>
          <w:sz w:val="21"/>
          <w:szCs w:val="21"/>
          <w:rtl w:val="0"/>
        </w:rPr>
        <w:tab/>
        <w:t xml:space="preserve">Neither tribe was able to eradicate the other’s language</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450"/>
        </w:tabs>
        <w:spacing w:after="40" w:before="40" w:line="276" w:lineRule="auto"/>
        <w:ind w:left="720" w:right="40" w:hanging="63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C</w:t>
      </w:r>
      <w:r w:rsidDel="00000000" w:rsidR="00000000" w:rsidRPr="00000000">
        <w:rPr>
          <w:color w:val="545454"/>
          <w:sz w:val="21"/>
          <w:szCs w:val="21"/>
          <w:rtl w:val="0"/>
        </w:rPr>
        <w:tab/>
        <w:t xml:space="preserve">Peaceful borders and subsequent intermarriages made it practical for the Saxons to use Old Norse words</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D</w:t>
        <w:tab/>
      </w:r>
      <w:r w:rsidDel="00000000" w:rsidR="00000000" w:rsidRPr="00000000">
        <w:rPr>
          <w:color w:val="545454"/>
          <w:sz w:val="21"/>
          <w:szCs w:val="21"/>
          <w:rtl w:val="0"/>
        </w:rPr>
        <w:t xml:space="preserve">The languages were linguistically similar and shared many words already</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b w:val="1"/>
          <w:color w:val="545454"/>
          <w:sz w:val="21"/>
          <w:szCs w:val="21"/>
        </w:rPr>
      </w:pPr>
      <w:r w:rsidDel="00000000" w:rsidR="00000000" w:rsidRPr="00000000">
        <w:rPr>
          <w:rtl w:val="0"/>
        </w:rPr>
      </w:r>
    </w:p>
    <w:p w:rsidR="00000000" w:rsidDel="00000000" w:rsidP="00000000" w:rsidRDefault="00000000" w:rsidRPr="00000000" w14:paraId="00000022">
      <w:pPr>
        <w:rPr>
          <w:sz w:val="21"/>
          <w:szCs w:val="21"/>
        </w:rPr>
      </w:pPr>
      <w:r w:rsidDel="00000000" w:rsidR="00000000" w:rsidRPr="00000000">
        <w:rPr>
          <w:rtl w:val="0"/>
        </w:rPr>
      </w:r>
    </w:p>
    <w:p w:rsidR="00000000" w:rsidDel="00000000" w:rsidP="00000000" w:rsidRDefault="00000000" w:rsidRPr="00000000" w14:paraId="00000023">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360" w:right="0" w:hanging="360"/>
        <w:jc w:val="left"/>
        <w:rPr>
          <w:b w:val="1"/>
          <w:color w:val="545454"/>
          <w:sz w:val="21"/>
          <w:szCs w:val="21"/>
        </w:rPr>
      </w:pPr>
      <w:bookmarkStart w:colFirst="0" w:colLast="0" w:name="_lj1t1twxu70l" w:id="5"/>
      <w:bookmarkEnd w:id="5"/>
      <w:r w:rsidDel="00000000" w:rsidR="00000000" w:rsidRPr="00000000">
        <w:rPr>
          <w:b w:val="1"/>
          <w:color w:val="545454"/>
          <w:sz w:val="21"/>
          <w:szCs w:val="21"/>
          <w:rtl w:val="0"/>
        </w:rPr>
        <w:t xml:space="preserve">6.</w:t>
        <w:tab/>
        <w:t xml:space="preserve">Based on the increasingly diverse population in the United States and on the past history of English, what prediction can you make about the future of the English language? What factors may influence the future evolution of our language?</w:t>
      </w:r>
    </w:p>
    <w:p w:rsidR="00000000" w:rsidDel="00000000" w:rsidP="00000000" w:rsidRDefault="00000000" w:rsidRPr="00000000" w14:paraId="00000024">
      <w:pPr>
        <w:rPr>
          <w:sz w:val="21"/>
          <w:szCs w:val="21"/>
        </w:rPr>
      </w:pPr>
      <w:r w:rsidDel="00000000" w:rsidR="00000000" w:rsidRPr="00000000">
        <w:rPr>
          <w:rtl w:val="0"/>
        </w:rPr>
      </w:r>
    </w:p>
    <w:p w:rsidR="00000000" w:rsidDel="00000000" w:rsidP="00000000" w:rsidRDefault="00000000" w:rsidRPr="00000000" w14:paraId="00000025">
      <w:pPr>
        <w:rPr>
          <w:sz w:val="21"/>
          <w:szCs w:val="21"/>
        </w:rPr>
      </w:pPr>
      <w:r w:rsidDel="00000000" w:rsidR="00000000" w:rsidRPr="00000000">
        <w:rPr>
          <w:rtl w:val="0"/>
        </w:rPr>
      </w:r>
    </w:p>
    <w:p w:rsidR="00000000" w:rsidDel="00000000" w:rsidP="00000000" w:rsidRDefault="00000000" w:rsidRPr="00000000" w14:paraId="00000026">
      <w:pPr>
        <w:rPr>
          <w:sz w:val="21"/>
          <w:szCs w:val="21"/>
        </w:rPr>
      </w:pPr>
      <w:r w:rsidDel="00000000" w:rsidR="00000000" w:rsidRPr="00000000">
        <w:rPr>
          <w:rtl w:val="0"/>
        </w:rPr>
      </w:r>
    </w:p>
    <w:p w:rsidR="00000000" w:rsidDel="00000000" w:rsidP="00000000" w:rsidRDefault="00000000" w:rsidRPr="00000000" w14:paraId="00000027">
      <w:pPr>
        <w:rPr>
          <w:sz w:val="21"/>
          <w:szCs w:val="21"/>
        </w:rPr>
      </w:pPr>
      <w:r w:rsidDel="00000000" w:rsidR="00000000" w:rsidRPr="00000000">
        <w:rPr>
          <w:rtl w:val="0"/>
        </w:rPr>
      </w:r>
    </w:p>
    <w:p w:rsidR="00000000" w:rsidDel="00000000" w:rsidP="00000000" w:rsidRDefault="00000000" w:rsidRPr="00000000" w14:paraId="00000028">
      <w:pPr>
        <w:rPr>
          <w:sz w:val="21"/>
          <w:szCs w:val="21"/>
        </w:rPr>
      </w:pPr>
      <w:r w:rsidDel="00000000" w:rsidR="00000000" w:rsidRPr="00000000">
        <w:rPr>
          <w:rtl w:val="0"/>
        </w:rPr>
      </w:r>
    </w:p>
    <w:p w:rsidR="00000000" w:rsidDel="00000000" w:rsidP="00000000" w:rsidRDefault="00000000" w:rsidRPr="00000000" w14:paraId="00000029">
      <w:pPr>
        <w:rPr>
          <w:sz w:val="21"/>
          <w:szCs w:val="21"/>
        </w:rPr>
      </w:pPr>
      <w:r w:rsidDel="00000000" w:rsidR="00000000" w:rsidRPr="00000000">
        <w:rPr>
          <w:rtl w:val="0"/>
        </w:rPr>
      </w:r>
    </w:p>
    <w:p w:rsidR="00000000" w:rsidDel="00000000" w:rsidP="00000000" w:rsidRDefault="00000000" w:rsidRPr="00000000" w14:paraId="0000002A">
      <w:pPr>
        <w:rPr>
          <w:sz w:val="21"/>
          <w:szCs w:val="21"/>
        </w:rPr>
      </w:pPr>
      <w:r w:rsidDel="00000000" w:rsidR="00000000" w:rsidRPr="00000000">
        <w:rPr>
          <w:rtl w:val="0"/>
        </w:rPr>
      </w:r>
    </w:p>
    <w:p w:rsidR="00000000" w:rsidDel="00000000" w:rsidP="00000000" w:rsidRDefault="00000000" w:rsidRPr="00000000" w14:paraId="0000002B">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360" w:right="0" w:hanging="360"/>
        <w:jc w:val="left"/>
        <w:rPr>
          <w:b w:val="1"/>
          <w:color w:val="545454"/>
          <w:sz w:val="21"/>
          <w:szCs w:val="21"/>
        </w:rPr>
      </w:pPr>
      <w:bookmarkStart w:colFirst="0" w:colLast="0" w:name="_7wjfo6fptpav" w:id="6"/>
      <w:bookmarkEnd w:id="6"/>
      <w:r w:rsidDel="00000000" w:rsidR="00000000" w:rsidRPr="00000000">
        <w:rPr>
          <w:rtl w:val="0"/>
        </w:rPr>
      </w:r>
    </w:p>
    <w:p w:rsidR="00000000" w:rsidDel="00000000" w:rsidP="00000000" w:rsidRDefault="00000000" w:rsidRPr="00000000" w14:paraId="0000002C">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360" w:right="0" w:hanging="360"/>
        <w:jc w:val="left"/>
        <w:rPr>
          <w:b w:val="1"/>
          <w:color w:val="545454"/>
          <w:sz w:val="21"/>
          <w:szCs w:val="21"/>
        </w:rPr>
      </w:pPr>
      <w:bookmarkStart w:colFirst="0" w:colLast="0" w:name="_v40vx0cr0tcq" w:id="7"/>
      <w:bookmarkEnd w:id="7"/>
      <w:r w:rsidDel="00000000" w:rsidR="00000000" w:rsidRPr="00000000">
        <w:rPr>
          <w:b w:val="1"/>
          <w:color w:val="545454"/>
          <w:sz w:val="21"/>
          <w:szCs w:val="21"/>
          <w:rtl w:val="0"/>
        </w:rPr>
        <w:t xml:space="preserve">7.</w:t>
        <w:tab/>
        <w:t xml:space="preserve">Why are there so many words derived from Old French in modern English?</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450"/>
        </w:tabs>
        <w:spacing w:after="40" w:before="40" w:line="276" w:lineRule="auto"/>
        <w:ind w:left="720" w:right="40" w:hanging="63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A</w:t>
        <w:tab/>
      </w:r>
      <w:r w:rsidDel="00000000" w:rsidR="00000000" w:rsidRPr="00000000">
        <w:rPr>
          <w:color w:val="545454"/>
          <w:sz w:val="21"/>
          <w:szCs w:val="21"/>
          <w:rtl w:val="0"/>
        </w:rPr>
        <w:t xml:space="preserve">Because the Norman invaders spoke French and placed French-speaking monarchs on the British throne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B</w:t>
        <w:tab/>
      </w:r>
      <w:r w:rsidDel="00000000" w:rsidR="00000000" w:rsidRPr="00000000">
        <w:rPr>
          <w:color w:val="545454"/>
          <w:sz w:val="21"/>
          <w:szCs w:val="21"/>
          <w:rtl w:val="0"/>
        </w:rPr>
        <w:t xml:space="preserve">Because the Saxons attacked the Vikings in France and conquered them in 1066</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left" w:pos="450"/>
        </w:tabs>
        <w:spacing w:after="40" w:before="40" w:line="276" w:lineRule="auto"/>
        <w:ind w:left="720" w:right="40" w:hanging="63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C</w:t>
        <w:tab/>
      </w:r>
      <w:r w:rsidDel="00000000" w:rsidR="00000000" w:rsidRPr="00000000">
        <w:rPr>
          <w:color w:val="545454"/>
          <w:sz w:val="21"/>
          <w:szCs w:val="21"/>
          <w:rtl w:val="0"/>
        </w:rPr>
        <w:t xml:space="preserve">Because the Norman conquerors did not care if Saxon peasants continued speaking Saxon</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D</w:t>
        <w:tab/>
      </w:r>
      <w:r w:rsidDel="00000000" w:rsidR="00000000" w:rsidRPr="00000000">
        <w:rPr>
          <w:color w:val="545454"/>
          <w:sz w:val="21"/>
          <w:szCs w:val="21"/>
          <w:rtl w:val="0"/>
        </w:rPr>
        <w:t xml:space="preserve">A and C</w:t>
      </w:r>
    </w:p>
    <w:p w:rsidR="00000000" w:rsidDel="00000000" w:rsidP="00000000" w:rsidRDefault="00000000" w:rsidRPr="00000000" w14:paraId="00000031">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0" w:right="0" w:firstLine="0"/>
        <w:jc w:val="left"/>
        <w:rPr>
          <w:b w:val="1"/>
          <w:color w:val="545454"/>
          <w:sz w:val="21"/>
          <w:szCs w:val="21"/>
        </w:rPr>
      </w:pPr>
      <w:bookmarkStart w:colFirst="0" w:colLast="0" w:name="_o8i3f86zl2sf" w:id="8"/>
      <w:bookmarkEnd w:id="8"/>
      <w:r w:rsidDel="00000000" w:rsidR="00000000" w:rsidRPr="00000000">
        <w:rPr>
          <w:rtl w:val="0"/>
        </w:rPr>
      </w:r>
    </w:p>
    <w:p w:rsidR="00000000" w:rsidDel="00000000" w:rsidP="00000000" w:rsidRDefault="00000000" w:rsidRPr="00000000" w14:paraId="00000032">
      <w:pPr>
        <w:pStyle w:val="Heading5"/>
        <w:keepNext w:val="0"/>
        <w:keepLines w:val="0"/>
        <w:widowControl w:val="1"/>
        <w:pBdr>
          <w:top w:space="0" w:sz="0" w:val="nil"/>
          <w:left w:space="0" w:sz="0" w:val="nil"/>
          <w:bottom w:space="0" w:sz="0" w:val="nil"/>
          <w:right w:space="0" w:sz="0" w:val="nil"/>
          <w:between w:space="0" w:sz="0" w:val="nil"/>
        </w:pBdr>
        <w:shd w:fill="ffffff" w:val="clear"/>
        <w:spacing w:after="160" w:before="160" w:line="240" w:lineRule="auto"/>
        <w:ind w:left="360" w:right="0" w:hanging="360"/>
        <w:jc w:val="left"/>
        <w:rPr>
          <w:color w:val="545454"/>
          <w:sz w:val="21"/>
          <w:szCs w:val="21"/>
        </w:rPr>
      </w:pPr>
      <w:bookmarkStart w:colFirst="0" w:colLast="0" w:name="_16af80ci7uja" w:id="9"/>
      <w:bookmarkEnd w:id="9"/>
      <w:r w:rsidDel="00000000" w:rsidR="00000000" w:rsidRPr="00000000">
        <w:rPr>
          <w:b w:val="1"/>
          <w:color w:val="545454"/>
          <w:sz w:val="21"/>
          <w:szCs w:val="21"/>
          <w:rtl w:val="0"/>
        </w:rPr>
        <w:t xml:space="preserve">8.</w:t>
        <w:tab/>
        <w:t xml:space="preserve">What is so noteworthy about the history of the English language?</w:t>
      </w: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A</w:t>
        <w:tab/>
      </w:r>
      <w:r w:rsidDel="00000000" w:rsidR="00000000" w:rsidRPr="00000000">
        <w:rPr>
          <w:color w:val="545454"/>
          <w:sz w:val="21"/>
          <w:szCs w:val="21"/>
          <w:rtl w:val="0"/>
        </w:rPr>
        <w:t xml:space="preserve">It is a long and peaceful history</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720" w:right="40" w:hanging="63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B</w:t>
        <w:tab/>
      </w:r>
      <w:r w:rsidDel="00000000" w:rsidR="00000000" w:rsidRPr="00000000">
        <w:rPr>
          <w:color w:val="545454"/>
          <w:sz w:val="21"/>
          <w:szCs w:val="21"/>
          <w:rtl w:val="0"/>
        </w:rPr>
        <w:t xml:space="preserve">Although the story contains many periods of conquest and conflict, the conquerors in this period of British history never strove to wipe out the language of the conquered people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C</w:t>
        <w:tab/>
      </w:r>
      <w:r w:rsidDel="00000000" w:rsidR="00000000" w:rsidRPr="00000000">
        <w:rPr>
          <w:color w:val="545454"/>
          <w:sz w:val="21"/>
          <w:szCs w:val="21"/>
          <w:rtl w:val="0"/>
        </w:rPr>
        <w:t xml:space="preserve">Modern speakers perceive no differences between English words with different origins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450"/>
        </w:tabs>
        <w:spacing w:after="40" w:before="40" w:line="276" w:lineRule="auto"/>
        <w:ind w:left="90" w:right="40" w:firstLine="0"/>
        <w:jc w:val="left"/>
        <w:rPr>
          <w:color w:val="545454"/>
          <w:sz w:val="21"/>
          <w:szCs w:val="21"/>
        </w:rPr>
      </w:pPr>
      <w:r w:rsidDel="00000000" w:rsidR="00000000" w:rsidRPr="00000000">
        <w:rPr>
          <w:rFonts w:ascii="Fira Mono" w:cs="Fira Mono" w:eastAsia="Fira Mono" w:hAnsi="Fira Mono"/>
          <w:b w:val="1"/>
          <w:color w:val="545454"/>
          <w:sz w:val="21"/>
          <w:szCs w:val="21"/>
          <w:rtl w:val="0"/>
        </w:rPr>
        <w:t xml:space="preserve">⬚</w:t>
        <w:tab/>
        <w:t xml:space="preserve">D</w:t>
        <w:tab/>
      </w:r>
      <w:r w:rsidDel="00000000" w:rsidR="00000000" w:rsidRPr="00000000">
        <w:rPr>
          <w:color w:val="545454"/>
          <w:sz w:val="21"/>
          <w:szCs w:val="21"/>
          <w:rtl w:val="0"/>
        </w:rPr>
        <w:t xml:space="preserve">The English language has remained remarkably static for centuries</w:t>
      </w:r>
    </w:p>
    <w:p w:rsidR="00000000" w:rsidDel="00000000" w:rsidP="00000000" w:rsidRDefault="00000000" w:rsidRPr="00000000" w14:paraId="00000037">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260" w:left="1890" w:right="1440" w:header="555"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ira Mon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rPr>
        <w:sz w:val="18"/>
        <w:szCs w:val="18"/>
      </w:rPr>
    </w:pPr>
    <w:r w:rsidDel="00000000" w:rsidR="00000000" w:rsidRPr="00000000">
      <w:rPr>
        <w:sz w:val="18"/>
        <w:szCs w:val="18"/>
        <w:highlight w:val="white"/>
        <w:rtl w:val="0"/>
      </w:rPr>
      <w:t xml:space="preserve">You can check your answer on the Ted-Ed website </w:t>
    </w:r>
    <w:hyperlink r:id="rId1">
      <w:r w:rsidDel="00000000" w:rsidR="00000000" w:rsidRPr="00000000">
        <w:rPr>
          <w:color w:val="1155cc"/>
          <w:sz w:val="18"/>
          <w:szCs w:val="18"/>
          <w:highlight w:val="white"/>
          <w:u w:val="single"/>
          <w:rtl w:val="0"/>
        </w:rPr>
        <w:t xml:space="preserve">https://ed.ted.com/lessons/how-did-english-evolve-kate-gardoqui/review_open#question-8</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tabs>
        <w:tab w:val="right" w:pos="7920"/>
      </w:tabs>
      <w:rPr/>
    </w:pPr>
    <w:r w:rsidDel="00000000" w:rsidR="00000000" w:rsidRPr="00000000">
      <w:rPr>
        <w:rtl w:val="0"/>
      </w:rPr>
      <w:t xml:space="preserve">C1 Listening Comprehension</w:t>
      <w:tab/>
      <w:t xml:space="preserve">Language</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right" w:pos="7920"/>
      </w:tabs>
      <w:rPr/>
    </w:pPr>
    <w:r w:rsidDel="00000000" w:rsidR="00000000" w:rsidRPr="00000000">
      <w:rPr>
        <w:rtl w:val="0"/>
      </w:rPr>
      <w:t xml:space="preserve">C1 Listening Comprehension</w:t>
      <w:tab/>
      <w:t xml:space="preserve">Language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_rels/footer1.xml.rels><?xml version="1.0" encoding="UTF-8" standalone="yes"?><Relationships xmlns="http://schemas.openxmlformats.org/package/2006/relationships"><Relationship Id="rId1" Type="http://schemas.openxmlformats.org/officeDocument/2006/relationships/hyperlink" Target="https://ed.ted.com/lessons/how-did-english-evolve-kate-gardoqui/review_open#question-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