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bCs w:val="1"/>
          <w:sz w:val="34"/>
          <w:szCs w:val="34"/>
        </w:rPr>
      </w:pPr>
      <w:bookmarkStart w:colFirst="0" w:colLast="0" w:name="_psj37qbjx10x" w:id="0"/>
      <w:bookmarkEnd w:id="0"/>
      <w:r w:rsidDel="00000000" w:rsidR="00000000" w:rsidRPr="00000000">
        <w:rPr>
          <w:b w:val="1"/>
          <w:bCs w:val="1"/>
          <w:sz w:val="34"/>
          <w:szCs w:val="34"/>
          <w:rtl w:val="0"/>
        </w:rPr>
        <w:t xml:space="preserve">Candidate A: Road Trip Safety Basics</w:t>
      </w:r>
    </w:p>
    <w:p w:rsidR="00000000" w:rsidDel="00000000" w:rsidP="00000000" w:rsidRDefault="00000000" w:rsidRPr="00000000" w14:paraId="00000002">
      <w:pPr>
        <w:spacing w:after="240" w:before="240" w:lineRule="auto"/>
        <w:rPr/>
      </w:pPr>
      <w:r w:rsidDel="00000000" w:rsidR="00000000" w:rsidRPr="00000000">
        <w:rPr>
          <w:rtl w:val="0"/>
        </w:rPr>
        <w:t xml:space="preserve">Route 66 is a famous road trip route in the United States, but safety is very important when travelling long distances. Drivers should always plan their journey before leaving, including rest stops and fuel stations. It is important to check the car: brakes, tyres, oil, and lights must be in good condition. During the trip, drivers should take regular breaks to avoid fatigue. Drinking water and staying alert are also essential. It is not safe to use a phone while driving, so navigation should be set before starting the journey or used hands-free. In case of emergencies, travellers should carry a first-aid kit and know basic roadside assistance numbers.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Heading2"/>
        <w:keepNext w:val="0"/>
        <w:keepLines w:val="0"/>
        <w:spacing w:after="80" w:lineRule="auto"/>
        <w:rPr>
          <w:b w:val="1"/>
          <w:bCs w:val="1"/>
          <w:sz w:val="34"/>
          <w:szCs w:val="34"/>
        </w:rPr>
      </w:pPr>
      <w:bookmarkStart w:colFirst="0" w:colLast="0" w:name="_72j83st2jud" w:id="1"/>
      <w:bookmarkEnd w:id="1"/>
      <w:r w:rsidDel="00000000" w:rsidR="00000000" w:rsidRPr="00000000">
        <w:rPr>
          <w:b w:val="1"/>
          <w:bCs w:val="1"/>
          <w:sz w:val="34"/>
          <w:szCs w:val="34"/>
          <w:rtl w:val="0"/>
        </w:rPr>
        <w:t xml:space="preserve">Candidate D: Route 66 Travel Experience</w:t>
      </w:r>
    </w:p>
    <w:p w:rsidR="00000000" w:rsidDel="00000000" w:rsidP="00000000" w:rsidRDefault="00000000" w:rsidRPr="00000000" w14:paraId="00000010">
      <w:pPr>
        <w:spacing w:after="240" w:before="240" w:lineRule="auto"/>
        <w:rPr/>
      </w:pPr>
      <w:r w:rsidDel="00000000" w:rsidR="00000000" w:rsidRPr="00000000">
        <w:rPr>
          <w:rtl w:val="0"/>
        </w:rPr>
        <w:t xml:space="preserve">Route 66 is one of the most iconic highways in the world, stretching across the United States from Chicago to Santa Monica. Many travellers enjoy it because it passes through small towns, deserts, and historic landmarks. Popular stops include old diners, gas stations, and national parks. However, drivers must be careful because some parts of the route are remote with few services. It is important to plan fuel stops in advance and avoid driving at night in isolated areas. Weather can also change quickly, especially in desert regions, so travellers should check forecasts before and during the trip. Good planning makes the journey safer and more enjoyable.</w:t>
      </w:r>
    </w:p>
    <w:p w:rsidR="00000000" w:rsidDel="00000000" w:rsidP="00000000" w:rsidRDefault="00000000" w:rsidRPr="00000000" w14:paraId="0000001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