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pPr w:bottomFromText="0" w:horzAnchor="margin" w:leftFromText="141" w:rightFromText="141" w:tblpX="0" w:tblpY="-95" w:topFromText="0" w:vertAnchor="text"/>
        <w:tblW w:w="8954" w:type="dxa"/>
        <w:jc w:val="left"/>
        <w:tblInd w:w="0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top w:w="100" w:type="dxa"/>
          <w:left w:w="80" w:type="dxa"/>
          <w:bottom w:w="100" w:type="dxa"/>
          <w:right w:w="100" w:type="dxa"/>
        </w:tblCellMar>
        <w:tblLook w:firstRow="0" w:noVBand="1" w:lastRow="0" w:firstColumn="0" w:lastColumn="0" w:noHBand="1" w:val="0600"/>
      </w:tblPr>
      <w:tblGrid>
        <w:gridCol w:w="8954"/>
      </w:tblGrid>
      <w:tr>
        <w:trPr>
          <w:trHeight w:val="218" w:hRule="atLeast"/>
        </w:trPr>
        <w:tc>
          <w:tcPr>
            <w:tcW w:w="895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B6D7A8" w:val="clear"/>
            <w:tcMar>
              <w:left w:w="80" w:type="dxa"/>
            </w:tcMar>
          </w:tcPr>
          <w:p>
            <w:pPr>
              <w:pStyle w:val="Normal"/>
              <w:jc w:val="center"/>
              <w:rPr>
                <w:b/>
                <w:b/>
                <w:color w:val="274E13"/>
                <w:sz w:val="20"/>
                <w:szCs w:val="20"/>
              </w:rPr>
            </w:pPr>
            <w:r>
              <w:rPr>
                <w:b/>
                <w:color w:val="274E13"/>
                <w:sz w:val="20"/>
                <w:szCs w:val="20"/>
              </w:rPr>
              <w:t>CANDIDATE A</w:t>
            </w:r>
          </w:p>
        </w:tc>
      </w:tr>
    </w:tbl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jc w:val="center"/>
        <w:rPr/>
      </w:pPr>
      <w:r>
        <w:rPr>
          <w:b/>
          <w:color w:val="274E13"/>
          <w:sz w:val="20"/>
          <w:szCs w:val="20"/>
        </w:rPr>
        <w:t>TOPIC: T</w:t>
      </w:r>
      <w:r>
        <w:rPr>
          <w:b/>
          <w:color w:val="274E13"/>
          <w:sz w:val="20"/>
          <w:szCs w:val="20"/>
        </w:rPr>
        <w:t>RAVELLING</w:t>
      </w:r>
    </w:p>
    <w:p>
      <w:pPr>
        <w:pStyle w:val="Normal"/>
        <w:jc w:val="center"/>
        <w:rPr>
          <w:b/>
          <w:b/>
          <w:color w:val="274E13"/>
          <w:sz w:val="20"/>
          <w:szCs w:val="20"/>
          <w:highlight w:val="white"/>
          <w:lang w:val="en-GB"/>
        </w:rPr>
      </w:pPr>
      <w:r>
        <w:rPr>
          <w:b/>
          <w:color w:val="274E13"/>
          <w:sz w:val="20"/>
          <w:szCs w:val="20"/>
          <w:lang w:val="en-GB"/>
        </w:rPr>
        <w:t xml:space="preserve">Preparation time for both tasks: </w:t>
      </w:r>
      <w:r>
        <w:rPr>
          <w:b/>
          <w:color w:val="274E13"/>
          <w:sz w:val="20"/>
          <w:szCs w:val="20"/>
          <w:u w:val="single"/>
          <w:lang w:val="en-GB"/>
        </w:rPr>
        <w:t>3 minutes</w:t>
      </w:r>
    </w:p>
    <w:p>
      <w:pPr>
        <w:pStyle w:val="Normal"/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lineRule="auto" w:line="240"/>
        <w:rPr>
          <w:rFonts w:eastAsia="Calibri" w:eastAsiaTheme="minorHAnsi"/>
          <w:b/>
          <w:b/>
          <w:bCs/>
          <w:color w:val="385623" w:themeColor="accent6" w:themeShade="80"/>
          <w:lang w:val="en-GB" w:eastAsia="en-US"/>
          <w14:ligatures w14:val="standardContextual"/>
        </w:rPr>
      </w:pPr>
      <w:r>
        <w:rPr>
          <w:rFonts w:eastAsia="Calibri" w:eastAsiaTheme="minorHAnsi"/>
          <w:b/>
          <w:bCs/>
          <w:color w:val="385623" w:themeColor="accent6" w:themeShade="80"/>
          <w:lang w:val="en-GB" w:eastAsia="en-US"/>
          <w14:ligatures w14:val="standardContextual"/>
        </w:rPr>
      </w:r>
    </w:p>
    <w:p>
      <w:pPr>
        <w:pStyle w:val="Normal"/>
        <w:tabs>
          <w:tab w:val="left" w:pos="560" w:leader="none"/>
          <w:tab w:val="left" w:pos="1120" w:leader="none"/>
          <w:tab w:val="left" w:pos="1680" w:leader="none"/>
          <w:tab w:val="left" w:pos="2240" w:leader="none"/>
          <w:tab w:val="left" w:pos="2800" w:leader="none"/>
          <w:tab w:val="left" w:pos="3360" w:leader="none"/>
          <w:tab w:val="left" w:pos="3920" w:leader="none"/>
          <w:tab w:val="left" w:pos="4480" w:leader="none"/>
          <w:tab w:val="left" w:pos="5040" w:leader="none"/>
          <w:tab w:val="left" w:pos="5600" w:leader="none"/>
          <w:tab w:val="left" w:pos="6160" w:leader="none"/>
          <w:tab w:val="left" w:pos="6720" w:leader="none"/>
        </w:tabs>
        <w:spacing w:lineRule="auto" w:line="240"/>
        <w:rPr/>
      </w:pPr>
      <w:r>
        <w:rPr>
          <w:rFonts w:eastAsia="Calibri" w:eastAsiaTheme="minorHAnsi"/>
          <w:b/>
          <w:bCs/>
          <w:color w:val="385623" w:themeColor="accent6" w:themeShade="80"/>
          <w:lang w:val="en-GB" w:eastAsia="en-US"/>
          <w14:ligatures w14:val="standardContextual"/>
        </w:rPr>
        <w:t xml:space="preserve">Candidate B is worried about staying safe while travelling using technology. You have a leaflet with tips on safe digital travel habits. </w:t>
      </w:r>
    </w:p>
    <w:p>
      <w:pPr>
        <w:pStyle w:val="Normal"/>
        <w:rPr>
          <w:color w:val="1F1F1F"/>
          <w:sz w:val="20"/>
          <w:szCs w:val="20"/>
          <w:highlight w:val="white"/>
          <w:lang w:val="en-GB"/>
        </w:rPr>
      </w:pPr>
      <w:r>
        <w:rPr>
          <w:color w:val="1F1F1F"/>
          <w:sz w:val="20"/>
          <w:szCs w:val="20"/>
          <w:highlight w:val="white"/>
          <w:lang w:val="en-GB"/>
        </w:rPr>
      </w:r>
    </w:p>
    <w:p>
      <w:pPr>
        <w:pStyle w:val="Cuerpodetexto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393700</wp:posOffset>
            </wp:positionH>
            <wp:positionV relativeFrom="paragraph">
              <wp:posOffset>635</wp:posOffset>
            </wp:positionV>
            <wp:extent cx="4528820" cy="4912995"/>
            <wp:effectExtent l="0" t="0" r="0" b="0"/>
            <wp:wrapSquare wrapText="largest"/>
            <wp:docPr id="1" name="Imagen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8820" cy="4912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1F1F1F"/>
          <w:sz w:val="20"/>
          <w:szCs w:val="20"/>
          <w:highlight w:val="white"/>
          <w:lang w:val="en-US"/>
        </w:rPr>
        <w:tab/>
      </w:r>
    </w:p>
    <w:p>
      <w:pPr>
        <w:pStyle w:val="Normal"/>
        <w:ind w:right="-220" w:hanging="0"/>
        <w:jc w:val="both"/>
        <w:rPr>
          <w:b/>
          <w:b/>
          <w:color w:val="274E13"/>
          <w:sz w:val="20"/>
          <w:szCs w:val="20"/>
          <w:lang w:val="en-US"/>
        </w:rPr>
      </w:pPr>
      <w:r>
        <w:rPr>
          <w:b/>
          <w:color w:val="274E13"/>
          <w:sz w:val="20"/>
          <w:szCs w:val="20"/>
          <w:lang w:val="en-US"/>
        </w:rPr>
      </w:r>
    </w:p>
    <w:p>
      <w:pPr>
        <w:pStyle w:val="Normal"/>
        <w:ind w:right="-220" w:hanging="0"/>
        <w:jc w:val="both"/>
        <w:rPr>
          <w:b/>
          <w:b/>
          <w:color w:val="274E13"/>
          <w:sz w:val="20"/>
          <w:szCs w:val="20"/>
          <w:lang w:val="en-US"/>
        </w:rPr>
      </w:pPr>
      <w:r>
        <w:rPr>
          <w:b/>
          <w:color w:val="274E13"/>
          <w:sz w:val="20"/>
          <w:szCs w:val="20"/>
          <w:lang w:val="en-US"/>
        </w:rPr>
      </w:r>
    </w:p>
    <w:p>
      <w:pPr>
        <w:pStyle w:val="Normal"/>
        <w:ind w:right="-220" w:hanging="0"/>
        <w:jc w:val="both"/>
        <w:rPr>
          <w:b/>
          <w:b/>
          <w:color w:val="274E13"/>
          <w:sz w:val="20"/>
          <w:szCs w:val="20"/>
          <w:lang w:val="en-US"/>
        </w:rPr>
      </w:pPr>
      <w:r>
        <w:rPr>
          <w:b/>
          <w:color w:val="274E13"/>
          <w:sz w:val="20"/>
          <w:szCs w:val="20"/>
          <w:lang w:val="en-US"/>
        </w:rPr>
      </w:r>
    </w:p>
    <w:p>
      <w:pPr>
        <w:pStyle w:val="Normal"/>
        <w:ind w:right="-220" w:hanging="0"/>
        <w:jc w:val="both"/>
        <w:rPr>
          <w:b/>
          <w:b/>
          <w:color w:val="274E13"/>
          <w:sz w:val="20"/>
          <w:szCs w:val="20"/>
          <w:lang w:val="en-US"/>
        </w:rPr>
      </w:pPr>
      <w:r>
        <w:rPr>
          <w:b/>
          <w:color w:val="274E13"/>
          <w:sz w:val="20"/>
          <w:szCs w:val="20"/>
          <w:lang w:val="en-US"/>
        </w:rPr>
      </w:r>
    </w:p>
    <w:p>
      <w:pPr>
        <w:pStyle w:val="Normal"/>
        <w:ind w:right="-220" w:hanging="0"/>
        <w:jc w:val="both"/>
        <w:rPr>
          <w:b/>
          <w:b/>
          <w:color w:val="274E13"/>
          <w:sz w:val="20"/>
          <w:szCs w:val="20"/>
          <w:lang w:val="en-US"/>
        </w:rPr>
      </w:pPr>
      <w:r>
        <w:rPr>
          <w:b/>
          <w:color w:val="274E13"/>
          <w:sz w:val="20"/>
          <w:szCs w:val="20"/>
          <w:lang w:val="en-US"/>
        </w:rPr>
      </w:r>
    </w:p>
    <w:p>
      <w:pPr>
        <w:pStyle w:val="Normal"/>
        <w:ind w:right="-220" w:hanging="0"/>
        <w:jc w:val="both"/>
        <w:rPr>
          <w:b/>
          <w:b/>
          <w:color w:val="274E13"/>
          <w:sz w:val="20"/>
          <w:szCs w:val="20"/>
          <w:lang w:val="en-US"/>
        </w:rPr>
      </w:pPr>
      <w:r>
        <w:rPr>
          <w:b/>
          <w:color w:val="274E13"/>
          <w:sz w:val="20"/>
          <w:szCs w:val="20"/>
          <w:lang w:val="en-US"/>
        </w:rPr>
      </w:r>
    </w:p>
    <w:p>
      <w:pPr>
        <w:pStyle w:val="Normal"/>
        <w:ind w:right="-220" w:hanging="0"/>
        <w:jc w:val="both"/>
        <w:rPr>
          <w:b/>
          <w:b/>
          <w:color w:val="274E13"/>
          <w:sz w:val="20"/>
          <w:szCs w:val="20"/>
          <w:lang w:val="en-US"/>
        </w:rPr>
      </w:pPr>
      <w:r>
        <w:rPr>
          <w:b/>
          <w:color w:val="274E13"/>
          <w:sz w:val="20"/>
          <w:szCs w:val="20"/>
          <w:lang w:val="en-US"/>
        </w:rPr>
      </w:r>
    </w:p>
    <w:p>
      <w:pPr>
        <w:pStyle w:val="Normal"/>
        <w:ind w:right="-220" w:hanging="0"/>
        <w:jc w:val="both"/>
        <w:rPr>
          <w:b/>
          <w:b/>
          <w:color w:val="274E13"/>
          <w:sz w:val="20"/>
          <w:szCs w:val="20"/>
          <w:lang w:val="en-US"/>
        </w:rPr>
      </w:pPr>
      <w:r>
        <w:rPr>
          <w:b/>
          <w:color w:val="274E13"/>
          <w:sz w:val="20"/>
          <w:szCs w:val="20"/>
          <w:lang w:val="en-US"/>
        </w:rPr>
      </w:r>
    </w:p>
    <w:p>
      <w:pPr>
        <w:pStyle w:val="Normal"/>
        <w:ind w:right="-220" w:hanging="0"/>
        <w:jc w:val="both"/>
        <w:rPr>
          <w:b/>
          <w:b/>
          <w:color w:val="274E13"/>
          <w:sz w:val="20"/>
          <w:szCs w:val="20"/>
          <w:lang w:val="en-US"/>
        </w:rPr>
      </w:pPr>
      <w:r>
        <w:rPr>
          <w:b/>
          <w:color w:val="274E13"/>
          <w:sz w:val="20"/>
          <w:szCs w:val="20"/>
          <w:lang w:val="en-US"/>
        </w:rPr>
      </w:r>
    </w:p>
    <w:p>
      <w:pPr>
        <w:pStyle w:val="Normal"/>
        <w:ind w:right="-220" w:hanging="0"/>
        <w:jc w:val="both"/>
        <w:rPr>
          <w:b/>
          <w:b/>
          <w:color w:val="274E13"/>
          <w:sz w:val="20"/>
          <w:szCs w:val="20"/>
          <w:lang w:val="en-US"/>
        </w:rPr>
      </w:pPr>
      <w:r>
        <w:rPr>
          <w:b/>
          <w:color w:val="274E13"/>
          <w:sz w:val="20"/>
          <w:szCs w:val="20"/>
          <w:lang w:val="en-US"/>
        </w:rPr>
      </w:r>
    </w:p>
    <w:p>
      <w:pPr>
        <w:pStyle w:val="Normal"/>
        <w:ind w:right="-220" w:hanging="0"/>
        <w:jc w:val="both"/>
        <w:rPr>
          <w:b/>
          <w:b/>
          <w:color w:val="274E13"/>
          <w:sz w:val="20"/>
          <w:szCs w:val="20"/>
          <w:lang w:val="en-US"/>
        </w:rPr>
      </w:pPr>
      <w:r>
        <w:rPr>
          <w:b/>
          <w:color w:val="274E13"/>
          <w:sz w:val="20"/>
          <w:szCs w:val="20"/>
          <w:lang w:val="en-US"/>
        </w:rPr>
      </w:r>
    </w:p>
    <w:p>
      <w:pPr>
        <w:pStyle w:val="Normal"/>
        <w:ind w:right="-220" w:hanging="0"/>
        <w:jc w:val="both"/>
        <w:rPr>
          <w:b/>
          <w:b/>
          <w:color w:val="274E13"/>
          <w:sz w:val="20"/>
          <w:szCs w:val="20"/>
          <w:lang w:val="en-US"/>
        </w:rPr>
      </w:pPr>
      <w:r>
        <w:rPr>
          <w:b/>
          <w:color w:val="274E13"/>
          <w:sz w:val="20"/>
          <w:szCs w:val="20"/>
          <w:lang w:val="en-US"/>
        </w:rPr>
      </w:r>
    </w:p>
    <w:p>
      <w:pPr>
        <w:pStyle w:val="Normal"/>
        <w:ind w:right="-220" w:hanging="0"/>
        <w:jc w:val="both"/>
        <w:rPr>
          <w:b/>
          <w:b/>
          <w:color w:val="274E13"/>
          <w:sz w:val="20"/>
          <w:szCs w:val="20"/>
          <w:lang w:val="en-US"/>
        </w:rPr>
      </w:pPr>
      <w:r>
        <w:rPr>
          <w:b/>
          <w:color w:val="274E13"/>
          <w:sz w:val="20"/>
          <w:szCs w:val="20"/>
          <w:lang w:val="en-US"/>
        </w:rPr>
      </w:r>
    </w:p>
    <w:p>
      <w:pPr>
        <w:pStyle w:val="Normal"/>
        <w:ind w:right="-220" w:hanging="0"/>
        <w:jc w:val="both"/>
        <w:rPr>
          <w:b/>
          <w:b/>
          <w:color w:val="274E13"/>
          <w:sz w:val="20"/>
          <w:szCs w:val="20"/>
          <w:lang w:val="en-US"/>
        </w:rPr>
      </w:pPr>
      <w:r>
        <w:rPr>
          <w:b/>
          <w:color w:val="274E13"/>
          <w:sz w:val="20"/>
          <w:szCs w:val="20"/>
          <w:lang w:val="en-US"/>
        </w:rPr>
      </w:r>
    </w:p>
    <w:p>
      <w:pPr>
        <w:pStyle w:val="Normal"/>
        <w:ind w:right="-220" w:hanging="0"/>
        <w:jc w:val="both"/>
        <w:rPr>
          <w:b/>
          <w:b/>
          <w:color w:val="274E13"/>
          <w:sz w:val="20"/>
          <w:szCs w:val="20"/>
          <w:lang w:val="en-US"/>
        </w:rPr>
      </w:pPr>
      <w:r>
        <w:rPr>
          <w:b/>
          <w:color w:val="274E13"/>
          <w:sz w:val="20"/>
          <w:szCs w:val="20"/>
          <w:lang w:val="en-US"/>
        </w:rPr>
      </w:r>
    </w:p>
    <w:p>
      <w:pPr>
        <w:pStyle w:val="Normal"/>
        <w:ind w:right="-220" w:hanging="0"/>
        <w:jc w:val="both"/>
        <w:rPr>
          <w:b/>
          <w:b/>
          <w:color w:val="274E13"/>
          <w:sz w:val="20"/>
          <w:szCs w:val="20"/>
          <w:lang w:val="en-US"/>
        </w:rPr>
      </w:pPr>
      <w:r>
        <w:rPr>
          <w:b/>
          <w:color w:val="274E13"/>
          <w:sz w:val="20"/>
          <w:szCs w:val="20"/>
          <w:lang w:val="en-US"/>
        </w:rPr>
      </w:r>
    </w:p>
    <w:p>
      <w:pPr>
        <w:pStyle w:val="Normal"/>
        <w:ind w:right="-220" w:hanging="0"/>
        <w:jc w:val="both"/>
        <w:rPr>
          <w:b/>
          <w:b/>
          <w:color w:val="274E13"/>
          <w:sz w:val="20"/>
          <w:szCs w:val="20"/>
          <w:lang w:val="en-US"/>
        </w:rPr>
      </w:pPr>
      <w:r>
        <w:rPr>
          <w:b/>
          <w:color w:val="274E13"/>
          <w:sz w:val="20"/>
          <w:szCs w:val="20"/>
          <w:lang w:val="en-US"/>
        </w:rPr>
      </w:r>
    </w:p>
    <w:p>
      <w:pPr>
        <w:pStyle w:val="Normal"/>
        <w:ind w:right="-220" w:hanging="0"/>
        <w:jc w:val="both"/>
        <w:rPr>
          <w:b/>
          <w:b/>
          <w:color w:val="274E13"/>
          <w:sz w:val="20"/>
          <w:szCs w:val="20"/>
          <w:lang w:val="en-US"/>
        </w:rPr>
      </w:pPr>
      <w:r>
        <w:rPr>
          <w:b/>
          <w:color w:val="274E13"/>
          <w:sz w:val="20"/>
          <w:szCs w:val="20"/>
          <w:lang w:val="en-US"/>
        </w:rPr>
      </w:r>
    </w:p>
    <w:p>
      <w:pPr>
        <w:pStyle w:val="Normal"/>
        <w:jc w:val="center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jc w:val="center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jc w:val="center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jc w:val="center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jc w:val="center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jc w:val="center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jc w:val="center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jc w:val="center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jc w:val="center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i/>
          <w:i/>
          <w:color w:val="1F1F1F"/>
          <w:sz w:val="20"/>
          <w:szCs w:val="20"/>
          <w:highlight w:val="white"/>
          <w:lang w:val="en-US"/>
        </w:rPr>
      </w:pPr>
      <w:r>
        <w:rPr>
          <w:i/>
          <w:color w:val="1F1F1F"/>
          <w:sz w:val="20"/>
          <w:szCs w:val="20"/>
          <w:highlight w:val="white"/>
          <w:lang w:val="en-US"/>
        </w:rPr>
      </w:r>
    </w:p>
    <w:p>
      <w:pPr>
        <w:pStyle w:val="Normal"/>
        <w:rPr>
          <w:i/>
          <w:i/>
          <w:color w:val="1F1F1F"/>
          <w:sz w:val="20"/>
          <w:szCs w:val="20"/>
          <w:highlight w:val="white"/>
          <w:lang w:val="en-US"/>
        </w:rPr>
      </w:pPr>
      <w:r>
        <w:rPr>
          <w:i/>
          <w:color w:val="1F1F1F"/>
          <w:sz w:val="20"/>
          <w:szCs w:val="20"/>
          <w:highlight w:val="white"/>
          <w:lang w:val="en-US"/>
        </w:rPr>
      </w:r>
    </w:p>
    <w:tbl>
      <w:tblPr>
        <w:tblW w:w="9029" w:type="dxa"/>
        <w:jc w:val="left"/>
        <w:tblInd w:w="0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top w:w="100" w:type="dxa"/>
          <w:left w:w="80" w:type="dxa"/>
          <w:bottom w:w="100" w:type="dxa"/>
          <w:right w:w="100" w:type="dxa"/>
        </w:tblCellMar>
        <w:tblLook w:firstRow="0" w:noVBand="1" w:lastRow="0" w:firstColumn="0" w:lastColumn="0" w:noHBand="1" w:val="0600"/>
      </w:tblPr>
      <w:tblGrid>
        <w:gridCol w:w="9029"/>
      </w:tblGrid>
      <w:tr>
        <w:trPr/>
        <w:tc>
          <w:tcPr>
            <w:tcW w:w="90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B6D7A8" w:val="clear"/>
            <w:tcMar>
              <w:left w:w="80" w:type="dxa"/>
            </w:tcMar>
          </w:tcPr>
          <w:p>
            <w:pPr>
              <w:pStyle w:val="Normal"/>
              <w:widowControl w:val="false"/>
              <w:spacing w:lineRule="auto" w:line="240"/>
              <w:rPr/>
            </w:pPr>
            <w:r>
              <w:rPr>
                <w:b/>
                <w:color w:val="274E13"/>
                <w:sz w:val="20"/>
                <w:szCs w:val="20"/>
              </w:rPr>
              <w:t>TASK: MEDIATION                                                                                                               …../12.5</w:t>
            </w:r>
          </w:p>
        </w:tc>
      </w:tr>
      <w:tr>
        <w:trPr/>
        <w:tc>
          <w:tcPr>
            <w:tcW w:w="90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D9EAD3" w:val="clear"/>
            <w:tcMar>
              <w:left w:w="80" w:type="dxa"/>
            </w:tcMar>
          </w:tcPr>
          <w:p>
            <w:pPr>
              <w:pStyle w:val="Normal"/>
              <w:rPr/>
            </w:pPr>
            <w:r>
              <w:rPr>
                <w:b/>
                <w:iCs/>
                <w:color w:val="274E13"/>
                <w:sz w:val="20"/>
                <w:szCs w:val="20"/>
                <w:lang w:val="en-US"/>
              </w:rPr>
              <w:t xml:space="preserve">Speaking time: </w:t>
            </w:r>
            <w:r>
              <w:rPr>
                <w:b/>
                <w:iCs/>
                <w:color w:val="274E13"/>
                <w:sz w:val="20"/>
                <w:szCs w:val="20"/>
                <w:u w:val="single"/>
                <w:lang w:val="en-US"/>
              </w:rPr>
              <w:t>1- 2 minutes max</w:t>
            </w:r>
            <w:r>
              <w:rPr>
                <w:bCs/>
                <w:iCs/>
                <w:color w:val="274E13"/>
                <w:sz w:val="20"/>
                <w:szCs w:val="20"/>
                <w:lang w:val="en-US"/>
              </w:rPr>
              <w:t>. Talk</w:t>
            </w:r>
            <w:r>
              <w:rPr>
                <w:b/>
                <w:iCs/>
                <w:color w:val="274E13"/>
                <w:sz w:val="20"/>
                <w:szCs w:val="20"/>
                <w:lang w:val="en-US"/>
              </w:rPr>
              <w:t xml:space="preserve"> </w:t>
            </w:r>
            <w:r>
              <w:rPr>
                <w:bCs/>
                <w:iCs/>
                <w:color w:val="274E13"/>
                <w:sz w:val="20"/>
                <w:szCs w:val="20"/>
                <w:lang w:val="en-US"/>
              </w:rPr>
              <w:t>about the following points:</w:t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val="left" w:pos="56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</w:tabs>
              <w:spacing w:lineRule="auto" w:line="240"/>
              <w:ind w:left="176" w:hanging="142"/>
              <w:rPr/>
            </w:pPr>
            <w:r>
              <w:rPr>
                <w:rFonts w:eastAsia="Calibri" w:eastAsiaTheme="minorHAnsi"/>
                <w:b/>
                <w:bCs/>
                <w:color w:val="385623" w:themeColor="accent6" w:themeShade="80"/>
                <w:lang w:val="en-GB" w:eastAsia="en-US"/>
                <w14:ligatures w14:val="standardContextual"/>
              </w:rPr>
              <w:t>Tell</w:t>
            </w:r>
            <w:r>
              <w:rPr>
                <w:rFonts w:eastAsia="Calibri" w:eastAsiaTheme="minorHAnsi"/>
                <w:color w:val="385623" w:themeColor="accent6" w:themeShade="80"/>
                <w:lang w:val="en-GB" w:eastAsia="en-US"/>
                <w14:ligatures w14:val="standardContextual"/>
              </w:rPr>
              <w:t xml:space="preserve"> Candidate B </w:t>
            </w:r>
            <w:r>
              <w:rPr>
                <w:rFonts w:eastAsia="Calibri" w:eastAsiaTheme="minorHAnsi"/>
                <w:b/>
                <w:bCs/>
                <w:color w:val="385623" w:themeColor="accent6" w:themeShade="80"/>
                <w:lang w:val="en-GB" w:eastAsia="en-US"/>
                <w14:ligatures w14:val="standardContextual"/>
              </w:rPr>
              <w:t>about</w:t>
            </w:r>
            <w:r>
              <w:rPr>
                <w:rFonts w:eastAsia="Calibri" w:eastAsiaTheme="minorHAnsi"/>
                <w:color w:val="385623" w:themeColor="accent6" w:themeShade="80"/>
                <w:lang w:val="en-GB" w:eastAsia="en-US"/>
                <w14:ligatures w14:val="standardContextual"/>
              </w:rPr>
              <w:t xml:space="preserve"> three of the tips from the leaflet that you think will be helpful.</w:t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val="left" w:pos="56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</w:tabs>
              <w:spacing w:lineRule="auto" w:line="240"/>
              <w:ind w:left="176" w:hanging="142"/>
              <w:rPr/>
            </w:pPr>
            <w:r>
              <w:rPr>
                <w:rFonts w:eastAsia="Calibri" w:eastAsiaTheme="minorHAnsi"/>
                <w:b/>
                <w:bCs/>
                <w:color w:val="385623" w:themeColor="accent6" w:themeShade="80"/>
                <w:lang w:val="en-GB" w:eastAsia="en-US"/>
                <w14:ligatures w14:val="standardContextual"/>
              </w:rPr>
              <w:t xml:space="preserve">Explain </w:t>
            </w:r>
            <w:r>
              <w:rPr>
                <w:rFonts w:eastAsia="Calibri" w:eastAsiaTheme="minorHAnsi"/>
                <w:color w:val="385623" w:themeColor="accent6" w:themeShade="80"/>
                <w:lang w:val="en-GB" w:eastAsia="en-US"/>
                <w14:ligatures w14:val="standardContextual"/>
              </w:rPr>
              <w:t>these tips to your partner.</w:t>
            </w:r>
          </w:p>
          <w:p>
            <w:pPr>
              <w:pStyle w:val="Normal"/>
              <w:widowControl w:val="false"/>
              <w:spacing w:lineRule="auto" w:line="240"/>
              <w:ind w:left="720" w:hanging="0"/>
              <w:rPr>
                <w:bCs/>
                <w:iCs/>
                <w:color w:val="274E13"/>
                <w:sz w:val="20"/>
                <w:szCs w:val="20"/>
                <w:lang w:val="en-US"/>
              </w:rPr>
            </w:pPr>
            <w:r>
              <w:rPr>
                <w:bCs/>
                <w:iCs/>
                <w:color w:val="274E13"/>
                <w:sz w:val="20"/>
                <w:szCs w:val="20"/>
                <w:lang w:val="en-US"/>
              </w:rPr>
            </w:r>
          </w:p>
        </w:tc>
      </w:tr>
    </w:tbl>
    <w:p>
      <w:pPr>
        <w:pStyle w:val="Normal"/>
        <w:jc w:val="center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color w:val="1F1F1F"/>
          <w:sz w:val="20"/>
          <w:szCs w:val="20"/>
          <w:highlight w:val="white"/>
          <w:lang w:val="en-US"/>
        </w:rPr>
      </w:pPr>
      <w:r>
        <w:rPr>
          <w:color w:val="1F1F1F"/>
          <w:sz w:val="20"/>
          <w:szCs w:val="20"/>
          <w:highlight w:val="white"/>
          <w:lang w:val="en-US"/>
        </w:rPr>
      </w:r>
    </w:p>
    <w:tbl>
      <w:tblPr>
        <w:tblW w:w="9029" w:type="dxa"/>
        <w:jc w:val="left"/>
        <w:tblInd w:w="0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top w:w="100" w:type="dxa"/>
          <w:left w:w="80" w:type="dxa"/>
          <w:bottom w:w="100" w:type="dxa"/>
          <w:right w:w="100" w:type="dxa"/>
        </w:tblCellMar>
        <w:tblLook w:firstRow="0" w:noVBand="1" w:lastRow="0" w:firstColumn="0" w:lastColumn="0" w:noHBand="1" w:val="0600"/>
      </w:tblPr>
      <w:tblGrid>
        <w:gridCol w:w="9029"/>
      </w:tblGrid>
      <w:tr>
        <w:trPr/>
        <w:tc>
          <w:tcPr>
            <w:tcW w:w="90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B6D7A8" w:val="clear"/>
            <w:tcMar>
              <w:left w:w="80" w:type="dxa"/>
            </w:tcMar>
          </w:tcPr>
          <w:p>
            <w:pPr>
              <w:pStyle w:val="Normal"/>
              <w:widowControl w:val="false"/>
              <w:spacing w:lineRule="auto" w:line="240"/>
              <w:rPr>
                <w:b/>
                <w:b/>
                <w:color w:val="274E13"/>
                <w:sz w:val="20"/>
                <w:szCs w:val="20"/>
              </w:rPr>
            </w:pPr>
            <w:r>
              <w:rPr>
                <w:b/>
                <w:color w:val="274E13"/>
                <w:sz w:val="20"/>
                <w:szCs w:val="20"/>
              </w:rPr>
              <w:t>TASK 1: PRODUCTION                                                                                                          …../12.5</w:t>
            </w:r>
          </w:p>
        </w:tc>
      </w:tr>
      <w:tr>
        <w:trPr/>
        <w:tc>
          <w:tcPr>
            <w:tcW w:w="90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D9EAD3" w:val="clear"/>
            <w:tcMar>
              <w:left w:w="80" w:type="dxa"/>
            </w:tcMar>
          </w:tcPr>
          <w:p>
            <w:pPr>
              <w:pStyle w:val="Normal"/>
              <w:rPr>
                <w:bCs/>
                <w:i/>
                <w:i/>
                <w:color w:val="274E13"/>
                <w:sz w:val="20"/>
                <w:szCs w:val="20"/>
                <w:lang w:val="en-US"/>
              </w:rPr>
            </w:pPr>
            <w:r>
              <w:rPr>
                <w:b/>
                <w:iCs/>
                <w:color w:val="274E13"/>
                <w:sz w:val="20"/>
                <w:szCs w:val="20"/>
                <w:lang w:val="en-US"/>
              </w:rPr>
              <w:t xml:space="preserve">Speaking time: </w:t>
            </w:r>
            <w:r>
              <w:rPr>
                <w:b/>
                <w:iCs/>
                <w:color w:val="274E13"/>
                <w:sz w:val="20"/>
                <w:szCs w:val="20"/>
                <w:u w:val="single"/>
                <w:lang w:val="en-US"/>
              </w:rPr>
              <w:t>2- 3 minutes max</w:t>
            </w:r>
            <w:r>
              <w:rPr>
                <w:b/>
                <w:iCs/>
                <w:color w:val="274E13"/>
                <w:sz w:val="20"/>
                <w:szCs w:val="20"/>
                <w:lang w:val="en-US"/>
              </w:rPr>
              <w:t>.</w:t>
            </w:r>
            <w:r>
              <w:rPr>
                <w:bCs/>
                <w:iCs/>
                <w:color w:val="274E13"/>
                <w:sz w:val="20"/>
                <w:szCs w:val="20"/>
                <w:lang w:val="en-US"/>
              </w:rPr>
              <w:t xml:space="preserve"> Talk</w:t>
            </w:r>
            <w:r>
              <w:rPr>
                <w:b/>
                <w:iCs/>
                <w:color w:val="274E13"/>
                <w:sz w:val="20"/>
                <w:szCs w:val="20"/>
                <w:lang w:val="en-US"/>
              </w:rPr>
              <w:t xml:space="preserve"> </w:t>
            </w:r>
            <w:r>
              <w:rPr>
                <w:bCs/>
                <w:iCs/>
                <w:color w:val="274E13"/>
                <w:sz w:val="20"/>
                <w:szCs w:val="20"/>
                <w:lang w:val="en-US"/>
              </w:rPr>
              <w:t>about the following points:</w:t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val="left" w:pos="56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</w:tabs>
              <w:spacing w:lineRule="auto" w:line="240"/>
              <w:ind w:left="176" w:hanging="142"/>
              <w:rPr/>
            </w:pPr>
            <w:r>
              <w:rPr>
                <w:rFonts w:eastAsia="Calibri" w:eastAsiaTheme="minorHAnsi"/>
                <w:bCs/>
                <w:color w:val="385623" w:themeColor="accent6" w:themeShade="80"/>
                <w:lang w:val="en-GB" w:eastAsia="en-US"/>
                <w14:ligatures w14:val="standardContextual"/>
              </w:rPr>
              <w:t xml:space="preserve">Give your </w:t>
            </w:r>
            <w:r>
              <w:rPr>
                <w:rFonts w:eastAsia="Calibri" w:eastAsiaTheme="minorHAnsi"/>
                <w:b/>
                <w:bCs/>
                <w:color w:val="385623" w:themeColor="accent6" w:themeShade="80"/>
                <w:lang w:val="en-GB" w:eastAsia="en-US"/>
                <w14:ligatures w14:val="standardContextual"/>
              </w:rPr>
              <w:t xml:space="preserve">opinion </w:t>
            </w:r>
            <w:r>
              <w:rPr>
                <w:rFonts w:eastAsia="Calibri" w:eastAsiaTheme="minorHAnsi"/>
                <w:bCs/>
                <w:color w:val="385623" w:themeColor="accent6" w:themeShade="80"/>
                <w:lang w:val="en-GB" w:eastAsia="en-US"/>
                <w14:ligatures w14:val="standardContextual"/>
              </w:rPr>
              <w:t xml:space="preserve">on the importance of using technology for safe travelling. </w:t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val="left" w:pos="56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</w:tabs>
              <w:spacing w:lineRule="auto" w:line="240"/>
              <w:ind w:left="176" w:hanging="142"/>
              <w:rPr/>
            </w:pPr>
            <w:r>
              <w:rPr>
                <w:rFonts w:eastAsia="Calibri" w:eastAsiaTheme="minorHAnsi"/>
                <w:b/>
                <w:bCs/>
                <w:iCs/>
                <w:color w:val="385623" w:themeColor="accent6" w:themeShade="80"/>
                <w:sz w:val="22"/>
                <w:szCs w:val="22"/>
                <w:lang w:val="en-GB" w:eastAsia="en-US"/>
                <w14:ligatures w14:val="standardContextual"/>
              </w:rPr>
              <w:t xml:space="preserve">Describe </w:t>
            </w:r>
            <w:r>
              <w:rPr>
                <w:rFonts w:eastAsia="Calibri" w:eastAsiaTheme="minorHAnsi"/>
                <w:bCs/>
                <w:iCs/>
                <w:color w:val="385623" w:themeColor="accent6" w:themeShade="80"/>
                <w:sz w:val="22"/>
                <w:szCs w:val="22"/>
                <w:lang w:val="en-GB" w:eastAsia="en-US"/>
                <w14:ligatures w14:val="standardContextual"/>
              </w:rPr>
              <w:t>your current habits (</w:t>
            </w:r>
            <w:r>
              <w:rPr>
                <w:rFonts w:eastAsia="Calibri" w:eastAsiaTheme="minorHAnsi"/>
                <w:bCs/>
                <w:iCs/>
                <w:color w:val="385623" w:themeColor="accent6" w:themeShade="80"/>
                <w:sz w:val="22"/>
                <w:szCs w:val="22"/>
                <w:lang w:val="en-GB" w:eastAsia="en-US"/>
                <w14:ligatures w14:val="standardContextual"/>
              </w:rPr>
              <w:t>apps you use</w:t>
            </w:r>
            <w:r>
              <w:rPr>
                <w:rFonts w:eastAsia="Calibri" w:eastAsiaTheme="minorHAnsi"/>
                <w:bCs/>
                <w:iCs/>
                <w:color w:val="385623" w:themeColor="accent6" w:themeShade="80"/>
                <w:sz w:val="22"/>
                <w:szCs w:val="22"/>
                <w:lang w:val="en-GB" w:eastAsia="en-US"/>
                <w14:ligatures w14:val="standardContextual"/>
              </w:rPr>
              <w:t xml:space="preserve">, </w:t>
            </w:r>
            <w:r>
              <w:rPr>
                <w:rFonts w:eastAsia="Calibri" w:eastAsiaTheme="minorHAnsi"/>
                <w:bCs/>
                <w:iCs/>
                <w:color w:val="385623" w:themeColor="accent6" w:themeShade="80"/>
                <w:sz w:val="22"/>
                <w:szCs w:val="22"/>
                <w:lang w:val="en-GB" w:eastAsia="en-US"/>
                <w14:ligatures w14:val="standardContextual"/>
              </w:rPr>
              <w:t>how you stay safe</w:t>
            </w:r>
            <w:r>
              <w:rPr>
                <w:rFonts w:eastAsia="Calibri" w:eastAsiaTheme="minorHAnsi"/>
                <w:bCs/>
                <w:iCs/>
                <w:color w:val="385623" w:themeColor="accent6" w:themeShade="80"/>
                <w:sz w:val="22"/>
                <w:szCs w:val="22"/>
                <w:lang w:val="en-GB" w:eastAsia="en-US"/>
                <w14:ligatures w14:val="standardContextual"/>
              </w:rPr>
              <w:t xml:space="preserve">, </w:t>
            </w:r>
            <w:r>
              <w:rPr>
                <w:rFonts w:eastAsia="Calibri" w:eastAsiaTheme="minorHAnsi"/>
                <w:bCs/>
                <w:iCs/>
                <w:color w:val="385623" w:themeColor="accent6" w:themeShade="80"/>
                <w:sz w:val="22"/>
                <w:szCs w:val="22"/>
                <w:lang w:val="en-GB" w:eastAsia="en-US"/>
                <w14:ligatures w14:val="standardContextual"/>
              </w:rPr>
              <w:t>any problems you have experienced</w:t>
            </w:r>
            <w:r>
              <w:rPr>
                <w:rFonts w:eastAsia="Calibri" w:eastAsiaTheme="minorHAnsi"/>
                <w:bCs/>
                <w:iCs/>
                <w:color w:val="385623" w:themeColor="accent6" w:themeShade="80"/>
                <w:sz w:val="22"/>
                <w:szCs w:val="22"/>
                <w:lang w:val="en-GB" w:eastAsia="en-US"/>
                <w14:ligatures w14:val="standardContextual"/>
              </w:rPr>
              <w:t>).</w:t>
            </w:r>
            <w:r>
              <w:rPr>
                <w:rFonts w:eastAsia="Calibri"/>
                <w:bCs/>
                <w:iCs/>
                <w:color w:val="274E13"/>
                <w:sz w:val="22"/>
                <w:szCs w:val="22"/>
                <w:lang w:val="en-US" w:eastAsia="en-US"/>
              </w:rPr>
              <w:t xml:space="preserve"> </w:t>
            </w:r>
          </w:p>
        </w:tc>
      </w:tr>
    </w:tbl>
    <w:p>
      <w:pPr>
        <w:pStyle w:val="Normal"/>
        <w:spacing w:lineRule="auto" w:line="240"/>
        <w:rPr>
          <w:lang w:val="en-US"/>
        </w:rPr>
      </w:pPr>
      <w:r>
        <w:rPr>
          <w:lang w:val="en-US"/>
        </w:rPr>
      </w:r>
      <w:r>
        <w:br w:type="page"/>
      </w:r>
    </w:p>
    <w:p>
      <w:pPr>
        <w:pStyle w:val="Normal"/>
        <w:rPr>
          <w:lang w:val="en-US"/>
        </w:rPr>
      </w:pPr>
      <w:r>
        <w:rPr>
          <w:lang w:val="en-US"/>
        </w:rPr>
      </w:r>
    </w:p>
    <w:tbl>
      <w:tblPr>
        <w:tblpPr w:bottomFromText="0" w:horzAnchor="margin" w:leftFromText="141" w:rightFromText="141" w:tblpX="0" w:tblpY="-95" w:topFromText="0" w:vertAnchor="text"/>
        <w:tblW w:w="8954" w:type="dxa"/>
        <w:jc w:val="left"/>
        <w:tblInd w:w="0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top w:w="100" w:type="dxa"/>
          <w:left w:w="80" w:type="dxa"/>
          <w:bottom w:w="100" w:type="dxa"/>
          <w:right w:w="100" w:type="dxa"/>
        </w:tblCellMar>
        <w:tblLook w:firstRow="0" w:noVBand="1" w:lastRow="0" w:firstColumn="0" w:lastColumn="0" w:noHBand="1" w:val="0600"/>
      </w:tblPr>
      <w:tblGrid>
        <w:gridCol w:w="8954"/>
      </w:tblGrid>
      <w:tr>
        <w:trPr>
          <w:trHeight w:val="218" w:hRule="atLeast"/>
        </w:trPr>
        <w:tc>
          <w:tcPr>
            <w:tcW w:w="895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B6D7A8" w:val="clear"/>
            <w:tcMar>
              <w:left w:w="80" w:type="dxa"/>
            </w:tcMar>
          </w:tcPr>
          <w:p>
            <w:pPr>
              <w:pStyle w:val="Normal"/>
              <w:jc w:val="center"/>
              <w:rPr>
                <w:b/>
                <w:b/>
                <w:color w:val="274E13"/>
                <w:sz w:val="20"/>
                <w:szCs w:val="20"/>
              </w:rPr>
            </w:pPr>
            <w:r>
              <w:rPr>
                <w:b/>
                <w:color w:val="274E13"/>
                <w:sz w:val="20"/>
                <w:szCs w:val="20"/>
              </w:rPr>
              <w:t>CANDIDATE B</w:t>
            </w:r>
          </w:p>
        </w:tc>
      </w:tr>
    </w:tbl>
    <w:p>
      <w:pPr>
        <w:pStyle w:val="Normal"/>
        <w:jc w:val="center"/>
        <w:rPr>
          <w:b/>
          <w:b/>
          <w:color w:val="274E13"/>
          <w:sz w:val="20"/>
          <w:szCs w:val="20"/>
          <w:lang w:val="en-GB"/>
        </w:rPr>
      </w:pPr>
      <w:r>
        <w:rPr/>
      </w:r>
    </w:p>
    <w:p>
      <w:pPr>
        <w:pStyle w:val="Normal"/>
        <w:jc w:val="center"/>
        <w:rPr/>
      </w:pPr>
      <w:r>
        <w:rPr>
          <w:b/>
          <w:color w:val="274E13"/>
          <w:sz w:val="20"/>
          <w:szCs w:val="20"/>
          <w:lang w:val="en-GB"/>
        </w:rPr>
        <w:t xml:space="preserve">TOPIC: </w:t>
      </w:r>
      <w:r>
        <w:rPr>
          <w:b/>
          <w:color w:val="274E13"/>
          <w:sz w:val="20"/>
          <w:szCs w:val="20"/>
          <w:lang w:val="en-GB"/>
        </w:rPr>
        <w:t>EDUCATION</w:t>
      </w:r>
    </w:p>
    <w:p>
      <w:pPr>
        <w:pStyle w:val="Normal"/>
        <w:jc w:val="center"/>
        <w:rPr>
          <w:b/>
          <w:b/>
          <w:color w:val="274E13"/>
          <w:sz w:val="20"/>
          <w:szCs w:val="20"/>
          <w:highlight w:val="white"/>
          <w:lang w:val="en-GB"/>
        </w:rPr>
      </w:pPr>
      <w:r>
        <w:rPr>
          <w:b/>
          <w:color w:val="274E13"/>
          <w:sz w:val="20"/>
          <w:szCs w:val="20"/>
          <w:lang w:val="en-GB"/>
        </w:rPr>
        <w:t xml:space="preserve">Preparation time for both tasks: </w:t>
      </w:r>
      <w:r>
        <w:rPr>
          <w:b/>
          <w:color w:val="274E13"/>
          <w:sz w:val="20"/>
          <w:szCs w:val="20"/>
          <w:u w:val="single"/>
          <w:lang w:val="en-GB"/>
        </w:rPr>
        <w:t>3 minutes</w:t>
      </w:r>
    </w:p>
    <w:p>
      <w:pPr>
        <w:pStyle w:val="Normal"/>
        <w:jc w:val="center"/>
        <w:rPr>
          <w:rFonts w:eastAsia="Calibri" w:eastAsiaTheme="minorHAnsi"/>
          <w:b/>
          <w:b/>
          <w:bCs/>
          <w:color w:val="385623" w:themeColor="accent6" w:themeShade="80"/>
          <w:lang w:val="en-GB" w:eastAsia="en-US"/>
          <w14:ligatures w14:val="standardContextual"/>
        </w:rPr>
      </w:pPr>
      <w:r>
        <w:rPr>
          <w:rFonts w:eastAsia="Calibri" w:eastAsiaTheme="minorHAnsi"/>
          <w:b/>
          <w:bCs/>
          <w:color w:val="385623" w:themeColor="accent6" w:themeShade="80"/>
          <w:lang w:val="en-GB" w:eastAsia="en-US"/>
          <w14:ligatures w14:val="standardContextual"/>
        </w:rPr>
      </w:r>
    </w:p>
    <w:p>
      <w:pPr>
        <w:pStyle w:val="Normal"/>
        <w:rPr/>
      </w:pPr>
      <w:r>
        <w:rPr>
          <w:rFonts w:eastAsia="Calibri" w:eastAsiaTheme="minorHAnsi"/>
          <w:b/>
          <w:bCs/>
          <w:color w:val="385623" w:themeColor="accent6" w:themeShade="80"/>
          <w:lang w:val="en-GB" w:eastAsia="en-US"/>
          <w14:ligatures w14:val="standardContextual"/>
        </w:rPr>
        <w:t xml:space="preserve">Candidate A feels overwhelmed by too many online learning options. You have a leaflet explaining how to choose and use them effectively. </w:t>
      </w:r>
    </w:p>
    <w:p>
      <w:pPr>
        <w:pStyle w:val="Normal"/>
        <w:rPr>
          <w:color w:val="1F1F1F"/>
          <w:sz w:val="20"/>
          <w:szCs w:val="20"/>
          <w:highlight w:val="white"/>
          <w:lang w:val="en-US"/>
        </w:rPr>
      </w:pPr>
      <w:r>
        <w:rPr>
          <w:color w:val="1F1F1F"/>
          <w:sz w:val="20"/>
          <w:szCs w:val="20"/>
          <w:highlight w:val="white"/>
          <w:lang w:val="en-US"/>
        </w:rPr>
      </w:r>
    </w:p>
    <w:p>
      <w:pPr>
        <w:pStyle w:val="Normal"/>
        <w:rPr>
          <w:color w:val="1F1F1F"/>
          <w:sz w:val="20"/>
          <w:szCs w:val="20"/>
          <w:highlight w:val="white"/>
          <w:lang w:val="en-US"/>
        </w:rPr>
      </w:pPr>
      <w:r>
        <w:rPr>
          <w:color w:val="1F1F1F"/>
          <w:sz w:val="20"/>
          <w:szCs w:val="20"/>
          <w:highlight w:val="white"/>
          <w:lang w:val="en-US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4092575" cy="4420870"/>
            <wp:effectExtent l="0" t="0" r="0" b="0"/>
            <wp:wrapSquare wrapText="largest"/>
            <wp:docPr id="2" name="Imagen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2575" cy="44208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ind w:right="-220" w:hanging="0"/>
        <w:jc w:val="both"/>
        <w:rPr>
          <w:b/>
          <w:b/>
          <w:color w:val="274E13"/>
          <w:sz w:val="20"/>
          <w:szCs w:val="20"/>
          <w:lang w:val="en-US"/>
        </w:rPr>
      </w:pPr>
      <w:r>
        <w:rPr>
          <w:b/>
          <w:color w:val="274E13"/>
          <w:sz w:val="20"/>
          <w:szCs w:val="20"/>
          <w:lang w:val="en-US"/>
        </w:rPr>
      </w:r>
    </w:p>
    <w:p>
      <w:pPr>
        <w:pStyle w:val="Normal"/>
        <w:jc w:val="center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p>
      <w:pPr>
        <w:pStyle w:val="Normal"/>
        <w:rPr>
          <w:b/>
          <w:b/>
          <w:color w:val="274E13"/>
          <w:sz w:val="20"/>
          <w:szCs w:val="20"/>
          <w:highlight w:val="white"/>
          <w:lang w:val="en-US"/>
        </w:rPr>
      </w:pPr>
      <w:r>
        <w:rPr>
          <w:b/>
          <w:color w:val="274E13"/>
          <w:sz w:val="20"/>
          <w:szCs w:val="20"/>
          <w:highlight w:val="white"/>
          <w:lang w:val="en-US"/>
        </w:rPr>
      </w:r>
    </w:p>
    <w:tbl>
      <w:tblPr>
        <w:tblW w:w="9029" w:type="dxa"/>
        <w:jc w:val="left"/>
        <w:tblInd w:w="0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top w:w="100" w:type="dxa"/>
          <w:left w:w="80" w:type="dxa"/>
          <w:bottom w:w="100" w:type="dxa"/>
          <w:right w:w="100" w:type="dxa"/>
        </w:tblCellMar>
        <w:tblLook w:firstRow="0" w:noVBand="1" w:lastRow="0" w:firstColumn="0" w:lastColumn="0" w:noHBand="1" w:val="0600"/>
      </w:tblPr>
      <w:tblGrid>
        <w:gridCol w:w="9029"/>
      </w:tblGrid>
      <w:tr>
        <w:trPr/>
        <w:tc>
          <w:tcPr>
            <w:tcW w:w="90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B6D7A8" w:val="clear"/>
            <w:tcMar>
              <w:left w:w="80" w:type="dxa"/>
            </w:tcMar>
          </w:tcPr>
          <w:p>
            <w:pPr>
              <w:pStyle w:val="Normal"/>
              <w:widowControl w:val="false"/>
              <w:spacing w:lineRule="auto" w:line="240"/>
              <w:rPr>
                <w:b/>
                <w:b/>
                <w:color w:val="274E13"/>
                <w:sz w:val="20"/>
                <w:szCs w:val="20"/>
              </w:rPr>
            </w:pPr>
            <w:r>
              <w:rPr>
                <w:b/>
                <w:color w:val="274E13"/>
                <w:sz w:val="20"/>
                <w:szCs w:val="20"/>
              </w:rPr>
              <w:t>TASK: MEDIATION                                                                                                               …../12.5</w:t>
            </w:r>
          </w:p>
        </w:tc>
      </w:tr>
      <w:tr>
        <w:trPr/>
        <w:tc>
          <w:tcPr>
            <w:tcW w:w="90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D9EAD3" w:val="clear"/>
            <w:tcMar>
              <w:left w:w="80" w:type="dxa"/>
            </w:tcMar>
          </w:tcPr>
          <w:p>
            <w:pPr>
              <w:pStyle w:val="Normal"/>
              <w:rPr>
                <w:bCs/>
                <w:i/>
                <w:i/>
                <w:color w:val="274E13"/>
                <w:sz w:val="20"/>
                <w:szCs w:val="20"/>
                <w:lang w:val="en-US"/>
              </w:rPr>
            </w:pPr>
            <w:r>
              <w:rPr>
                <w:b/>
                <w:iCs/>
                <w:color w:val="274E13"/>
                <w:sz w:val="20"/>
                <w:szCs w:val="20"/>
                <w:lang w:val="en-US"/>
              </w:rPr>
              <w:t xml:space="preserve">Speaking time: </w:t>
            </w:r>
            <w:r>
              <w:rPr>
                <w:b/>
                <w:iCs/>
                <w:color w:val="274E13"/>
                <w:sz w:val="20"/>
                <w:szCs w:val="20"/>
                <w:u w:val="single"/>
                <w:lang w:val="en-US"/>
              </w:rPr>
              <w:t>1- 2 minutes max</w:t>
            </w:r>
            <w:r>
              <w:rPr>
                <w:bCs/>
                <w:iCs/>
                <w:color w:val="274E13"/>
                <w:sz w:val="20"/>
                <w:szCs w:val="20"/>
                <w:lang w:val="en-US"/>
              </w:rPr>
              <w:t>. Talk</w:t>
            </w:r>
            <w:r>
              <w:rPr>
                <w:b/>
                <w:iCs/>
                <w:color w:val="274E13"/>
                <w:sz w:val="20"/>
                <w:szCs w:val="20"/>
                <w:lang w:val="en-US"/>
              </w:rPr>
              <w:t xml:space="preserve"> </w:t>
            </w:r>
            <w:r>
              <w:rPr>
                <w:bCs/>
                <w:iCs/>
                <w:color w:val="274E13"/>
                <w:sz w:val="20"/>
                <w:szCs w:val="20"/>
                <w:lang w:val="en-US"/>
              </w:rPr>
              <w:t>about the following points:</w:t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val="left" w:pos="56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</w:tabs>
              <w:spacing w:lineRule="auto" w:line="240"/>
              <w:ind w:left="176" w:hanging="142"/>
              <w:rPr>
                <w:rFonts w:eastAsia="Calibri" w:eastAsiaTheme="minorHAnsi"/>
                <w:color w:val="385623" w:themeColor="accent6" w:themeShade="80"/>
                <w:lang w:val="en-GB" w:eastAsia="en-US"/>
                <w14:ligatures w14:val="standardContextual"/>
              </w:rPr>
            </w:pPr>
            <w:r>
              <w:rPr>
                <w:rFonts w:eastAsia="Calibri" w:eastAsiaTheme="minorHAnsi"/>
                <w:b/>
                <w:bCs/>
                <w:color w:val="385623" w:themeColor="accent6" w:themeShade="80"/>
                <w:lang w:val="en-GB" w:eastAsia="en-US"/>
                <w14:ligatures w14:val="standardContextual"/>
              </w:rPr>
              <w:t>Tell</w:t>
            </w:r>
            <w:r>
              <w:rPr>
                <w:rFonts w:eastAsia="Calibri" w:eastAsiaTheme="minorHAnsi"/>
                <w:color w:val="385623" w:themeColor="accent6" w:themeShade="80"/>
                <w:lang w:val="en-GB" w:eastAsia="en-US"/>
                <w14:ligatures w14:val="standardContextual"/>
              </w:rPr>
              <w:t xml:space="preserve"> Candidate A </w:t>
            </w:r>
            <w:r>
              <w:rPr>
                <w:rFonts w:eastAsia="Calibri" w:eastAsiaTheme="minorHAnsi"/>
                <w:b/>
                <w:bCs/>
                <w:color w:val="385623" w:themeColor="accent6" w:themeShade="80"/>
                <w:lang w:val="en-GB" w:eastAsia="en-US"/>
                <w14:ligatures w14:val="standardContextual"/>
              </w:rPr>
              <w:t>about</w:t>
            </w:r>
            <w:r>
              <w:rPr>
                <w:rFonts w:eastAsia="Calibri" w:eastAsiaTheme="minorHAnsi"/>
                <w:color w:val="385623" w:themeColor="accent6" w:themeShade="80"/>
                <w:lang w:val="en-GB" w:eastAsia="en-US"/>
                <w14:ligatures w14:val="standardContextual"/>
              </w:rPr>
              <w:t xml:space="preserve"> three of the tips from the leaflet that you think will be helpful.</w:t>
            </w:r>
          </w:p>
          <w:p>
            <w:pPr>
              <w:pStyle w:val="ListParagraph"/>
              <w:numPr>
                <w:ilvl w:val="0"/>
                <w:numId w:val="1"/>
              </w:numPr>
              <w:tabs>
                <w:tab w:val="left" w:pos="56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</w:tabs>
              <w:spacing w:lineRule="auto" w:line="240"/>
              <w:ind w:left="176" w:hanging="142"/>
              <w:rPr>
                <w:rFonts w:eastAsia="Calibri" w:eastAsiaTheme="minorHAnsi"/>
                <w:color w:val="385623" w:themeColor="accent6" w:themeShade="80"/>
                <w:lang w:val="en-GB" w:eastAsia="en-US"/>
                <w14:ligatures w14:val="standardContextual"/>
              </w:rPr>
            </w:pPr>
            <w:r>
              <w:rPr>
                <w:rFonts w:eastAsia="Calibri" w:eastAsiaTheme="minorHAnsi"/>
                <w:b/>
                <w:bCs/>
                <w:color w:val="385623" w:themeColor="accent6" w:themeShade="80"/>
                <w:lang w:val="en-GB" w:eastAsia="en-US"/>
                <w14:ligatures w14:val="standardContextual"/>
              </w:rPr>
              <w:t xml:space="preserve">Explain </w:t>
            </w:r>
            <w:r>
              <w:rPr>
                <w:rFonts w:eastAsia="Calibri" w:eastAsiaTheme="minorHAnsi"/>
                <w:color w:val="385623" w:themeColor="accent6" w:themeShade="80"/>
                <w:lang w:val="en-GB" w:eastAsia="en-US"/>
                <w14:ligatures w14:val="standardContextual"/>
              </w:rPr>
              <w:t>these tips to your partner.</w:t>
            </w:r>
          </w:p>
          <w:p>
            <w:pPr>
              <w:pStyle w:val="Normal"/>
              <w:widowControl w:val="false"/>
              <w:spacing w:lineRule="auto" w:line="240"/>
              <w:ind w:left="720" w:hanging="0"/>
              <w:rPr>
                <w:bCs/>
                <w:iCs/>
                <w:color w:val="274E13"/>
                <w:sz w:val="20"/>
                <w:szCs w:val="20"/>
                <w:lang w:val="en-US"/>
              </w:rPr>
            </w:pPr>
            <w:r>
              <w:rPr>
                <w:bCs/>
                <w:iCs/>
                <w:color w:val="274E13"/>
                <w:sz w:val="20"/>
                <w:szCs w:val="20"/>
                <w:lang w:val="en-US"/>
              </w:rPr>
            </w:r>
          </w:p>
        </w:tc>
      </w:tr>
    </w:tbl>
    <w:p>
      <w:pPr>
        <w:pStyle w:val="Normal"/>
        <w:jc w:val="center"/>
        <w:rPr>
          <w:i/>
          <w:i/>
          <w:color w:val="1F1F1F"/>
          <w:sz w:val="20"/>
          <w:szCs w:val="20"/>
          <w:highlight w:val="white"/>
          <w:lang w:val="en-US"/>
        </w:rPr>
      </w:pPr>
      <w:r>
        <w:rPr>
          <w:i/>
          <w:color w:val="1F1F1F"/>
          <w:sz w:val="20"/>
          <w:szCs w:val="20"/>
          <w:highlight w:val="white"/>
          <w:lang w:val="en-US"/>
        </w:rPr>
      </w:r>
    </w:p>
    <w:tbl>
      <w:tblPr>
        <w:tblW w:w="9029" w:type="dxa"/>
        <w:jc w:val="left"/>
        <w:tblInd w:w="0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top w:w="100" w:type="dxa"/>
          <w:left w:w="80" w:type="dxa"/>
          <w:bottom w:w="100" w:type="dxa"/>
          <w:right w:w="100" w:type="dxa"/>
        </w:tblCellMar>
        <w:tblLook w:firstRow="0" w:noVBand="1" w:lastRow="0" w:firstColumn="0" w:lastColumn="0" w:noHBand="1" w:val="0600"/>
      </w:tblPr>
      <w:tblGrid>
        <w:gridCol w:w="9029"/>
      </w:tblGrid>
      <w:tr>
        <w:trPr/>
        <w:tc>
          <w:tcPr>
            <w:tcW w:w="90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B6D7A8" w:val="clear"/>
            <w:tcMar>
              <w:left w:w="80" w:type="dxa"/>
            </w:tcMar>
          </w:tcPr>
          <w:p>
            <w:pPr>
              <w:pStyle w:val="Normal"/>
              <w:widowControl w:val="false"/>
              <w:spacing w:lineRule="auto" w:line="240"/>
              <w:rPr>
                <w:b/>
                <w:b/>
                <w:color w:val="274E13"/>
                <w:sz w:val="20"/>
                <w:szCs w:val="20"/>
              </w:rPr>
            </w:pPr>
            <w:r>
              <w:rPr>
                <w:b/>
                <w:color w:val="274E13"/>
                <w:sz w:val="20"/>
                <w:szCs w:val="20"/>
              </w:rPr>
              <w:t>TASK 1: PRODUCTION                                                                                                          …../12.5</w:t>
            </w:r>
          </w:p>
        </w:tc>
      </w:tr>
      <w:tr>
        <w:trPr/>
        <w:tc>
          <w:tcPr>
            <w:tcW w:w="902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color="auto" w:fill="D9EAD3" w:val="clear"/>
            <w:tcMar>
              <w:left w:w="80" w:type="dxa"/>
            </w:tcMar>
          </w:tcPr>
          <w:p>
            <w:pPr>
              <w:pStyle w:val="Normal"/>
              <w:rPr>
                <w:bCs/>
                <w:i/>
                <w:i/>
                <w:color w:val="274E13"/>
                <w:sz w:val="20"/>
                <w:szCs w:val="20"/>
                <w:lang w:val="en-US"/>
              </w:rPr>
            </w:pPr>
            <w:r>
              <w:rPr>
                <w:b/>
                <w:iCs/>
                <w:color w:val="274E13"/>
                <w:sz w:val="20"/>
                <w:szCs w:val="20"/>
                <w:lang w:val="en-US"/>
              </w:rPr>
              <w:t xml:space="preserve">Speaking time: </w:t>
            </w:r>
            <w:r>
              <w:rPr>
                <w:b/>
                <w:iCs/>
                <w:color w:val="274E13"/>
                <w:sz w:val="20"/>
                <w:szCs w:val="20"/>
                <w:u w:val="single"/>
                <w:lang w:val="en-US"/>
              </w:rPr>
              <w:t>2- 3 minutes max</w:t>
            </w:r>
            <w:r>
              <w:rPr>
                <w:b/>
                <w:iCs/>
                <w:color w:val="274E13"/>
                <w:sz w:val="20"/>
                <w:szCs w:val="20"/>
                <w:lang w:val="en-US"/>
              </w:rPr>
              <w:t>.</w:t>
            </w:r>
            <w:r>
              <w:rPr>
                <w:bCs/>
                <w:iCs/>
                <w:color w:val="274E13"/>
                <w:sz w:val="20"/>
                <w:szCs w:val="20"/>
                <w:lang w:val="en-US"/>
              </w:rPr>
              <w:t xml:space="preserve"> Talk</w:t>
            </w:r>
            <w:r>
              <w:rPr>
                <w:b/>
                <w:iCs/>
                <w:color w:val="274E13"/>
                <w:sz w:val="20"/>
                <w:szCs w:val="20"/>
                <w:lang w:val="en-US"/>
              </w:rPr>
              <w:t xml:space="preserve"> </w:t>
            </w:r>
            <w:r>
              <w:rPr>
                <w:bCs/>
                <w:iCs/>
                <w:color w:val="274E13"/>
                <w:sz w:val="20"/>
                <w:szCs w:val="20"/>
                <w:lang w:val="en-US"/>
              </w:rPr>
              <w:t>about the following points:</w:t>
            </w:r>
          </w:p>
          <w:p>
            <w:pPr>
              <w:pStyle w:val="Cuerpodetexto"/>
              <w:numPr>
                <w:ilvl w:val="0"/>
                <w:numId w:val="1"/>
              </w:numPr>
              <w:tabs>
                <w:tab w:val="left" w:pos="56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</w:tabs>
              <w:spacing w:lineRule="auto" w:line="240"/>
              <w:ind w:left="176" w:hanging="142"/>
              <w:rPr/>
            </w:pPr>
            <w:r>
              <w:rPr>
                <w:rFonts w:eastAsia="Calibri" w:eastAsiaTheme="minorHAnsi"/>
                <w:bCs/>
                <w:color w:val="385623" w:themeColor="accent6" w:themeShade="80"/>
                <w:lang w:val="en-GB" w:eastAsia="en-US"/>
                <w14:ligatures w14:val="standardContextual"/>
              </w:rPr>
              <w:t xml:space="preserve">Give your </w:t>
            </w:r>
            <w:r>
              <w:rPr>
                <w:rFonts w:eastAsia="Calibri" w:eastAsiaTheme="minorHAnsi"/>
                <w:b/>
                <w:bCs/>
                <w:color w:val="385623" w:themeColor="accent6" w:themeShade="80"/>
                <w:lang w:val="en-GB" w:eastAsia="en-US"/>
                <w14:ligatures w14:val="standardContextual"/>
              </w:rPr>
              <w:t>opinion</w:t>
            </w:r>
            <w:r>
              <w:rPr>
                <w:rFonts w:eastAsia="Calibri" w:eastAsiaTheme="minorHAnsi"/>
                <w:bCs/>
                <w:color w:val="385623" w:themeColor="accent6" w:themeShade="80"/>
                <w:lang w:val="en-GB" w:eastAsia="en-US"/>
                <w14:ligatures w14:val="standardContextual"/>
              </w:rPr>
              <w:t xml:space="preserve"> on </w:t>
            </w:r>
            <w:r>
              <w:rPr>
                <w:rFonts w:eastAsia="Calibri" w:eastAsiaTheme="minorHAnsi"/>
                <w:bCs/>
                <w:color w:val="385623" w:themeColor="accent6" w:themeShade="80"/>
                <w:lang w:val="en-GB" w:eastAsia="en-US"/>
                <w14:ligatures w14:val="standardContextual"/>
              </w:rPr>
              <w:t xml:space="preserve">online learning. </w:t>
            </w:r>
          </w:p>
          <w:p>
            <w:pPr>
              <w:pStyle w:val="Cuerpodetexto"/>
              <w:numPr>
                <w:ilvl w:val="0"/>
                <w:numId w:val="1"/>
              </w:numPr>
              <w:tabs>
                <w:tab w:val="left" w:pos="560" w:leader="none"/>
                <w:tab w:val="left" w:pos="1120" w:leader="none"/>
                <w:tab w:val="left" w:pos="1680" w:leader="none"/>
                <w:tab w:val="left" w:pos="2240" w:leader="none"/>
                <w:tab w:val="left" w:pos="2800" w:leader="none"/>
                <w:tab w:val="left" w:pos="3360" w:leader="none"/>
                <w:tab w:val="left" w:pos="3920" w:leader="none"/>
                <w:tab w:val="left" w:pos="4480" w:leader="none"/>
                <w:tab w:val="left" w:pos="5040" w:leader="none"/>
                <w:tab w:val="left" w:pos="5600" w:leader="none"/>
                <w:tab w:val="left" w:pos="6160" w:leader="none"/>
                <w:tab w:val="left" w:pos="6720" w:leader="none"/>
              </w:tabs>
              <w:spacing w:lineRule="auto" w:line="240" w:before="0" w:after="140"/>
              <w:ind w:left="176" w:hanging="142"/>
              <w:rPr/>
            </w:pPr>
            <w:r>
              <w:rPr>
                <w:b/>
                <w:bCs/>
                <w:color w:val="2B511A"/>
              </w:rPr>
              <w:t xml:space="preserve">Describe </w:t>
            </w:r>
            <w:r>
              <w:rPr>
                <w:color w:val="2B511A"/>
              </w:rPr>
              <w:t xml:space="preserve">your experience: </w:t>
            </w:r>
            <w:r>
              <w:rPr>
                <w:color w:val="2B511A"/>
              </w:rPr>
              <w:t xml:space="preserve">platforms you use, advantages and disadvantages </w:t>
            </w:r>
            <w:r>
              <w:rPr>
                <w:color w:val="2B511A"/>
              </w:rPr>
              <w:t xml:space="preserve">and </w:t>
            </w:r>
            <w:r>
              <w:rPr>
                <w:color w:val="2B511A"/>
              </w:rPr>
              <w:t>how you stay motivated.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40" w:right="1440" w:header="0" w:top="1440" w:footer="0" w:bottom="851" w:gutter="0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1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rFonts w:ascii="Arial" w:hAnsi="Arial" w:cs="Arial" w:hint="default"/>
        <w:sz w:val="22"/>
        <w:b/>
        <w:rFonts w:cs="Aria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Cs w:val="24"/>
        <w:lang w:val="es-ES" w:eastAsia="en-US" w:bidi="ar-SA"/>
        <w14:ligatures w14:val="standardContextual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897b82"/>
    <w:pPr>
      <w:widowControl/>
      <w:bidi w:val="0"/>
      <w:spacing w:lineRule="auto" w:line="276"/>
      <w:jc w:val="left"/>
    </w:pPr>
    <w:rPr>
      <w:rFonts w:ascii="Arial" w:hAnsi="Arial" w:eastAsia="Arial" w:cs="Arial"/>
      <w:color w:val="00000A"/>
      <w:kern w:val="0"/>
      <w:sz w:val="22"/>
      <w:szCs w:val="22"/>
      <w:lang w:val="es" w:eastAsia="en-GB" w:bidi="ar-SA"/>
      <w14:ligatures w14:val="none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ListLabel1">
    <w:name w:val="ListLabel 1"/>
    <w:qFormat/>
    <w:rPr>
      <w:u w:val="none"/>
    </w:rPr>
  </w:style>
  <w:style w:type="character" w:styleId="ListLabel2">
    <w:name w:val="ListLabel 2"/>
    <w:qFormat/>
    <w:rPr>
      <w:u w:val="none"/>
    </w:rPr>
  </w:style>
  <w:style w:type="character" w:styleId="ListLabel3">
    <w:name w:val="ListLabel 3"/>
    <w:qFormat/>
    <w:rPr>
      <w:u w:val="none"/>
    </w:rPr>
  </w:style>
  <w:style w:type="character" w:styleId="ListLabel4">
    <w:name w:val="ListLabel 4"/>
    <w:qFormat/>
    <w:rPr>
      <w:u w:val="none"/>
    </w:rPr>
  </w:style>
  <w:style w:type="character" w:styleId="ListLabel5">
    <w:name w:val="ListLabel 5"/>
    <w:qFormat/>
    <w:rPr>
      <w:u w:val="none"/>
    </w:rPr>
  </w:style>
  <w:style w:type="character" w:styleId="ListLabel6">
    <w:name w:val="ListLabel 6"/>
    <w:qFormat/>
    <w:rPr>
      <w:u w:val="none"/>
    </w:rPr>
  </w:style>
  <w:style w:type="character" w:styleId="ListLabel7">
    <w:name w:val="ListLabel 7"/>
    <w:qFormat/>
    <w:rPr>
      <w:u w:val="none"/>
    </w:rPr>
  </w:style>
  <w:style w:type="character" w:styleId="ListLabel8">
    <w:name w:val="ListLabel 8"/>
    <w:qFormat/>
    <w:rPr>
      <w:u w:val="none"/>
    </w:rPr>
  </w:style>
  <w:style w:type="character" w:styleId="ListLabel9">
    <w:name w:val="ListLabel 9"/>
    <w:qFormat/>
    <w:rPr>
      <w:u w:val="none"/>
    </w:rPr>
  </w:style>
  <w:style w:type="character" w:styleId="ListLabel10">
    <w:name w:val="ListLabel 10"/>
    <w:qFormat/>
    <w:rPr>
      <w:u w:val="none"/>
    </w:rPr>
  </w:style>
  <w:style w:type="character" w:styleId="ListLabel11">
    <w:name w:val="ListLabel 11"/>
    <w:qFormat/>
    <w:rPr>
      <w:u w:val="none"/>
    </w:rPr>
  </w:style>
  <w:style w:type="character" w:styleId="ListLabel12">
    <w:name w:val="ListLabel 12"/>
    <w:qFormat/>
    <w:rPr>
      <w:u w:val="none"/>
    </w:rPr>
  </w:style>
  <w:style w:type="character" w:styleId="ListLabel13">
    <w:name w:val="ListLabel 13"/>
    <w:qFormat/>
    <w:rPr>
      <w:u w:val="none"/>
    </w:rPr>
  </w:style>
  <w:style w:type="character" w:styleId="ListLabel14">
    <w:name w:val="ListLabel 14"/>
    <w:qFormat/>
    <w:rPr>
      <w:u w:val="none"/>
    </w:rPr>
  </w:style>
  <w:style w:type="character" w:styleId="ListLabel15">
    <w:name w:val="ListLabel 15"/>
    <w:qFormat/>
    <w:rPr>
      <w:u w:val="none"/>
    </w:rPr>
  </w:style>
  <w:style w:type="character" w:styleId="ListLabel16">
    <w:name w:val="ListLabel 16"/>
    <w:qFormat/>
    <w:rPr>
      <w:u w:val="none"/>
    </w:rPr>
  </w:style>
  <w:style w:type="character" w:styleId="ListLabel17">
    <w:name w:val="ListLabel 17"/>
    <w:qFormat/>
    <w:rPr>
      <w:u w:val="none"/>
    </w:rPr>
  </w:style>
  <w:style w:type="character" w:styleId="ListLabel18">
    <w:name w:val="ListLabel 18"/>
    <w:qFormat/>
    <w:rPr>
      <w:u w:val="none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eastAsia="Calibri" w:cs="Arial"/>
      <w:b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Courier New"/>
    </w:rPr>
  </w:style>
  <w:style w:type="character" w:styleId="Vietas">
    <w:name w:val="Viñetas"/>
    <w:qFormat/>
    <w:rPr>
      <w:rFonts w:ascii="OpenSymbol" w:hAnsi="OpenSymbol" w:eastAsia="OpenSymbol" w:cs="OpenSymbol"/>
    </w:rPr>
  </w:style>
  <w:style w:type="character" w:styleId="Destaquemayor">
    <w:name w:val="Destaque mayor"/>
    <w:qFormat/>
    <w:rPr>
      <w:b/>
      <w:bCs/>
    </w:rPr>
  </w:style>
  <w:style w:type="character" w:styleId="ListLabel26">
    <w:name w:val="ListLabel 26"/>
    <w:qFormat/>
    <w:rPr>
      <w:rFonts w:cs="Arial"/>
      <w:b/>
      <w:sz w:val="22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Wingdings"/>
    </w:rPr>
  </w:style>
  <w:style w:type="character" w:styleId="ListLabel29">
    <w:name w:val="ListLabel 29"/>
    <w:qFormat/>
    <w:rPr>
      <w:rFonts w:cs="Symbol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Wingdings"/>
    </w:rPr>
  </w:style>
  <w:style w:type="character" w:styleId="ListLabel32">
    <w:name w:val="ListLabel 32"/>
    <w:qFormat/>
    <w:rPr>
      <w:rFonts w:cs="Symbol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Wingding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Standard" w:customStyle="1">
    <w:name w:val="Standard"/>
    <w:qFormat/>
    <w:rsid w:val="00897b82"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SimSun" w:cs="F"/>
      <w:color w:val="00000A"/>
      <w:kern w:val="2"/>
      <w:sz w:val="22"/>
      <w:szCs w:val="22"/>
      <w:lang w:val="en-GB" w:eastAsia="en-US" w:bidi="ar-SA"/>
      <w14:ligatures w14:val="none"/>
    </w:rPr>
  </w:style>
  <w:style w:type="paragraph" w:styleId="ListParagraph">
    <w:name w:val="List Paragraph"/>
    <w:basedOn w:val="Normal"/>
    <w:uiPriority w:val="34"/>
    <w:qFormat/>
    <w:rsid w:val="000b5c2e"/>
    <w:pPr>
      <w:spacing w:before="0" w:after="0"/>
      <w:ind w:left="720" w:hanging="0"/>
      <w:contextualSpacing/>
    </w:pPr>
    <w:rPr/>
  </w:style>
  <w:style w:type="paragraph" w:styleId="Contenidodelatabla">
    <w:name w:val="Contenido de la tabla"/>
    <w:basedOn w:val="Normal"/>
    <w:qFormat/>
    <w:pPr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Application>LibreOffice/5.4.5.1$Windows_X86_64 LibreOffice_project/79c9829dd5d8054ec39a82dc51cd9eff340dbee8</Application>
  <Pages>2</Pages>
  <Words>226</Words>
  <Characters>1147</Characters>
  <CharactersWithSpaces>1777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2025-12-09T09:45:00Z</dcterms:created>
  <dc:creator>tatianasaldana@gmail.com</dc:creator>
  <dc:description/>
  <dc:language>es-ES</dc:language>
  <cp:lastModifiedBy/>
  <cp:lastPrinted>2025-12-09T09:38:00Z</cp:lastPrinted>
  <dcterms:modified xsi:type="dcterms:W3CDTF">2026-04-20T12:13:29Z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