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2D" w:rsidRPr="00217AD9" w:rsidRDefault="00FD2091" w:rsidP="00FD2091">
      <w:pPr>
        <w:spacing w:after="0" w:line="240" w:lineRule="auto"/>
        <w:rPr>
          <w:rFonts w:ascii="Comic Sans MS" w:hAnsi="Comic Sans MS"/>
          <w:b/>
          <w:color w:val="984806" w:themeColor="accent6" w:themeShade="80"/>
        </w:rPr>
      </w:pPr>
      <w:r w:rsidRPr="00217AD9">
        <w:rPr>
          <w:rFonts w:ascii="Comic Sans MS" w:hAnsi="Comic Sans MS"/>
          <w:b/>
          <w:color w:val="984806" w:themeColor="accent6" w:themeShade="80"/>
        </w:rPr>
        <w:t xml:space="preserve">1º CURSO BACHARELATO </w:t>
      </w:r>
    </w:p>
    <w:p w:rsidR="00FD2091" w:rsidRDefault="00FD2091">
      <w:pPr>
        <w:rPr>
          <w:rFonts w:ascii="Comic Sans MS" w:hAnsi="Comic Sans MS"/>
        </w:rPr>
      </w:pPr>
    </w:p>
    <w:tbl>
      <w:tblPr>
        <w:tblStyle w:val="Tablaconcuadrcula"/>
        <w:tblW w:w="16160" w:type="dxa"/>
        <w:tblInd w:w="-176" w:type="dxa"/>
        <w:tblLook w:val="04A0"/>
      </w:tblPr>
      <w:tblGrid>
        <w:gridCol w:w="2127"/>
        <w:gridCol w:w="3402"/>
        <w:gridCol w:w="3402"/>
        <w:gridCol w:w="3402"/>
        <w:gridCol w:w="3827"/>
      </w:tblGrid>
      <w:tr w:rsidR="00FD2091" w:rsidTr="00CF60E2">
        <w:tc>
          <w:tcPr>
            <w:tcW w:w="2127" w:type="dxa"/>
          </w:tcPr>
          <w:p w:rsidR="00FD2091" w:rsidRDefault="00FD2091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FD2091" w:rsidRPr="00CF60E2" w:rsidRDefault="00FD2091" w:rsidP="00FD2091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CF60E2">
              <w:rPr>
                <w:rFonts w:ascii="Comic Sans MS" w:hAnsi="Comic Sans MS"/>
                <w:b/>
                <w:color w:val="FFFFFF" w:themeColor="background1"/>
              </w:rPr>
              <w:t>CIENCIAS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FD2091" w:rsidRPr="00CF60E2" w:rsidRDefault="00FD2091" w:rsidP="00FD2091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CF60E2">
              <w:rPr>
                <w:rFonts w:ascii="Comic Sans MS" w:hAnsi="Comic Sans MS"/>
                <w:b/>
                <w:color w:val="FFFFFF" w:themeColor="background1"/>
              </w:rPr>
              <w:t>HUMANIDADES E CIENCIAS SOCIAIS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66FF"/>
          </w:tcPr>
          <w:p w:rsidR="00FD2091" w:rsidRPr="00FD2091" w:rsidRDefault="00FD2091" w:rsidP="00FD2091">
            <w:pPr>
              <w:jc w:val="center"/>
              <w:rPr>
                <w:rFonts w:ascii="Comic Sans MS" w:hAnsi="Comic Sans MS"/>
                <w:b/>
              </w:rPr>
            </w:pPr>
            <w:r w:rsidRPr="00CF60E2">
              <w:rPr>
                <w:rFonts w:ascii="Comic Sans MS" w:hAnsi="Comic Sans MS"/>
                <w:b/>
                <w:color w:val="FFFFFF" w:themeColor="background1"/>
              </w:rPr>
              <w:t>ARTES</w:t>
            </w:r>
          </w:p>
        </w:tc>
      </w:tr>
      <w:tr w:rsidR="00F95DC5" w:rsidTr="00CF60E2">
        <w:tc>
          <w:tcPr>
            <w:tcW w:w="2127" w:type="dxa"/>
          </w:tcPr>
          <w:p w:rsidR="00FD2091" w:rsidRDefault="00FD209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Troncais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xerais</w:t>
            </w:r>
            <w:proofErr w:type="spellEnd"/>
            <w:r w:rsidR="003F18BA">
              <w:rPr>
                <w:rFonts w:ascii="Comic Sans MS" w:hAnsi="Comic Sans MS"/>
              </w:rPr>
              <w:t xml:space="preserve"> + libre configuración autonómica </w:t>
            </w:r>
            <w:proofErr w:type="spellStart"/>
            <w:r w:rsidR="003F18BA">
              <w:rPr>
                <w:rFonts w:ascii="Comic Sans MS" w:hAnsi="Comic Sans MS"/>
              </w:rPr>
              <w:t>obrigatoria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D2091" w:rsidRPr="00721C41" w:rsidRDefault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 xml:space="preserve">FILOSOFÍA </w:t>
            </w:r>
            <w:r w:rsidR="00721C41" w:rsidRPr="00721C41">
              <w:rPr>
                <w:rFonts w:ascii="Comic Sans MS" w:hAnsi="Comic Sans MS"/>
                <w:sz w:val="19"/>
                <w:szCs w:val="19"/>
              </w:rPr>
              <w:t>(2h)</w:t>
            </w:r>
          </w:p>
          <w:p w:rsidR="00FD2091" w:rsidRPr="00721C41" w:rsidRDefault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CASTELÁ E LITERATURA I</w:t>
            </w:r>
            <w:r w:rsidR="00721C41" w:rsidRP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GALEGA E LITERATURA I</w:t>
            </w:r>
            <w:r w:rsidR="00721C41" w:rsidRP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  <w:r w:rsidRPr="00721C41">
              <w:rPr>
                <w:rFonts w:ascii="Comic Sans MS" w:hAnsi="Comic Sans MS"/>
                <w:sz w:val="19"/>
                <w:szCs w:val="19"/>
                <w:lang w:val="en-US"/>
              </w:rPr>
              <w:t>1ª L. ESTRANXEIRA I</w:t>
            </w:r>
            <w:r w:rsidR="00721C41" w:rsidRPr="00721C41">
              <w:rPr>
                <w:rFonts w:ascii="Comic Sans MS" w:hAnsi="Comic Sans MS"/>
                <w:sz w:val="19"/>
                <w:szCs w:val="19"/>
                <w:lang w:val="en-US"/>
              </w:rPr>
              <w:t xml:space="preserve"> (3h)</w:t>
            </w:r>
          </w:p>
          <w:p w:rsidR="00FD2091" w:rsidRPr="00721C41" w:rsidRDefault="00FD2091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721C41">
              <w:rPr>
                <w:rFonts w:ascii="Comic Sans MS" w:hAnsi="Comic Sans MS"/>
                <w:b/>
                <w:sz w:val="19"/>
                <w:szCs w:val="19"/>
              </w:rPr>
              <w:t>MATEMÁTICAS I</w:t>
            </w:r>
            <w:r w:rsidR="00721C41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 xml:space="preserve">FILOSOFÍA </w:t>
            </w:r>
            <w:r w:rsidR="00721C41">
              <w:rPr>
                <w:rFonts w:ascii="Comic Sans MS" w:hAnsi="Comic Sans MS"/>
                <w:sz w:val="19"/>
                <w:szCs w:val="19"/>
              </w:rPr>
              <w:t>(2h)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CASTELÁ E LITERATURA I</w:t>
            </w:r>
            <w:r w:rsid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GALEGA E LITERATURA I</w:t>
            </w:r>
            <w:r w:rsid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  <w:r w:rsidRPr="00721C41">
              <w:rPr>
                <w:rFonts w:ascii="Comic Sans MS" w:hAnsi="Comic Sans MS"/>
                <w:sz w:val="19"/>
                <w:szCs w:val="19"/>
                <w:lang w:val="en-US"/>
              </w:rPr>
              <w:t>1ª L. ESTRANXEIRA I</w:t>
            </w:r>
            <w:r w:rsidR="00721C41" w:rsidRPr="00721C41">
              <w:rPr>
                <w:rFonts w:ascii="Comic Sans MS" w:hAnsi="Comic Sans MS"/>
                <w:sz w:val="19"/>
                <w:szCs w:val="19"/>
                <w:lang w:val="en-US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721C41">
              <w:rPr>
                <w:rFonts w:ascii="Comic Sans MS" w:hAnsi="Comic Sans MS"/>
                <w:b/>
                <w:sz w:val="19"/>
                <w:szCs w:val="19"/>
              </w:rPr>
              <w:t xml:space="preserve">LATÍN I </w:t>
            </w:r>
            <w:r w:rsidR="00721C41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 xml:space="preserve">FILOSOFÍA </w:t>
            </w:r>
            <w:r w:rsidR="00721C41">
              <w:rPr>
                <w:rFonts w:ascii="Comic Sans MS" w:hAnsi="Comic Sans MS"/>
                <w:sz w:val="19"/>
                <w:szCs w:val="19"/>
              </w:rPr>
              <w:t>(2h)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CASTELÁ E LITERATURA I</w:t>
            </w:r>
            <w:r w:rsid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GALEGA E LITERATURA I</w:t>
            </w:r>
            <w:r w:rsid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  <w:r w:rsidRPr="00721C41">
              <w:rPr>
                <w:rFonts w:ascii="Comic Sans MS" w:hAnsi="Comic Sans MS"/>
                <w:sz w:val="19"/>
                <w:szCs w:val="19"/>
                <w:lang w:val="en-US"/>
              </w:rPr>
              <w:t>1ª L. ESTRANXEIRA I</w:t>
            </w:r>
            <w:r w:rsidR="00721C41" w:rsidRPr="00721C41">
              <w:rPr>
                <w:rFonts w:ascii="Comic Sans MS" w:hAnsi="Comic Sans MS"/>
                <w:sz w:val="19"/>
                <w:szCs w:val="19"/>
                <w:lang w:val="en-US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721C41">
              <w:rPr>
                <w:rFonts w:ascii="Comic Sans MS" w:hAnsi="Comic Sans MS"/>
                <w:b/>
                <w:sz w:val="19"/>
                <w:szCs w:val="19"/>
              </w:rPr>
              <w:t>MATEMÁTICAS APLICADAS ÁS CIENCIAS SOCIAIS I</w:t>
            </w:r>
            <w:r w:rsidR="00721C41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99CC"/>
          </w:tcPr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 xml:space="preserve">FILOSOFÍA </w:t>
            </w:r>
            <w:r w:rsidR="00721C41">
              <w:rPr>
                <w:rFonts w:ascii="Comic Sans MS" w:hAnsi="Comic Sans MS"/>
                <w:sz w:val="19"/>
                <w:szCs w:val="19"/>
              </w:rPr>
              <w:t>(2h)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CASTELÁ E LITERATURA I</w:t>
            </w:r>
            <w:r w:rsid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</w:rPr>
            </w:pPr>
            <w:r w:rsidRPr="00721C41">
              <w:rPr>
                <w:rFonts w:ascii="Comic Sans MS" w:hAnsi="Comic Sans MS"/>
                <w:sz w:val="19"/>
                <w:szCs w:val="19"/>
              </w:rPr>
              <w:t>L. GALEGA E LITERATURA I</w:t>
            </w:r>
            <w:r w:rsidR="00721C41">
              <w:rPr>
                <w:rFonts w:ascii="Comic Sans MS" w:hAnsi="Comic Sans MS"/>
                <w:sz w:val="19"/>
                <w:szCs w:val="19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  <w:r w:rsidRPr="00721C41">
              <w:rPr>
                <w:rFonts w:ascii="Comic Sans MS" w:hAnsi="Comic Sans MS"/>
                <w:sz w:val="19"/>
                <w:szCs w:val="19"/>
                <w:lang w:val="en-US"/>
              </w:rPr>
              <w:t>1ª L. ESTRANXEIRA I</w:t>
            </w:r>
            <w:r w:rsidR="00721C41" w:rsidRPr="00721C41">
              <w:rPr>
                <w:rFonts w:ascii="Comic Sans MS" w:hAnsi="Comic Sans MS"/>
                <w:sz w:val="19"/>
                <w:szCs w:val="19"/>
                <w:lang w:val="en-US"/>
              </w:rPr>
              <w:t xml:space="preserve"> (3h)</w:t>
            </w:r>
          </w:p>
          <w:p w:rsidR="00FD2091" w:rsidRPr="00721C41" w:rsidRDefault="00FD2091" w:rsidP="00FD2091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721C41">
              <w:rPr>
                <w:rFonts w:ascii="Comic Sans MS" w:hAnsi="Comic Sans MS"/>
                <w:b/>
                <w:sz w:val="19"/>
                <w:szCs w:val="19"/>
              </w:rPr>
              <w:t>FUNDAMENTOS DA ARTE I</w:t>
            </w:r>
            <w:r w:rsidR="00721C41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</w:tc>
      </w:tr>
      <w:tr w:rsidR="00FD2091" w:rsidTr="00052D6E">
        <w:tc>
          <w:tcPr>
            <w:tcW w:w="2127" w:type="dxa"/>
          </w:tcPr>
          <w:p w:rsidR="00FD2091" w:rsidRDefault="00FD20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Troncais de opción</w:t>
            </w:r>
          </w:p>
          <w:p w:rsidR="00FD2091" w:rsidRDefault="00FD2091">
            <w:pPr>
              <w:rPr>
                <w:rFonts w:ascii="Comic Sans MS" w:hAnsi="Comic Sans MS"/>
              </w:rPr>
            </w:pPr>
          </w:p>
          <w:p w:rsidR="00FD2091" w:rsidRDefault="00FD2091" w:rsidP="00FD2091">
            <w:pPr>
              <w:jc w:val="center"/>
              <w:rPr>
                <w:rFonts w:ascii="Comic Sans MS" w:hAnsi="Comic Sans MS"/>
                <w:b/>
                <w:i/>
              </w:rPr>
            </w:pPr>
            <w:r w:rsidRPr="00FD2091">
              <w:rPr>
                <w:rFonts w:ascii="Comic Sans MS" w:hAnsi="Comic Sans MS"/>
                <w:b/>
                <w:i/>
              </w:rPr>
              <w:t>(elixir 2)</w:t>
            </w:r>
          </w:p>
          <w:p w:rsidR="00721C41" w:rsidRPr="00721C41" w:rsidRDefault="00721C41" w:rsidP="00FD2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F18BA" w:rsidRDefault="003F18B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D2091" w:rsidRDefault="00FD2091">
            <w:pPr>
              <w:rPr>
                <w:rFonts w:ascii="Comic Sans MS" w:hAnsi="Comic Sans MS"/>
                <w:sz w:val="20"/>
                <w:szCs w:val="20"/>
              </w:rPr>
            </w:pPr>
            <w:r w:rsidRPr="00FD2091">
              <w:rPr>
                <w:rFonts w:ascii="Comic Sans MS" w:hAnsi="Comic Sans MS"/>
                <w:sz w:val="20"/>
                <w:szCs w:val="20"/>
              </w:rPr>
              <w:t>BIOLOXÍA E XEOLOXÍA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FD2091" w:rsidRDefault="00FD20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FÍSICA E QUÍMICA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3F18BA" w:rsidRPr="00FD2091" w:rsidRDefault="00FD20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DEBUXO TÉCNICO I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3F18BA" w:rsidRDefault="003F18BA" w:rsidP="00FD20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D2091" w:rsidRDefault="00FD2091" w:rsidP="00FD20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ECONOMÍA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FD2091" w:rsidRDefault="00FD2091" w:rsidP="00FD20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Hª DO MUNDO CONTEMPORÁNEO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FD2091" w:rsidRDefault="00FD2091" w:rsidP="00FD20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GREGO I 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FD2091" w:rsidRDefault="00FD2091" w:rsidP="00FD20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LITERATURA UNIVERSAL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3F18BA" w:rsidRPr="00FD2091" w:rsidRDefault="003F18BA" w:rsidP="00FD20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CCFF"/>
          </w:tcPr>
          <w:p w:rsidR="003F18BA" w:rsidRDefault="003F18B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D2091" w:rsidRDefault="00FD20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 AUDIOVISUAL I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FD2091" w:rsidRDefault="00FD2091" w:rsidP="00FD20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Hª DO MUNDO CONTEMPORÁNEO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FD2091" w:rsidRDefault="00FD2091" w:rsidP="00FD20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LITERATURA UNIVERSAL</w:t>
            </w:r>
            <w:r w:rsidR="00F95DC5" w:rsidRPr="00721C41">
              <w:rPr>
                <w:rFonts w:ascii="Comic Sans MS" w:hAnsi="Comic Sans MS"/>
                <w:sz w:val="19"/>
                <w:szCs w:val="19"/>
              </w:rPr>
              <w:t>(4h)</w:t>
            </w:r>
          </w:p>
          <w:p w:rsidR="00FD2091" w:rsidRPr="00FD2091" w:rsidRDefault="00FD20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2091" w:rsidRPr="00721C41" w:rsidTr="00052D6E">
        <w:tc>
          <w:tcPr>
            <w:tcW w:w="2127" w:type="dxa"/>
          </w:tcPr>
          <w:p w:rsidR="00FD2091" w:rsidRDefault="00FD20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Específicas e libre configuración</w:t>
            </w:r>
          </w:p>
        </w:tc>
        <w:tc>
          <w:tcPr>
            <w:tcW w:w="14033" w:type="dxa"/>
            <w:gridSpan w:val="4"/>
            <w:shd w:val="clear" w:color="auto" w:fill="FFFF99"/>
          </w:tcPr>
          <w:p w:rsidR="003F18BA" w:rsidRDefault="003F18BA" w:rsidP="003F18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D2091" w:rsidRDefault="003F18BA" w:rsidP="003F18BA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EDUCACIÓN FÍSICA </w:t>
            </w:r>
            <w:r w:rsidR="00F95DC5">
              <w:rPr>
                <w:rFonts w:ascii="Comic Sans MS" w:hAnsi="Comic Sans MS"/>
                <w:sz w:val="20"/>
                <w:szCs w:val="20"/>
              </w:rPr>
              <w:t xml:space="preserve">(2h) - </w:t>
            </w:r>
            <w:r w:rsidRPr="00F95DC5">
              <w:rPr>
                <w:rFonts w:ascii="Comic Sans MS" w:hAnsi="Comic Sans MS"/>
                <w:i/>
                <w:sz w:val="18"/>
                <w:szCs w:val="18"/>
                <w:u w:val="single"/>
              </w:rPr>
              <w:t>(</w:t>
            </w:r>
            <w:r w:rsidRPr="00F95DC5">
              <w:rPr>
                <w:rFonts w:ascii="Comic Sans MS" w:hAnsi="Comic Sans MS"/>
                <w:i/>
                <w:sz w:val="18"/>
                <w:szCs w:val="18"/>
              </w:rPr>
              <w:t xml:space="preserve">cursan todos </w:t>
            </w:r>
            <w:proofErr w:type="spellStart"/>
            <w:r w:rsidRPr="00F95DC5">
              <w:rPr>
                <w:rFonts w:ascii="Comic Sans MS" w:hAnsi="Comic Sans MS"/>
                <w:i/>
                <w:sz w:val="18"/>
                <w:szCs w:val="18"/>
              </w:rPr>
              <w:t>obrigatoriamente</w:t>
            </w:r>
            <w:proofErr w:type="spellEnd"/>
            <w:r w:rsidRPr="00F95DC5">
              <w:rPr>
                <w:rFonts w:ascii="Comic Sans MS" w:hAnsi="Comic Sans MS"/>
                <w:i/>
                <w:sz w:val="18"/>
                <w:szCs w:val="18"/>
              </w:rPr>
              <w:t>)</w:t>
            </w:r>
          </w:p>
          <w:p w:rsidR="003F18BA" w:rsidRDefault="003F18BA" w:rsidP="003F18BA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</w:p>
          <w:p w:rsidR="003F18BA" w:rsidRPr="00721C41" w:rsidRDefault="003F18BA" w:rsidP="00721C41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721C41">
              <w:rPr>
                <w:rFonts w:ascii="Comic Sans MS" w:hAnsi="Comic Sans MS"/>
                <w:sz w:val="20"/>
                <w:szCs w:val="20"/>
                <w:u w:val="single"/>
              </w:rPr>
              <w:t>MATERIAS ESPECÍFICAS</w:t>
            </w:r>
            <w:r w:rsidR="003802F3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="003802F3" w:rsidRPr="003802F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802F3"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                             </w:t>
            </w:r>
            <w:r w:rsidR="003802F3" w:rsidRPr="003802F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721C41" w:rsidRPr="00721C41">
              <w:rPr>
                <w:rFonts w:ascii="Comic Sans MS" w:hAnsi="Comic Sans MS"/>
                <w:sz w:val="20"/>
                <w:szCs w:val="20"/>
                <w:u w:val="single"/>
              </w:rPr>
              <w:t>MATERIAS LIBRE CONFIGURACIÓN AUTONÓMICA</w:t>
            </w:r>
          </w:p>
          <w:p w:rsidR="00721C41" w:rsidRPr="00721C41" w:rsidRDefault="003F18BA" w:rsidP="00721C41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721C41">
              <w:rPr>
                <w:rFonts w:ascii="Comic Sans MS" w:hAnsi="Comic Sans MS"/>
                <w:sz w:val="20"/>
                <w:szCs w:val="20"/>
                <w:lang w:val="en-US"/>
              </w:rPr>
              <w:t>ANÁLISE MUSICAL I</w:t>
            </w:r>
            <w:r w:rsidR="00721C41" w:rsidRPr="00721C41">
              <w:rPr>
                <w:rFonts w:ascii="Comic Sans MS" w:hAnsi="Comic Sans MS"/>
                <w:sz w:val="20"/>
                <w:szCs w:val="20"/>
                <w:lang w:val="en-US"/>
              </w:rPr>
              <w:t xml:space="preserve"> (3h)                                                                                     ANTROPOLOXÍA (2h)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ANATOMÍA APLICADA (3h)                                                                                  LITERATURAS HISPÁNICAS (2h)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 CIENTÍFICA (2h)                                                                                  ROBÓTICA (2h)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DEBUXO ARTÍSTICO I (3h)</w:t>
            </w:r>
            <w:r w:rsidR="00EC1248"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                              COEDUCACIÓN PARA O SÉCULO XXI (2h)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DEBUXO TÉCNICO I (4h)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LINGUAXE E PRÁCTICA MUSICAL (3h)                                                                </w:t>
            </w:r>
            <w:r w:rsidRPr="00721C41">
              <w:rPr>
                <w:rFonts w:ascii="Comic Sans MS" w:hAnsi="Comic Sans MS"/>
                <w:sz w:val="20"/>
                <w:szCs w:val="20"/>
                <w:u w:val="single"/>
              </w:rPr>
              <w:t>MATERIAS LIBRE CONFIGURACIÓN DE CENTRO,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RELIXIÓN (1h)                                                                                                       </w:t>
            </w:r>
            <w:r w:rsidRPr="00721C41">
              <w:rPr>
                <w:rFonts w:ascii="Comic Sans MS" w:hAnsi="Comic Sans MS"/>
                <w:sz w:val="20"/>
                <w:szCs w:val="20"/>
                <w:u w:val="single"/>
              </w:rPr>
              <w:t>REFORZO OU PROFUNDIZACIÓN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2ª LINGUA ESTRANXEIRA I (3h)                                           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Outras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que determine cada centro segundo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súa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oferta</w:t>
            </w:r>
          </w:p>
          <w:p w:rsidR="00721C41" w:rsidRPr="00721C41" w:rsidRDefault="00721C41" w:rsidP="00721C41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721C41">
              <w:rPr>
                <w:rFonts w:ascii="Comic Sans MS" w:hAnsi="Comic Sans MS"/>
                <w:sz w:val="20"/>
                <w:szCs w:val="20"/>
                <w:lang w:val="en-US"/>
              </w:rPr>
              <w:t>TECNOLOXÍA INDUSTRIAL I (3h)</w:t>
            </w:r>
          </w:p>
          <w:p w:rsidR="00721C41" w:rsidRPr="00721C41" w:rsidRDefault="00721C41" w:rsidP="00721C41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721C41">
              <w:rPr>
                <w:rFonts w:ascii="Comic Sans MS" w:hAnsi="Comic Sans MS"/>
                <w:sz w:val="20"/>
                <w:szCs w:val="20"/>
                <w:lang w:val="en-US"/>
              </w:rPr>
              <w:t>TIC I (3h)</w:t>
            </w:r>
            <w:bookmarkStart w:id="0" w:name="_GoBack"/>
            <w:bookmarkEnd w:id="0"/>
          </w:p>
          <w:p w:rsidR="00721C41" w:rsidRPr="003802F3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 w:rsidRPr="003802F3">
              <w:rPr>
                <w:rFonts w:ascii="Comic Sans MS" w:hAnsi="Comic Sans MS"/>
                <w:sz w:val="20"/>
                <w:szCs w:val="20"/>
              </w:rPr>
              <w:t>VOLUME (3h)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  <w:r w:rsidRPr="00721C41">
              <w:rPr>
                <w:rFonts w:ascii="Comic Sans MS" w:hAnsi="Comic Sans MS"/>
                <w:sz w:val="20"/>
                <w:szCs w:val="20"/>
              </w:rPr>
              <w:t>TRONCAL OPCIÓN NON CURSADA (4h)</w:t>
            </w:r>
          </w:p>
          <w:p w:rsidR="00721C41" w:rsidRDefault="00721C41" w:rsidP="00721C4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95DC5" w:rsidRPr="00B854D9" w:rsidRDefault="00F95DC5" w:rsidP="00721C41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i/>
                <w:sz w:val="18"/>
                <w:szCs w:val="18"/>
              </w:rPr>
              <w:t>Neste</w:t>
            </w:r>
            <w:proofErr w:type="spellEnd"/>
            <w:r>
              <w:rPr>
                <w:rFonts w:ascii="Comic Sans MS" w:hAnsi="Comic Sans MS"/>
                <w:i/>
                <w:sz w:val="18"/>
                <w:szCs w:val="18"/>
              </w:rPr>
              <w:t xml:space="preserve"> apartado, ademáis de cursar </w:t>
            </w:r>
            <w:r w:rsidRPr="00F95DC5">
              <w:rPr>
                <w:rFonts w:ascii="Comic Sans MS" w:hAnsi="Comic Sans MS"/>
                <w:b/>
                <w:i/>
                <w:sz w:val="18"/>
                <w:szCs w:val="18"/>
              </w:rPr>
              <w:t>Educación Física,</w:t>
            </w:r>
            <w:r w:rsidR="003802F3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18"/>
                <w:szCs w:val="18"/>
              </w:rPr>
              <w:t>hai</w:t>
            </w:r>
            <w:proofErr w:type="spellEnd"/>
            <w:r>
              <w:rPr>
                <w:rFonts w:ascii="Comic Sans MS" w:hAnsi="Comic Sans MS"/>
                <w:i/>
                <w:sz w:val="18"/>
                <w:szCs w:val="18"/>
              </w:rPr>
              <w:t xml:space="preserve"> que cursar </w:t>
            </w:r>
            <w:r w:rsidRPr="00F95DC5">
              <w:rPr>
                <w:rFonts w:ascii="Comic Sans MS" w:hAnsi="Comic Sans MS"/>
                <w:b/>
                <w:i/>
                <w:sz w:val="18"/>
                <w:szCs w:val="18"/>
              </w:rPr>
              <w:t>6 horas</w:t>
            </w:r>
            <w:r w:rsidR="00B854D9">
              <w:rPr>
                <w:rFonts w:ascii="Comic Sans MS" w:hAnsi="Comic Sans MS"/>
                <w:i/>
                <w:sz w:val="18"/>
                <w:szCs w:val="18"/>
              </w:rPr>
              <w:t xml:space="preserve"> en materias </w:t>
            </w:r>
            <w:r w:rsidRPr="00F95DC5">
              <w:rPr>
                <w:rFonts w:ascii="Comic Sans MS" w:hAnsi="Comic Sans MS"/>
                <w:b/>
                <w:i/>
                <w:sz w:val="18"/>
                <w:szCs w:val="18"/>
              </w:rPr>
              <w:t>específicas e de libre configuración</w:t>
            </w:r>
            <w:r>
              <w:rPr>
                <w:rFonts w:ascii="Comic Sans MS" w:hAnsi="Comic Sans MS"/>
                <w:i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Comic Sans MS" w:hAnsi="Comic Sans MS"/>
                <w:i/>
                <w:sz w:val="18"/>
                <w:szCs w:val="18"/>
              </w:rPr>
              <w:t>xeito</w:t>
            </w:r>
            <w:proofErr w:type="spellEnd"/>
            <w:r>
              <w:rPr>
                <w:rFonts w:ascii="Comic Sans MS" w:hAnsi="Comic Sans MS"/>
                <w:i/>
                <w:sz w:val="18"/>
                <w:szCs w:val="18"/>
              </w:rPr>
              <w:t xml:space="preserve"> que </w:t>
            </w:r>
            <w:proofErr w:type="spellStart"/>
            <w:r w:rsidRPr="00B854D9">
              <w:rPr>
                <w:rFonts w:ascii="Comic Sans MS" w:hAnsi="Comic Sans MS"/>
                <w:b/>
                <w:i/>
                <w:sz w:val="18"/>
                <w:szCs w:val="18"/>
              </w:rPr>
              <w:t>alomenos</w:t>
            </w:r>
            <w:proofErr w:type="spellEnd"/>
            <w:r w:rsidRPr="00B854D9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dúas das materias </w:t>
            </w:r>
            <w:proofErr w:type="spellStart"/>
            <w:r w:rsidRPr="00B854D9">
              <w:rPr>
                <w:rFonts w:ascii="Comic Sans MS" w:hAnsi="Comic Sans MS"/>
                <w:b/>
                <w:i/>
                <w:sz w:val="18"/>
                <w:szCs w:val="18"/>
              </w:rPr>
              <w:t>escollidas</w:t>
            </w:r>
            <w:proofErr w:type="spellEnd"/>
            <w:r w:rsidRPr="00B854D9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han de ser específicas. </w:t>
            </w:r>
          </w:p>
          <w:p w:rsidR="00721C41" w:rsidRPr="00B854D9" w:rsidRDefault="00F95DC5" w:rsidP="00721C41">
            <w:pPr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 xml:space="preserve">Os centros, no marco da </w:t>
            </w:r>
            <w:proofErr w:type="spellStart"/>
            <w:r>
              <w:rPr>
                <w:rFonts w:ascii="Comic Sans MS" w:hAnsi="Comic Sans MS"/>
                <w:i/>
                <w:sz w:val="18"/>
                <w:szCs w:val="18"/>
              </w:rPr>
              <w:t>súa</w:t>
            </w:r>
            <w:proofErr w:type="spellEnd"/>
            <w:r>
              <w:rPr>
                <w:rFonts w:ascii="Comic Sans MS" w:hAnsi="Comic Sans MS"/>
                <w:i/>
                <w:sz w:val="18"/>
                <w:szCs w:val="18"/>
              </w:rPr>
              <w:t xml:space="preserve"> autonomía poden </w:t>
            </w:r>
            <w:r w:rsidR="00B854D9">
              <w:rPr>
                <w:rFonts w:ascii="Comic Sans MS" w:hAnsi="Comic Sans MS"/>
                <w:i/>
                <w:sz w:val="18"/>
                <w:szCs w:val="18"/>
              </w:rPr>
              <w:t xml:space="preserve">regular a oferta, polo que esta variará </w:t>
            </w:r>
            <w:proofErr w:type="spellStart"/>
            <w:r w:rsidR="00B854D9">
              <w:rPr>
                <w:rFonts w:ascii="Comic Sans MS" w:hAnsi="Comic Sans MS"/>
                <w:i/>
                <w:sz w:val="18"/>
                <w:szCs w:val="18"/>
              </w:rPr>
              <w:t>duns</w:t>
            </w:r>
            <w:proofErr w:type="spellEnd"/>
            <w:r w:rsidR="00B854D9">
              <w:rPr>
                <w:rFonts w:ascii="Comic Sans MS" w:hAnsi="Comic Sans MS"/>
                <w:i/>
                <w:sz w:val="18"/>
                <w:szCs w:val="18"/>
              </w:rPr>
              <w:t xml:space="preserve"> centros a </w:t>
            </w:r>
            <w:proofErr w:type="spellStart"/>
            <w:r w:rsidR="00B854D9">
              <w:rPr>
                <w:rFonts w:ascii="Comic Sans MS" w:hAnsi="Comic Sans MS"/>
                <w:i/>
                <w:sz w:val="18"/>
                <w:szCs w:val="18"/>
              </w:rPr>
              <w:t>outros</w:t>
            </w:r>
            <w:proofErr w:type="spellEnd"/>
            <w:r w:rsidR="00B854D9">
              <w:rPr>
                <w:rFonts w:ascii="Comic Sans MS" w:hAnsi="Comic Sans MS"/>
                <w:i/>
                <w:sz w:val="18"/>
                <w:szCs w:val="18"/>
              </w:rPr>
              <w:t xml:space="preserve">. </w:t>
            </w:r>
          </w:p>
          <w:p w:rsidR="003F18BA" w:rsidRPr="00721C41" w:rsidRDefault="003F18BA" w:rsidP="00721C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D2091" w:rsidRPr="00721C41" w:rsidRDefault="00FD2091">
      <w:pPr>
        <w:rPr>
          <w:rFonts w:ascii="Comic Sans MS" w:hAnsi="Comic Sans MS"/>
        </w:rPr>
      </w:pPr>
    </w:p>
    <w:sectPr w:rsidR="00FD2091" w:rsidRPr="00721C41" w:rsidSect="00FD2091"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B15" w:rsidRDefault="00FC6B15" w:rsidP="00FD2091">
      <w:pPr>
        <w:spacing w:after="0" w:line="240" w:lineRule="auto"/>
      </w:pPr>
      <w:r>
        <w:separator/>
      </w:r>
    </w:p>
  </w:endnote>
  <w:endnote w:type="continuationSeparator" w:id="1">
    <w:p w:rsidR="00FC6B15" w:rsidRDefault="00FC6B15" w:rsidP="00FD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B15" w:rsidRDefault="00FC6B15" w:rsidP="00FD2091">
      <w:pPr>
        <w:spacing w:after="0" w:line="240" w:lineRule="auto"/>
      </w:pPr>
      <w:r>
        <w:separator/>
      </w:r>
    </w:p>
  </w:footnote>
  <w:footnote w:type="continuationSeparator" w:id="1">
    <w:p w:rsidR="00FC6B15" w:rsidRDefault="00FC6B15" w:rsidP="00FD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ACC"/>
    <w:rsid w:val="00052D6E"/>
    <w:rsid w:val="00217AD9"/>
    <w:rsid w:val="003802F3"/>
    <w:rsid w:val="00380B48"/>
    <w:rsid w:val="00381E47"/>
    <w:rsid w:val="003F18BA"/>
    <w:rsid w:val="004B3201"/>
    <w:rsid w:val="004F202D"/>
    <w:rsid w:val="00721C41"/>
    <w:rsid w:val="008339E1"/>
    <w:rsid w:val="00A11ACC"/>
    <w:rsid w:val="00B854D9"/>
    <w:rsid w:val="00CF60E2"/>
    <w:rsid w:val="00EC1248"/>
    <w:rsid w:val="00F1366A"/>
    <w:rsid w:val="00F95DC5"/>
    <w:rsid w:val="00FC6B15"/>
    <w:rsid w:val="00FD2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091"/>
  </w:style>
  <w:style w:type="paragraph" w:styleId="Piedepgina">
    <w:name w:val="footer"/>
    <w:basedOn w:val="Normal"/>
    <w:link w:val="Piedepgina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091"/>
  </w:style>
  <w:style w:type="table" w:styleId="Tablaconcuadrcula">
    <w:name w:val="Table Grid"/>
    <w:basedOn w:val="Tablanormal"/>
    <w:uiPriority w:val="59"/>
    <w:rsid w:val="00FD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091"/>
  </w:style>
  <w:style w:type="paragraph" w:styleId="Piedepgina">
    <w:name w:val="footer"/>
    <w:basedOn w:val="Normal"/>
    <w:link w:val="Piedepgina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091"/>
  </w:style>
  <w:style w:type="table" w:styleId="Tablaconcuadrcula">
    <w:name w:val="Table Grid"/>
    <w:basedOn w:val="Tablanormal"/>
    <w:uiPriority w:val="59"/>
    <w:rsid w:val="00FD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1</cp:lastModifiedBy>
  <cp:revision>9</cp:revision>
  <dcterms:created xsi:type="dcterms:W3CDTF">2018-03-13T09:25:00Z</dcterms:created>
  <dcterms:modified xsi:type="dcterms:W3CDTF">2019-02-05T09:01:00Z</dcterms:modified>
</cp:coreProperties>
</file>