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br/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 xml:space="preserve">BLOQUE 1 </w:t>
      </w:r>
    </w:p>
    <w:p>
      <w:pPr>
        <w:pStyle w:val="Normal"/>
        <w:spacing w:lineRule="atLeast" w:line="27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UNIDADE 5: OS MEDIOS NATURAIS</w:t>
      </w:r>
    </w:p>
    <w:p>
      <w:pPr>
        <w:pStyle w:val="Normal"/>
        <w:spacing w:lineRule="atLeast" w:line="27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RECURSOS :</w:t>
      </w:r>
      <w:hyperlink r:id="rId2">
        <w:r>
          <w:rPr>
            <w:rStyle w:val="Ligazndainternet"/>
            <w:rFonts w:ascii="Times New Roman" w:hAnsi="Times New Roman"/>
            <w:b/>
            <w:bCs/>
            <w:sz w:val="24"/>
            <w:szCs w:val="24"/>
          </w:rPr>
          <w:t>https://sites.google.com/site/geohistoriaenlaces/geografia-fisica</w:t>
        </w:r>
      </w:hyperlink>
    </w:p>
    <w:p>
      <w:pPr>
        <w:pStyle w:val="Normal"/>
        <w:spacing w:lineRule="atLeast" w:line="27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DEFINICIÓNS: </w:t>
      </w:r>
    </w:p>
    <w:p>
      <w:pPr>
        <w:pStyle w:val="Normal"/>
        <w:spacing w:lineRule="atLeast" w:line="27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ES"/>
        </w:rPr>
        <w:t xml:space="preserve">BIOSFERA: 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é a parte dun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3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planeta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ocupada polos seres vivos. Xeralmente a expresión refírese ao conxunto de todos os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4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ecosistemas</w:t>
        </w:r>
      </w:hyperlink>
      <w:r>
        <w:rPr>
          <w:rFonts w:cs="Times New Roman" w:ascii="Times New Roman" w:hAnsi="Times New Roman"/>
          <w:sz w:val="24"/>
          <w:szCs w:val="24"/>
          <w:shd w:fill="FFFFFF" w:val="clear"/>
        </w:rPr>
        <w:t>da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5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Terra</w:t>
        </w:r>
      </w:hyperlink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ES"/>
        </w:rPr>
        <w:t>BIOMASA: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es-ES"/>
        </w:rPr>
        <w:t>biomasa é una paisaxe natural formado por elementos, como o clima, a vexetación, os chans e a fauna que están moi relacionados.</w:t>
      </w:r>
    </w:p>
    <w:p>
      <w:pPr>
        <w:pStyle w:val="Normal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ES"/>
        </w:rPr>
        <w:t xml:space="preserve">HIDROSFERA: 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a esfera de todas as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6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augas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do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7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planeta</w:t>
        </w:r>
      </w:hyperlink>
      <w:r>
        <w:rPr>
          <w:rFonts w:cs="Times New Roman" w:ascii="Times New Roman" w:hAnsi="Times New Roman"/>
          <w:sz w:val="24"/>
          <w:szCs w:val="24"/>
          <w:shd w:fill="FFFFFF" w:val="clear"/>
        </w:rPr>
        <w:t>, as cales forman unha capa discontinua sobre a superficie da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8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Terra</w:t>
        </w:r>
      </w:hyperlink>
    </w:p>
    <w:p>
      <w:pPr>
        <w:pStyle w:val="Normal"/>
        <w:spacing w:lineRule="atLeast" w:line="27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LITOSFERA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é a parte do planeta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9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Terra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constituída por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0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rochas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e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1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solo</w:t>
        </w:r>
      </w:hyperlink>
      <w:r>
        <w:rPr>
          <w:rFonts w:cs="Times New Roman" w:ascii="Times New Roman" w:hAnsi="Times New Roman"/>
          <w:sz w:val="24"/>
          <w:szCs w:val="24"/>
          <w:shd w:fill="FFFFFF" w:val="clear"/>
        </w:rPr>
        <w:t>, correspondendo á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2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codia terrestre</w:t>
        </w:r>
      </w:hyperlink>
    </w:p>
    <w:p>
      <w:pPr>
        <w:pStyle w:val="Normal"/>
        <w:spacing w:lineRule="atLeast" w:line="270" w:before="0"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ES"/>
        </w:rPr>
        <w:t xml:space="preserve">BRIONS: (CARRIZOS):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son plantas non vasculares carece da estrutura dun talo verdadeiro, ou de "follas"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/>
        <w:drawing>
          <wp:inline distT="0" distB="0" distL="0" distR="0">
            <wp:extent cx="3143250" cy="1590675"/>
            <wp:effectExtent l="0" t="0" r="0" b="0"/>
            <wp:docPr id="1" name="Imagen 7" descr="Mus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7" descr="Musgo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ES"/>
        </w:rPr>
        <w:t xml:space="preserve">TURBA: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Carbón de cor negra e marrón, de escaso poder calorífico, que está formado por materias vexetais en descomposición e se usa como combustible.</w:t>
      </w:r>
    </w:p>
    <w:p>
      <w:pPr>
        <w:pStyle w:val="Normal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ES"/>
        </w:rPr>
        <w:t xml:space="preserve">GARRIGA: 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unha formación vexetal baixa,de cor gris, constituída principalmente de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4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arbustos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resistentes á sequedade, formando monte baixo espiñoso.en terreos calcarios </w:t>
      </w:r>
    </w:p>
    <w:p>
      <w:pPr>
        <w:pStyle w:val="Normal"/>
        <w:spacing w:lineRule="atLeast" w:line="270" w:before="0" w:after="0"/>
        <w:rPr/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MAQUIA: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unha formación vexetal baixa,de cor verde, constituída principalmente de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5">
        <w:r>
          <w:rPr>
            <w:rStyle w:val="Ligazndainternet"/>
            <w:rFonts w:cs="Times New Roman" w:ascii="Times New Roman" w:hAnsi="Times New Roman"/>
            <w:color w:val="00000A"/>
            <w:sz w:val="24"/>
            <w:szCs w:val="24"/>
          </w:rPr>
          <w:t>arbustos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resistentes á sequedade, formando monte baixo espiñoso.en terreos silíceos </w:t>
      </w:r>
    </w:p>
    <w:p>
      <w:pPr>
        <w:pStyle w:val="Normal"/>
        <w:spacing w:lineRule="atLeast" w:line="270" w:before="0" w:after="0"/>
        <w:rPr>
          <w:rFonts w:ascii="Times New Roman" w:hAnsi="Times New Roman" w:cs="Times New Roman"/>
          <w:b/>
          <w:b/>
          <w:bCs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XERÓFILAS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: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aplícase en botánica ás plantas e asociacións vexetais especificamente adaptadas á vida nun medio seco ou ambientes secos.(cactus)</w:t>
      </w:r>
    </w:p>
    <w:p>
      <w:pPr>
        <w:pStyle w:val="Normal"/>
        <w:spacing w:lineRule="atLeast" w:line="270" w:before="0" w:after="0"/>
        <w:rPr>
          <w:rFonts w:ascii="Times New Roman" w:hAnsi="Times New Roman" w:cs="Times New Roman"/>
          <w:b/>
          <w:b/>
          <w:bCs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HUMUS: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é a sustancia composta por certos produtos orgánicos, que provén da descomposición dos restos orgánicos por organismos e microorganismos benéficos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ES"/>
        </w:rPr>
        <w:t>PAISAXES AZONALES: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es-ES"/>
        </w:rPr>
        <w:t xml:space="preserve"> atópanse en calquera punto do globo e depende de factores non climáticos.</w:t>
      </w:r>
    </w:p>
    <w:p>
      <w:pPr>
        <w:pStyle w:val="Normal"/>
        <w:spacing w:lineRule="atLeast" w:line="270" w:before="0" w:after="0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ES"/>
        </w:rPr>
        <w:t>DESERTIZACIÓN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es-ES"/>
        </w:rPr>
        <w:t xml:space="preserve">: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un proceso de degradación no que o chan fértil e produtivo degradase como resultado da destrución da súa cuberta vexetal, da erosión do chan e da falta de auga;</w:t>
      </w:r>
    </w:p>
    <w:p>
      <w:pPr>
        <w:pStyle w:val="Normal"/>
        <w:spacing w:lineRule="atLeast" w:line="27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cs="Times New Roman"/>
          <w:b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5.1. O CICLO DA AUGA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cantidade de auga existente na Terra é sempre a mesma, pero está en continuo movemento debido ao ciclo da auga.</w:t>
      </w:r>
    </w:p>
    <w:p>
      <w:pPr>
        <w:pStyle w:val="Normal"/>
        <w:rPr/>
      </w:pPr>
      <w:r>
        <w:rPr/>
        <w:drawing>
          <wp:inline distT="0" distB="0" distL="0" distR="0">
            <wp:extent cx="5400040" cy="3693160"/>
            <wp:effectExtent l="0" t="0" r="0" b="0"/>
            <wp:docPr id="2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</w:rPr>
        <w:t xml:space="preserve">1. </w:t>
      </w:r>
      <w:r>
        <w:rPr>
          <w:rFonts w:cs="Times New Roman" w:ascii="Times New Roman" w:hAnsi="Times New Roman"/>
          <w:color w:val="333333"/>
          <w:sz w:val="24"/>
          <w:szCs w:val="24"/>
        </w:rPr>
        <w:t>A auga da superficie continental evapórase, condénsase na atmosfera e forma as nubes.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</w:rPr>
        <w:t xml:space="preserve">2. </w:t>
      </w:r>
      <w:r>
        <w:rPr>
          <w:rFonts w:cs="Times New Roman" w:ascii="Times New Roman" w:hAnsi="Times New Roman"/>
          <w:color w:val="333333"/>
          <w:sz w:val="24"/>
          <w:szCs w:val="24"/>
        </w:rPr>
        <w:t>O vento arrastra as nubes que se enchen de auga.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</w:rPr>
        <w:t xml:space="preserve">3. </w:t>
      </w:r>
      <w:r>
        <w:rPr>
          <w:rFonts w:cs="Times New Roman" w:ascii="Times New Roman" w:hAnsi="Times New Roman"/>
          <w:color w:val="333333"/>
          <w:sz w:val="24"/>
          <w:szCs w:val="24"/>
        </w:rPr>
        <w:t xml:space="preserve">Debido ao seu propio peso, a auga das nubes precipítase.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</w:rPr>
        <w:t xml:space="preserve">4. </w:t>
      </w:r>
      <w:r>
        <w:rPr>
          <w:rFonts w:cs="Times New Roman" w:ascii="Times New Roman" w:hAnsi="Times New Roman"/>
          <w:color w:val="333333"/>
          <w:sz w:val="24"/>
          <w:szCs w:val="24"/>
        </w:rPr>
        <w:t xml:space="preserve">A auga cae na superficie terrestre e fíltrase ás augas subterráneas. </w:t>
      </w:r>
    </w:p>
    <w:p>
      <w:pPr>
        <w:pStyle w:val="Normal"/>
        <w:tabs>
          <w:tab w:val="left" w:pos="9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</w:rPr>
        <w:t xml:space="preserve">5. </w:t>
      </w:r>
      <w:r>
        <w:rPr>
          <w:rFonts w:cs="Times New Roman" w:ascii="Times New Roman" w:hAnsi="Times New Roman"/>
          <w:color w:val="333333"/>
          <w:sz w:val="24"/>
          <w:szCs w:val="24"/>
        </w:rPr>
        <w:t>A auga subterránea chega ao mar.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5.2.- AS PAISAXES NATURAIS E A SÚA DIVERSIDADE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  <w:t>A variedade climática da Terra orixina distintas biomasas. Unha biomasa é una paisaxe natural formado por elementos, como o clima, a vexetación, os chans e a fauna que están moi relacionados.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VIDEO 1 PAISAXES NATURAIS</w:t>
      </w:r>
    </w:p>
    <w:p>
      <w:pPr>
        <w:pStyle w:val="Normal"/>
        <w:spacing w:lineRule="atLeast" w:line="270" w:before="0" w:after="0"/>
        <w:rPr/>
      </w:pPr>
      <w:r>
        <w:rPr/>
      </w:r>
    </w:p>
    <w:p>
      <w:pPr>
        <w:pStyle w:val="Normal"/>
        <w:spacing w:lineRule="atLeast" w:line="270" w:before="0" w:after="0"/>
        <w:rPr/>
      </w:pPr>
      <w:r>
        <w:rPr/>
        <w:t xml:space="preserve">RECURSOSA: </w:t>
      </w:r>
      <w:hyperlink r:id="rId17">
        <w:r>
          <w:rPr>
            <w:rStyle w:val="Ligazndainternet"/>
            <w:rFonts w:eastAsia="Times New Roman" w:cs="Times New Roman" w:ascii="Times New Roman" w:hAnsi="Times New Roman"/>
            <w:bCs/>
            <w:sz w:val="24"/>
            <w:szCs w:val="24"/>
            <w:lang w:eastAsia="es-ES"/>
          </w:rPr>
          <w:t>http://www.librosvivos.net/smtc/homeTC.asp?TemaClave=1007</w:t>
        </w:r>
      </w:hyperlink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As principais paisaxes naturais do mundo son:</w:t>
      </w:r>
    </w:p>
    <w:p>
      <w:pPr>
        <w:pStyle w:val="ListParagraph"/>
        <w:numPr>
          <w:ilvl w:val="0"/>
          <w:numId w:val="1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Paisaxes das zonas frías. A tundra, as estepas e os medios polares de xeos perpetuos.</w:t>
      </w:r>
    </w:p>
    <w:p>
      <w:pPr>
        <w:pStyle w:val="ListParagraph"/>
        <w:numPr>
          <w:ilvl w:val="0"/>
          <w:numId w:val="1"/>
        </w:numPr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Paisaxes das zonas témperadas. Paisaxes da zona oceánica, a continental e a mediterránea.</w:t>
      </w:r>
    </w:p>
    <w:p>
      <w:pPr>
        <w:pStyle w:val="ListParagraph"/>
        <w:numPr>
          <w:ilvl w:val="0"/>
          <w:numId w:val="1"/>
        </w:numPr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Paisaxes azonais. Paisaxes de montaña, as zonas húmidas e as paisaxes dunares.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 distribución dos recursos naturais, é moi desigual, algunhas zonas teñen abundantes recursos e outras carecen deles. Hai recursos que dependen da latitude, como a distribución de plantas e animais: son recursos zonais.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  <w:t>Outros, os recursos azonales, dependen de diversos feitos como: a distribución de minerais, terremotos, volcáns, por desastres como o cambio climático producido polo ser humano.</w:t>
      </w:r>
    </w:p>
    <w:p>
      <w:pPr>
        <w:pStyle w:val="Normal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5.3.- AS PAISAXES DAS ZONAS FRÍAS.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  <w:t>As biomasas das zonas frías son a tundra e a taiga.</w:t>
      </w:r>
    </w:p>
    <w:p>
      <w:pPr>
        <w:pStyle w:val="ListParagraph"/>
        <w:numPr>
          <w:ilvl w:val="0"/>
          <w:numId w:val="2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A tundra,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 xml:space="preserve"> biomasa adaptada ao clima polar. Carece de árbores, a vexetación formada por  brións, líquenes e pequenos arbustos. En zonas próximas aos polos non hai vexetación.</w:t>
        <w:br/>
        <w:t xml:space="preserve">A fauna é pouco abundante (foca, oso polar, reno, aves acuáticas, etc.). 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VIDEO 2 TUNDRA</w:t>
      </w:r>
    </w:p>
    <w:p>
      <w:pPr>
        <w:pStyle w:val="ListParagraph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ListParagraph"/>
        <w:numPr>
          <w:ilvl w:val="0"/>
          <w:numId w:val="2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Xeos perpetuos.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 xml:space="preserve"> O chan permanece xeado durante todo o ano, non hai vexetación e a fauna moi escasa (focas e osos polares).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ListParagraph"/>
        <w:numPr>
          <w:ilvl w:val="0"/>
          <w:numId w:val="2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A taiga,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 xml:space="preserve"> atópase máis ao sur, no hemisferio norte, destaca o bosque de coníferas (piñeiro, abeto..). Os chans xa non están sempre xeados e xorde turba.</w:t>
        <w:br/>
        <w:t>Na fauna existen poucas especies autóctonas, destacan: lince, raposo,</w:t>
        <w:br/>
        <w:t>lobo, visón, reno, cervo, oso pardo</w:t>
      </w:r>
    </w:p>
    <w:p>
      <w:pPr>
        <w:pStyle w:val="ListParagrap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ListParagraph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5.4.- AS PAISAXES DAS ZONAS TEMPLADAS.</w:t>
      </w:r>
    </w:p>
    <w:p>
      <w:pPr>
        <w:pStyle w:val="Normal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br/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Segundo a latitude, hai dúas zonas temperadas, unha continental e oceánica ao norte; e outra mediterránea, máis ao sur.</w:t>
        <w:br/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  <w:t>A). A PAISAXE CONTINENTAL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</w:r>
    </w:p>
    <w:p>
      <w:pPr>
        <w:pStyle w:val="ListParagraph"/>
        <w:numPr>
          <w:ilvl w:val="0"/>
          <w:numId w:val="3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O bosque mixto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 xml:space="preserve"> está en contacto coa taiga. Formado por coníferas e frondosas. O chan, de cor cinza. A fauna procede de zonas próximas e emigran no inverno.</w:t>
      </w:r>
    </w:p>
    <w:p>
      <w:pPr>
        <w:pStyle w:val="ListParagraph"/>
        <w:numPr>
          <w:ilvl w:val="0"/>
          <w:numId w:val="3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A estepa fría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 xml:space="preserve"> en zonas de clima continental áchase esta formación herbácea formada por gramíneas (cereais). Os chans son ricos e profundos, de cor negra. A fauna, é a zona onde os grandes herbívoros desprázanse en rabaño, como o bisonte, destacan tamén o raposo e o coyote.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 xml:space="preserve">BOSQUE TEMPLADO: </w:t>
      </w:r>
      <w:hyperlink r:id="rId18">
        <w:r>
          <w:rPr>
            <w:rStyle w:val="Ligazndainternet"/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es-ES"/>
          </w:rPr>
          <w:t>https://www.youtube.com/watch?v=NcOsu4-1HR0</w:t>
        </w:r>
      </w:hyperlink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  <w:t>B). A PAISAXE OCEÁNICO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Bosque caducifolio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. En zonas de clima oceánico atopamos, árbores que perden as súas follas no outono como o carballo, a faia...</w:t>
      </w:r>
    </w:p>
    <w:p>
      <w:pPr>
        <w:pStyle w:val="ListParagraph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 degradación do bosque dá lugar á landa, formada por brezos,retamas e fentos. Os chans son ricos e con humus abundante. A fauna é variada e abundante, e as aves, emigran no inverno,destacan: o esquio,  o topo, xabarín ,cervo, raposo,  oso pardo...</w:t>
      </w:r>
    </w:p>
    <w:p>
      <w:pPr>
        <w:pStyle w:val="ListParagraph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  <w:t>C)  A PAISAXE MEDITERRÁNEA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O bosque mediterráneo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 xml:space="preserve"> formado por árbores de follas perennes,e pequenas para adaptarse á sequedad. A árbore máis característica é a aciñeira e o alcornoque. Aparecen árbores resinosas como o piñeiro, cedro... O chan ten unha cor parda.</w:t>
        <w:br/>
        <w:t xml:space="preserve">A desaparición do bosque debido á intervención humana deu lugar a formacións arbustivas: a garriga, e a maquia, destacan o madroño e o acivro. </w:t>
        <w:br/>
        <w:t>A fauna é moi reducida, pola ocupación humana, destacamos o cervo, gamo, coello, lobo, lince...</w:t>
      </w:r>
    </w:p>
    <w:p>
      <w:pPr>
        <w:pStyle w:val="Normal"/>
        <w:spacing w:lineRule="atLeast" w:line="270" w:before="0" w:after="0"/>
        <w:ind w:left="360" w:hanging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5.5.- AS PAISAXES DAS ZONAS CÁLIDAS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As biomasas son: a selva ecuatorial, o bosque tropical, a sabana, e o deserto cálido.</w:t>
      </w:r>
    </w:p>
    <w:p>
      <w:pPr>
        <w:pStyle w:val="Normal"/>
        <w:spacing w:lineRule="atLeast" w:line="270" w:before="0" w:after="0"/>
        <w:ind w:left="360" w:hanging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  <w:br/>
        <w:t>A) OS BOSQUES CÁLIDOS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 xml:space="preserve">A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selva ecuatorial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 xml:space="preserve"> ou pluvisilva, biomasa adaptado ao clima ecuatorial.</w:t>
        <w:br/>
        <w:t>É un bosque sempre verde, con vexetación densa e con numerosas especies.</w:t>
        <w:br/>
        <w:t xml:space="preserve">A vexetación crece en busca da luz e distribúese en estratos: o superior con árbores moi altas, e nos máis baixos viven as trepadoras (lianas e fentos), finalmente o chan está baleiro de vexetación por falta de luz. </w:t>
      </w:r>
    </w:p>
    <w:p>
      <w:pPr>
        <w:pStyle w:val="ListParagraph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 xml:space="preserve">Os chans son pobres e de escaso valor agrícola polas abundantes precipitacións, </w:t>
      </w:r>
    </w:p>
    <w:p>
      <w:pPr>
        <w:pStyle w:val="ListParagraph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Bosque tropical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, propio do clima tropical húmido, ten menos altura, densidade e número de especies.</w:t>
        <w:br/>
        <w:t>A fauna, é moi variada, destacan: o papagaio, o tucán, insectos,réptiles, primates, felinos, etc.</w:t>
      </w:r>
    </w:p>
    <w:p>
      <w:pPr>
        <w:pStyle w:val="Normal"/>
        <w:spacing w:lineRule="atLeast" w:line="270" w:before="0" w:after="0"/>
        <w:ind w:left="360" w:hanging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ind w:left="360" w:hanging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  <w:t>B) AS ZONAS SECAS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 SABANA:</w:t>
        <w:br/>
        <w:t>É a biomasa propia das zonas de clima tropical con estación seca superior a tres meses. A súa vexetación componse de herbas altas, arbustos, e árbores illadas (baobabs, acacias). O bosque só está as beiras dos ríos, formando o bosque-galería.</w:t>
      </w:r>
    </w:p>
    <w:p>
      <w:pPr>
        <w:pStyle w:val="ListParagraph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Os chans son avermellados e forman costras.</w:t>
        <w:br/>
        <w:t>A fauna é moi variada e abundante: a xirafa, o hipopótamo, a cebra, o elefante, o león, etc.</w:t>
        <w:br/>
        <w:t>En zonas máis afastadas do ecuador, onde a estación seca é superior aos oito meses, a vexetación de matogueira é cada vez máis pobre e dispersa, é a estepa cálida.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DESERTO CÁLIDO</w:t>
        <w:br/>
        <w:t>A biomasa atópase en zonas de clima desértico, xunto aos trópicos.</w:t>
        <w:br/>
        <w:t xml:space="preserve">A vexetación é moi pobre debido á ausencia de humidade, con escasas especies vexetais que acumulan auga nas súas follas e talos (xerófilas) como o cactus, ou desenvolvendo as súas raíces buscando humidade. </w:t>
      </w:r>
    </w:p>
    <w:p>
      <w:pPr>
        <w:pStyle w:val="ListParagraph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 vexetación é máis rica nos oasis onde hai palmeiras.</w:t>
        <w:br/>
        <w:t>Os chans se existen son pobres.</w:t>
        <w:br/>
        <w:t>A fauna é moi pobre, debido á falta de auga, destacan réptiles e roedores.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5.6.- AS PAISAXES AZONAIS.</w:t>
      </w:r>
    </w:p>
    <w:p>
      <w:pPr>
        <w:pStyle w:val="Normal"/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As biomasas azonais atópanse en calquera punto do globo e depende de factores non climáticos.</w:t>
      </w:r>
    </w:p>
    <w:p>
      <w:pPr>
        <w:pStyle w:val="Normal"/>
        <w:spacing w:lineRule="atLeast" w:line="270" w:before="0" w:after="0"/>
        <w:ind w:left="360" w:hanging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  <w:t>A)  AS PAISAXES DE MONTAÑA</w:t>
      </w:r>
    </w:p>
    <w:p>
      <w:pPr>
        <w:pStyle w:val="Normal"/>
        <w:spacing w:lineRule="atLeast" w:line="270" w:before="0" w:after="0"/>
        <w:ind w:left="360" w:hanging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As formacións vexetais varían coa altitude. Caracterízanse polo escalonamento que dan lugar a pisos diferentes de vexetación. Os chans son diferentes en cada piso.</w:t>
        <w:br/>
        <w:t>Os pisos varían segundo a exposición ao Sol.; distínguese a solaina, máis</w:t>
        <w:br/>
        <w:t>cálida e orientada ao sur, e a umbría, máis fría e orientada ao norte.</w:t>
        <w:br/>
        <w:t>A fauna atópase un medio difícil, destacan a llama nos Ándes ou o yak do Tíbet. As aves son abundantes.</w:t>
      </w:r>
    </w:p>
    <w:p>
      <w:pPr>
        <w:pStyle w:val="Normal"/>
        <w:spacing w:lineRule="atLeast" w:line="270" w:before="0" w:after="0"/>
        <w:ind w:left="360" w:hanging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  <w:t>B) AS PAISAXES NATURAIS LITORAIS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  <w:t>Hai outros factores que inflúen na existencia de biomasas azonais: a cantidade de auga existente no chan ou as propiedades deste.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En relación coas augas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, están as augas mariñas e as augas doces, en ambos os casos a humidade é fundamental. A vexetación agrúpase en zonas paralelas dependendo da cantidade de auga ou do sal existente. Exemplo dos litorais mariños son os manglares da zona tropical, e as marismas da zona témpeda.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Outras biomasas azonais dependen do chan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, destacamos as dunas litorais, estas poden ser fixas e móbiles e teñen poucas especies vexetais, destacan as gramíneas, brións e líquenes.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ES"/>
        </w:rPr>
        <w:t>5.7.- A RELACIÓN ENTRE O SER HUMANO E O MEDIO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PRESENTACIÓN 2  O SER HUMANO E OS ECOSISTEMAS</w:t>
      </w:r>
    </w:p>
    <w:p>
      <w:pPr>
        <w:pStyle w:val="Normal"/>
        <w:spacing w:lineRule="atLeast" w:line="270" w:before="0" w:after="0"/>
        <w:rPr/>
      </w:pPr>
      <w:hyperlink r:id="rId19">
        <w:r>
          <w:rPr>
            <w:rStyle w:val="Ligazndainternet"/>
            <w:rFonts w:eastAsia="Times New Roman" w:cs="Times New Roman" w:ascii="Times New Roman" w:hAnsi="Times New Roman"/>
            <w:bCs/>
            <w:sz w:val="24"/>
            <w:szCs w:val="24"/>
            <w:lang w:eastAsia="es-ES"/>
          </w:rPr>
          <w:t>http://conteni2.educarex.es/mats/14376/contenido/</w:t>
        </w:r>
      </w:hyperlink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  <w:t>A)  O MEDIO INFLÚE NO SER HUMANO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As actividades humanas ven influenciadas polas condicións físicas: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Clima. Inflúe polas temperaturas, sendo a vida difícil en zonas moi frías ou moi cálidas; tanto as zonas áridas como as de abundancia de auga son negativas para a vida humana.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 altitude. Provoca o descenso das temperaturas, a poboación vive en zonas baixas, pero en zonas tropicais vive nas altas porque a temperatura é menos calorosa.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 fertilidade do chan. Hai maior poboación pola produtividade agrícola.</w:t>
      </w:r>
    </w:p>
    <w:p>
      <w:pPr>
        <w:pStyle w:val="ListParagraph"/>
        <w:numPr>
          <w:ilvl w:val="0"/>
          <w:numId w:val="4"/>
        </w:numPr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A existencia de auga. Esencial para a vida humana e a actividade agrícola; tamén son importantes como vías de comunicación.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es-ES"/>
        </w:rPr>
        <w:t>B) O SER HUMANO INFLÚE NO MEDIO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br/>
        <w:t>As actividades humanas modifican o medio, sobre todo nos dous últimos séculos, debido ao aumento da poboación e á industrialización (grandes cidades, grandes zonas agrícolas, as vías de transporte). Moitos das paisaxes naturais convertéronse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s-ES"/>
        </w:rPr>
        <w:t>en paisaxes humanizadas.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es-E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21e0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zndainternet" w:customStyle="1">
    <w:name w:val="Ligazón da internet"/>
    <w:basedOn w:val="DefaultParagraphFont"/>
    <w:uiPriority w:val="99"/>
    <w:unhideWhenUsed/>
    <w:rsid w:val="00e24055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f62bb0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f62bb0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a00e79"/>
    <w:rPr>
      <w:rFonts w:cs="Courier New"/>
    </w:rPr>
  </w:style>
  <w:style w:type="character" w:styleId="ListLabel2" w:customStyle="1">
    <w:name w:val="ListLabel 2"/>
    <w:qFormat/>
    <w:rsid w:val="00a00e79"/>
    <w:rPr>
      <w:rFonts w:cs="Courier New"/>
    </w:rPr>
  </w:style>
  <w:style w:type="character" w:styleId="ListLabel3" w:customStyle="1">
    <w:name w:val="ListLabel 3"/>
    <w:qFormat/>
    <w:rsid w:val="00a00e79"/>
    <w:rPr>
      <w:rFonts w:cs="Courier New"/>
    </w:rPr>
  </w:style>
  <w:style w:type="character" w:styleId="ListLabel4" w:customStyle="1">
    <w:name w:val="ListLabel 4"/>
    <w:qFormat/>
    <w:rsid w:val="00a00e79"/>
    <w:rPr>
      <w:rFonts w:cs="Courier New"/>
    </w:rPr>
  </w:style>
  <w:style w:type="character" w:styleId="ListLabel5" w:customStyle="1">
    <w:name w:val="ListLabel 5"/>
    <w:qFormat/>
    <w:rsid w:val="00a00e79"/>
    <w:rPr>
      <w:rFonts w:cs="Courier New"/>
    </w:rPr>
  </w:style>
  <w:style w:type="character" w:styleId="ListLabel6" w:customStyle="1">
    <w:name w:val="ListLabel 6"/>
    <w:qFormat/>
    <w:rsid w:val="00a00e79"/>
    <w:rPr>
      <w:rFonts w:cs="Courier New"/>
    </w:rPr>
  </w:style>
  <w:style w:type="character" w:styleId="ListLabel7" w:customStyle="1">
    <w:name w:val="ListLabel 7"/>
    <w:qFormat/>
    <w:rsid w:val="00a00e79"/>
    <w:rPr>
      <w:rFonts w:cs="Courier New"/>
    </w:rPr>
  </w:style>
  <w:style w:type="character" w:styleId="ListLabel8" w:customStyle="1">
    <w:name w:val="ListLabel 8"/>
    <w:qFormat/>
    <w:rsid w:val="00a00e79"/>
    <w:rPr>
      <w:rFonts w:cs="Courier New"/>
    </w:rPr>
  </w:style>
  <w:style w:type="character" w:styleId="ListLabel9" w:customStyle="1">
    <w:name w:val="ListLabel 9"/>
    <w:qFormat/>
    <w:rsid w:val="00a00e79"/>
    <w:rPr>
      <w:rFonts w:cs="Courier New"/>
    </w:rPr>
  </w:style>
  <w:style w:type="character" w:styleId="ListLabel10" w:customStyle="1">
    <w:name w:val="ListLabel 10"/>
    <w:qFormat/>
    <w:rsid w:val="00a00e79"/>
    <w:rPr>
      <w:rFonts w:cs="Courier New"/>
    </w:rPr>
  </w:style>
  <w:style w:type="character" w:styleId="ListLabel11" w:customStyle="1">
    <w:name w:val="ListLabel 11"/>
    <w:qFormat/>
    <w:rsid w:val="00a00e79"/>
    <w:rPr>
      <w:rFonts w:cs="Courier New"/>
    </w:rPr>
  </w:style>
  <w:style w:type="character" w:styleId="ListLabel12" w:customStyle="1">
    <w:name w:val="ListLabel 12"/>
    <w:qFormat/>
    <w:rsid w:val="00a00e79"/>
    <w:rPr>
      <w:rFonts w:cs="Courier New"/>
    </w:rPr>
  </w:style>
  <w:style w:type="character" w:styleId="ListLabel13" w:customStyle="1">
    <w:name w:val="ListLabel 13"/>
    <w:qFormat/>
    <w:rsid w:val="00a00e79"/>
    <w:rPr>
      <w:rFonts w:cs="Courier New"/>
    </w:rPr>
  </w:style>
  <w:style w:type="character" w:styleId="ListLabel14" w:customStyle="1">
    <w:name w:val="ListLabel 14"/>
    <w:qFormat/>
    <w:rsid w:val="00a00e79"/>
    <w:rPr>
      <w:rFonts w:cs="Courier New"/>
    </w:rPr>
  </w:style>
  <w:style w:type="character" w:styleId="ListLabel15" w:customStyle="1">
    <w:name w:val="ListLabel 15"/>
    <w:qFormat/>
    <w:rsid w:val="00a00e79"/>
    <w:rPr>
      <w:rFonts w:cs="Courier New"/>
    </w:rPr>
  </w:style>
  <w:style w:type="character" w:styleId="ListLabel16" w:customStyle="1">
    <w:name w:val="ListLabel 16"/>
    <w:qFormat/>
    <w:rsid w:val="00a00e79"/>
    <w:rPr>
      <w:rFonts w:cs="Courier New"/>
    </w:rPr>
  </w:style>
  <w:style w:type="character" w:styleId="ListLabel17" w:customStyle="1">
    <w:name w:val="ListLabel 17"/>
    <w:qFormat/>
    <w:rsid w:val="00a00e79"/>
    <w:rPr>
      <w:rFonts w:cs="Courier New"/>
    </w:rPr>
  </w:style>
  <w:style w:type="character" w:styleId="ListLabel18" w:customStyle="1">
    <w:name w:val="ListLabel 18"/>
    <w:qFormat/>
    <w:rsid w:val="00a00e79"/>
    <w:rPr>
      <w:rFonts w:cs="Courier New"/>
    </w:rPr>
  </w:style>
  <w:style w:type="character" w:styleId="ListLabel19" w:customStyle="1">
    <w:name w:val="ListLabel 19"/>
    <w:qFormat/>
    <w:rsid w:val="00a00e79"/>
    <w:rPr>
      <w:rFonts w:cs="Courier New"/>
    </w:rPr>
  </w:style>
  <w:style w:type="character" w:styleId="ListLabel20" w:customStyle="1">
    <w:name w:val="ListLabel 20"/>
    <w:qFormat/>
    <w:rsid w:val="00a00e79"/>
    <w:rPr>
      <w:rFonts w:cs="Courier New"/>
    </w:rPr>
  </w:style>
  <w:style w:type="character" w:styleId="ListLabel21" w:customStyle="1">
    <w:name w:val="ListLabel 21"/>
    <w:qFormat/>
    <w:rsid w:val="00a00e79"/>
    <w:rPr>
      <w:rFonts w:cs="Courier New"/>
    </w:rPr>
  </w:style>
  <w:style w:type="character" w:styleId="ListLabel22" w:customStyle="1">
    <w:name w:val="ListLabel 22"/>
    <w:qFormat/>
    <w:rsid w:val="00a00e79"/>
    <w:rPr>
      <w:rFonts w:ascii="Times New Roman" w:hAnsi="Times New Roman" w:cs="Symbol"/>
      <w:b/>
      <w:sz w:val="24"/>
    </w:rPr>
  </w:style>
  <w:style w:type="character" w:styleId="ListLabel23" w:customStyle="1">
    <w:name w:val="ListLabel 23"/>
    <w:qFormat/>
    <w:rsid w:val="00a00e79"/>
    <w:rPr>
      <w:rFonts w:cs="Courier New"/>
    </w:rPr>
  </w:style>
  <w:style w:type="character" w:styleId="ListLabel24" w:customStyle="1">
    <w:name w:val="ListLabel 24"/>
    <w:qFormat/>
    <w:rsid w:val="00a00e79"/>
    <w:rPr>
      <w:rFonts w:cs="Wingdings"/>
    </w:rPr>
  </w:style>
  <w:style w:type="character" w:styleId="ListLabel25" w:customStyle="1">
    <w:name w:val="ListLabel 25"/>
    <w:qFormat/>
    <w:rsid w:val="00a00e79"/>
    <w:rPr>
      <w:rFonts w:cs="Symbol"/>
    </w:rPr>
  </w:style>
  <w:style w:type="character" w:styleId="ListLabel26" w:customStyle="1">
    <w:name w:val="ListLabel 26"/>
    <w:qFormat/>
    <w:rsid w:val="00a00e79"/>
    <w:rPr>
      <w:rFonts w:cs="Courier New"/>
    </w:rPr>
  </w:style>
  <w:style w:type="character" w:styleId="ListLabel27" w:customStyle="1">
    <w:name w:val="ListLabel 27"/>
    <w:qFormat/>
    <w:rsid w:val="00a00e79"/>
    <w:rPr>
      <w:rFonts w:cs="Wingdings"/>
    </w:rPr>
  </w:style>
  <w:style w:type="character" w:styleId="ListLabel28" w:customStyle="1">
    <w:name w:val="ListLabel 28"/>
    <w:qFormat/>
    <w:rsid w:val="00a00e79"/>
    <w:rPr>
      <w:rFonts w:cs="Symbol"/>
    </w:rPr>
  </w:style>
  <w:style w:type="character" w:styleId="ListLabel29" w:customStyle="1">
    <w:name w:val="ListLabel 29"/>
    <w:qFormat/>
    <w:rsid w:val="00a00e79"/>
    <w:rPr>
      <w:rFonts w:cs="Courier New"/>
    </w:rPr>
  </w:style>
  <w:style w:type="character" w:styleId="ListLabel30" w:customStyle="1">
    <w:name w:val="ListLabel 30"/>
    <w:qFormat/>
    <w:rsid w:val="00a00e79"/>
    <w:rPr>
      <w:rFonts w:cs="Wingdings"/>
    </w:rPr>
  </w:style>
  <w:style w:type="character" w:styleId="ListLabel31" w:customStyle="1">
    <w:name w:val="ListLabel 31"/>
    <w:qFormat/>
    <w:rsid w:val="00a00e79"/>
    <w:rPr>
      <w:rFonts w:ascii="Times New Roman" w:hAnsi="Times New Roman" w:cs="Symbol"/>
      <w:b/>
      <w:sz w:val="24"/>
    </w:rPr>
  </w:style>
  <w:style w:type="character" w:styleId="ListLabel32" w:customStyle="1">
    <w:name w:val="ListLabel 32"/>
    <w:qFormat/>
    <w:rsid w:val="00a00e79"/>
    <w:rPr>
      <w:rFonts w:cs="Courier New"/>
    </w:rPr>
  </w:style>
  <w:style w:type="character" w:styleId="ListLabel33" w:customStyle="1">
    <w:name w:val="ListLabel 33"/>
    <w:qFormat/>
    <w:rsid w:val="00a00e79"/>
    <w:rPr>
      <w:rFonts w:cs="Wingdings"/>
    </w:rPr>
  </w:style>
  <w:style w:type="character" w:styleId="ListLabel34" w:customStyle="1">
    <w:name w:val="ListLabel 34"/>
    <w:qFormat/>
    <w:rsid w:val="00a00e79"/>
    <w:rPr>
      <w:rFonts w:cs="Symbol"/>
    </w:rPr>
  </w:style>
  <w:style w:type="character" w:styleId="ListLabel35" w:customStyle="1">
    <w:name w:val="ListLabel 35"/>
    <w:qFormat/>
    <w:rsid w:val="00a00e79"/>
    <w:rPr>
      <w:rFonts w:cs="Courier New"/>
    </w:rPr>
  </w:style>
  <w:style w:type="character" w:styleId="ListLabel36" w:customStyle="1">
    <w:name w:val="ListLabel 36"/>
    <w:qFormat/>
    <w:rsid w:val="00a00e79"/>
    <w:rPr>
      <w:rFonts w:cs="Wingdings"/>
    </w:rPr>
  </w:style>
  <w:style w:type="character" w:styleId="ListLabel37" w:customStyle="1">
    <w:name w:val="ListLabel 37"/>
    <w:qFormat/>
    <w:rsid w:val="00a00e79"/>
    <w:rPr>
      <w:rFonts w:cs="Symbol"/>
    </w:rPr>
  </w:style>
  <w:style w:type="character" w:styleId="ListLabel38" w:customStyle="1">
    <w:name w:val="ListLabel 38"/>
    <w:qFormat/>
    <w:rsid w:val="00a00e79"/>
    <w:rPr>
      <w:rFonts w:cs="Courier New"/>
    </w:rPr>
  </w:style>
  <w:style w:type="character" w:styleId="ListLabel39" w:customStyle="1">
    <w:name w:val="ListLabel 39"/>
    <w:qFormat/>
    <w:rsid w:val="00a00e79"/>
    <w:rPr>
      <w:rFonts w:cs="Wingdings"/>
    </w:rPr>
  </w:style>
  <w:style w:type="character" w:styleId="ListLabel40" w:customStyle="1">
    <w:name w:val="ListLabel 40"/>
    <w:qFormat/>
    <w:rsid w:val="00a00e79"/>
    <w:rPr>
      <w:rFonts w:ascii="Times New Roman" w:hAnsi="Times New Roman" w:cs="Symbol"/>
      <w:b/>
      <w:sz w:val="24"/>
    </w:rPr>
  </w:style>
  <w:style w:type="character" w:styleId="ListLabel41" w:customStyle="1">
    <w:name w:val="ListLabel 41"/>
    <w:qFormat/>
    <w:rsid w:val="00a00e79"/>
    <w:rPr>
      <w:rFonts w:cs="Courier New"/>
    </w:rPr>
  </w:style>
  <w:style w:type="character" w:styleId="ListLabel42" w:customStyle="1">
    <w:name w:val="ListLabel 42"/>
    <w:qFormat/>
    <w:rsid w:val="00a00e79"/>
    <w:rPr>
      <w:rFonts w:cs="Wingdings"/>
    </w:rPr>
  </w:style>
  <w:style w:type="character" w:styleId="ListLabel43" w:customStyle="1">
    <w:name w:val="ListLabel 43"/>
    <w:qFormat/>
    <w:rsid w:val="00a00e79"/>
    <w:rPr>
      <w:rFonts w:cs="Symbol"/>
    </w:rPr>
  </w:style>
  <w:style w:type="character" w:styleId="ListLabel44" w:customStyle="1">
    <w:name w:val="ListLabel 44"/>
    <w:qFormat/>
    <w:rsid w:val="00a00e79"/>
    <w:rPr>
      <w:rFonts w:cs="Courier New"/>
    </w:rPr>
  </w:style>
  <w:style w:type="character" w:styleId="ListLabel45" w:customStyle="1">
    <w:name w:val="ListLabel 45"/>
    <w:qFormat/>
    <w:rsid w:val="00a00e79"/>
    <w:rPr>
      <w:rFonts w:cs="Wingdings"/>
    </w:rPr>
  </w:style>
  <w:style w:type="character" w:styleId="ListLabel46" w:customStyle="1">
    <w:name w:val="ListLabel 46"/>
    <w:qFormat/>
    <w:rsid w:val="00a00e79"/>
    <w:rPr>
      <w:rFonts w:cs="Symbol"/>
    </w:rPr>
  </w:style>
  <w:style w:type="character" w:styleId="ListLabel47" w:customStyle="1">
    <w:name w:val="ListLabel 47"/>
    <w:qFormat/>
    <w:rsid w:val="00a00e79"/>
    <w:rPr>
      <w:rFonts w:cs="Courier New"/>
    </w:rPr>
  </w:style>
  <w:style w:type="character" w:styleId="ListLabel48" w:customStyle="1">
    <w:name w:val="ListLabel 48"/>
    <w:qFormat/>
    <w:rsid w:val="00a00e79"/>
    <w:rPr>
      <w:rFonts w:cs="Wingdings"/>
    </w:rPr>
  </w:style>
  <w:style w:type="character" w:styleId="ListLabel49" w:customStyle="1">
    <w:name w:val="ListLabel 49"/>
    <w:qFormat/>
    <w:rsid w:val="00a00e79"/>
    <w:rPr>
      <w:rFonts w:ascii="Times New Roman" w:hAnsi="Times New Roman" w:cs="Symbol"/>
      <w:b/>
      <w:sz w:val="24"/>
    </w:rPr>
  </w:style>
  <w:style w:type="character" w:styleId="ListLabel50" w:customStyle="1">
    <w:name w:val="ListLabel 50"/>
    <w:qFormat/>
    <w:rsid w:val="00a00e79"/>
    <w:rPr>
      <w:rFonts w:cs="Courier New"/>
    </w:rPr>
  </w:style>
  <w:style w:type="character" w:styleId="ListLabel51" w:customStyle="1">
    <w:name w:val="ListLabel 51"/>
    <w:qFormat/>
    <w:rsid w:val="00a00e79"/>
    <w:rPr>
      <w:rFonts w:cs="Wingdings"/>
    </w:rPr>
  </w:style>
  <w:style w:type="character" w:styleId="ListLabel52" w:customStyle="1">
    <w:name w:val="ListLabel 52"/>
    <w:qFormat/>
    <w:rsid w:val="00a00e79"/>
    <w:rPr>
      <w:rFonts w:cs="Symbol"/>
    </w:rPr>
  </w:style>
  <w:style w:type="character" w:styleId="ListLabel53" w:customStyle="1">
    <w:name w:val="ListLabel 53"/>
    <w:qFormat/>
    <w:rsid w:val="00a00e79"/>
    <w:rPr>
      <w:rFonts w:cs="Courier New"/>
    </w:rPr>
  </w:style>
  <w:style w:type="character" w:styleId="ListLabel54" w:customStyle="1">
    <w:name w:val="ListLabel 54"/>
    <w:qFormat/>
    <w:rsid w:val="00a00e79"/>
    <w:rPr>
      <w:rFonts w:cs="Wingdings"/>
    </w:rPr>
  </w:style>
  <w:style w:type="character" w:styleId="ListLabel55" w:customStyle="1">
    <w:name w:val="ListLabel 55"/>
    <w:qFormat/>
    <w:rsid w:val="00a00e79"/>
    <w:rPr>
      <w:rFonts w:cs="Symbol"/>
    </w:rPr>
  </w:style>
  <w:style w:type="character" w:styleId="ListLabel56" w:customStyle="1">
    <w:name w:val="ListLabel 56"/>
    <w:qFormat/>
    <w:rsid w:val="00a00e79"/>
    <w:rPr>
      <w:rFonts w:cs="Courier New"/>
    </w:rPr>
  </w:style>
  <w:style w:type="character" w:styleId="ListLabel57" w:customStyle="1">
    <w:name w:val="ListLabel 57"/>
    <w:qFormat/>
    <w:rsid w:val="00a00e79"/>
    <w:rPr>
      <w:rFonts w:cs="Wingdings"/>
    </w:rPr>
  </w:style>
  <w:style w:type="character" w:styleId="ListLabel58">
    <w:name w:val="ListLabel 58"/>
    <w:qFormat/>
    <w:rPr>
      <w:rFonts w:ascii="Times New Roman" w:hAnsi="Times New Roman" w:cs="Symbol"/>
      <w:b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imes New Roman" w:hAnsi="Times New Roman" w:cs="Symbol"/>
      <w:b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imes New Roman" w:hAnsi="Times New Roman" w:cs="Symbol"/>
      <w:b/>
      <w:sz w:val="24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Times New Roman" w:hAnsi="Times New Roman" w:cs="Symbol"/>
      <w:b/>
      <w:sz w:val="24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Times New Roman" w:hAnsi="Times New Roman" w:cs="Symbol"/>
      <w:b/>
      <w:sz w:val="24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Times New Roman" w:hAnsi="Times New Roman" w:cs="Symbol"/>
      <w:b/>
      <w:sz w:val="24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Times New Roman" w:hAnsi="Times New Roman" w:cs="Symbol"/>
      <w:b/>
      <w:sz w:val="24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Times New Roman" w:hAnsi="Times New Roman" w:cs="Symbol"/>
      <w:b/>
      <w:sz w:val="24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ascii="Times New Roman" w:hAnsi="Times New Roman" w:cs="Symbol"/>
      <w:b/>
      <w:sz w:val="24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ascii="Times New Roman" w:hAnsi="Times New Roman" w:cs="Symbol"/>
      <w:b/>
      <w:sz w:val="24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ascii="Times New Roman" w:hAnsi="Times New Roman" w:cs="Symbol"/>
      <w:b/>
      <w:sz w:val="24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ascii="Times New Roman" w:hAnsi="Times New Roman" w:cs="Symbol"/>
      <w:b/>
      <w:sz w:val="24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paragraph" w:styleId="Ttulo">
    <w:name w:val="Título"/>
    <w:basedOn w:val="Normal"/>
    <w:next w:val="Corp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">
    <w:name w:val="Body Text"/>
    <w:basedOn w:val="Normal"/>
    <w:rsid w:val="00a00e79"/>
    <w:pPr>
      <w:spacing w:lineRule="auto" w:line="288" w:before="0" w:after="140"/>
    </w:pPr>
    <w:rPr/>
  </w:style>
  <w:style w:type="paragraph" w:styleId="Lista">
    <w:name w:val="List"/>
    <w:basedOn w:val="Corpo"/>
    <w:rsid w:val="00a00e79"/>
    <w:pPr/>
    <w:rPr>
      <w:rFonts w:cs="FreeSans"/>
    </w:rPr>
  </w:style>
  <w:style w:type="paragraph" w:styleId="Lenda" w:customStyle="1">
    <w:name w:val="Caption"/>
    <w:basedOn w:val="Normal"/>
    <w:qFormat/>
    <w:rsid w:val="00a00e7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a00e79"/>
    <w:pPr>
      <w:suppressLineNumbers/>
    </w:pPr>
    <w:rPr>
      <w:rFonts w:cs="FreeSans"/>
    </w:rPr>
  </w:style>
  <w:style w:type="paragraph" w:styleId="Ttulododocumento">
    <w:name w:val="Title"/>
    <w:basedOn w:val="Normal"/>
    <w:qFormat/>
    <w:rsid w:val="00a00e79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f62bb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62b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tes.google.com/site/geohistoriaenlaces/geografia-fisica" TargetMode="External"/><Relationship Id="rId3" Type="http://schemas.openxmlformats.org/officeDocument/2006/relationships/hyperlink" Target="http://gl.wikipedia.org/wiki/Planeta" TargetMode="External"/><Relationship Id="rId4" Type="http://schemas.openxmlformats.org/officeDocument/2006/relationships/hyperlink" Target="http://gl.wikipedia.org/wiki/Ecosistema" TargetMode="External"/><Relationship Id="rId5" Type="http://schemas.openxmlformats.org/officeDocument/2006/relationships/hyperlink" Target="http://gl.wikipedia.org/wiki/Terra" TargetMode="External"/><Relationship Id="rId6" Type="http://schemas.openxmlformats.org/officeDocument/2006/relationships/hyperlink" Target="http://gl.wikipedia.org/wiki/Auga" TargetMode="External"/><Relationship Id="rId7" Type="http://schemas.openxmlformats.org/officeDocument/2006/relationships/hyperlink" Target="http://gl.wikipedia.org/wiki/Planeta" TargetMode="External"/><Relationship Id="rId8" Type="http://schemas.openxmlformats.org/officeDocument/2006/relationships/hyperlink" Target="http://gl.wikipedia.org/wiki/Terra" TargetMode="External"/><Relationship Id="rId9" Type="http://schemas.openxmlformats.org/officeDocument/2006/relationships/hyperlink" Target="http://gl.wikipedia.org/wiki/Terra" TargetMode="External"/><Relationship Id="rId10" Type="http://schemas.openxmlformats.org/officeDocument/2006/relationships/hyperlink" Target="http://gl.wikipedia.org/wiki/Rocha" TargetMode="External"/><Relationship Id="rId11" Type="http://schemas.openxmlformats.org/officeDocument/2006/relationships/hyperlink" Target="http://gl.wikipedia.org/wiki/Solo" TargetMode="External"/><Relationship Id="rId12" Type="http://schemas.openxmlformats.org/officeDocument/2006/relationships/hyperlink" Target="http://gl.wikipedia.org/wiki/Codia_terrestre" TargetMode="External"/><Relationship Id="rId13" Type="http://schemas.openxmlformats.org/officeDocument/2006/relationships/image" Target="media/image1.jpeg"/><Relationship Id="rId14" Type="http://schemas.openxmlformats.org/officeDocument/2006/relationships/hyperlink" Target="http://gl.wikipedia.org/w/index.php?title=Arbustos&amp;action=edit&amp;redlink=1" TargetMode="External"/><Relationship Id="rId15" Type="http://schemas.openxmlformats.org/officeDocument/2006/relationships/hyperlink" Target="http://gl.wikipedia.org/w/index.php?title=Arbustos&amp;action=edit&amp;redlink=1" TargetMode="External"/><Relationship Id="rId16" Type="http://schemas.openxmlformats.org/officeDocument/2006/relationships/image" Target="media/image2.wmf"/><Relationship Id="rId17" Type="http://schemas.openxmlformats.org/officeDocument/2006/relationships/hyperlink" Target="http://www.librosvivos.net/smtc/homeTC.asp?TemaClave=1007" TargetMode="External"/><Relationship Id="rId18" Type="http://schemas.openxmlformats.org/officeDocument/2006/relationships/hyperlink" Target="https://www.youtube.com/watch?v=NcOsu4-1HR0" TargetMode="External"/><Relationship Id="rId19" Type="http://schemas.openxmlformats.org/officeDocument/2006/relationships/hyperlink" Target="http://conteni2.educarex.es/mats/14376/contenido/" TargetMode="Externa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9F0A-188A-4C6D-839B-E48D0DF1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LibreOffice/5.1.5.2$Linux_x86 LibreOffice_project/7a864d8825610a8c07cfc3bc01dd4fce6a9447e5</Application>
  <Pages>6</Pages>
  <Words>1545</Words>
  <Characters>8122</Characters>
  <CharactersWithSpaces>9603</CharactersWithSpaces>
  <Paragraphs>82</Paragraphs>
  <Company>Windows XP Titan Ultimate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2012-08-06T11:20:00Z</dcterms:created>
  <dc:creator>Admin</dc:creator>
  <dc:description/>
  <dc:language>gl-ES</dc:language>
  <cp:lastModifiedBy/>
  <dcterms:modified xsi:type="dcterms:W3CDTF">2016-12-07T14:09:01Z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XP Titan Ultimate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