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E" w:rsidRDefault="005F517E" w:rsidP="00CB1792"/>
    <w:p w:rsidR="00680808" w:rsidRPr="002E15FA" w:rsidRDefault="00CB1792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Cales foron as principais causas do colonialismo? Explícao con algúns exemplos.</w:t>
      </w:r>
    </w:p>
    <w:p w:rsidR="00CB1792" w:rsidRPr="002E15FA" w:rsidRDefault="00CB1792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Cita</w:t>
      </w:r>
      <w:r w:rsidR="00071BB4" w:rsidRPr="002E15FA">
        <w:rPr>
          <w:rFonts w:ascii="Berlin Sans FB" w:hAnsi="Berlin Sans FB"/>
        </w:rPr>
        <w:t xml:space="preserve"> va</w:t>
      </w:r>
      <w:r w:rsidRPr="002E15FA">
        <w:rPr>
          <w:rFonts w:ascii="Berlin Sans FB" w:hAnsi="Berlin Sans FB"/>
        </w:rPr>
        <w:t>rios tipos de argumentos que xustifiquen a expa</w:t>
      </w:r>
      <w:r w:rsidR="00071BB4" w:rsidRPr="002E15FA">
        <w:rPr>
          <w:rFonts w:ascii="Berlin Sans FB" w:hAnsi="Berlin Sans FB"/>
        </w:rPr>
        <w:t>n</w:t>
      </w:r>
      <w:r w:rsidRPr="002E15FA">
        <w:rPr>
          <w:rFonts w:ascii="Berlin Sans FB" w:hAnsi="Berlin Sans FB"/>
        </w:rPr>
        <w:t>sión colonial.</w:t>
      </w:r>
    </w:p>
    <w:p w:rsidR="00CB1792" w:rsidRPr="002E15FA" w:rsidRDefault="00CB1792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Cita as tres principais formas de colonización.</w:t>
      </w:r>
    </w:p>
    <w:p w:rsidR="00CB1792" w:rsidRPr="002E15FA" w:rsidRDefault="00CB1792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Que eran os protectorados?</w:t>
      </w:r>
    </w:p>
    <w:p w:rsidR="00CB1792" w:rsidRPr="002E15FA" w:rsidRDefault="00CB1792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Que idea tiñan os europeos dos indíxenas?</w:t>
      </w:r>
    </w:p>
    <w:p w:rsidR="00CB1792" w:rsidRPr="002E15FA" w:rsidRDefault="00CB1792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 xml:space="preserve">Cita </w:t>
      </w:r>
      <w:r w:rsidR="00071BB4" w:rsidRPr="002E15FA">
        <w:rPr>
          <w:rFonts w:ascii="Berlin Sans FB" w:hAnsi="Berlin Sans FB"/>
        </w:rPr>
        <w:t>varios produ</w:t>
      </w:r>
      <w:r w:rsidRPr="002E15FA">
        <w:rPr>
          <w:rFonts w:ascii="Berlin Sans FB" w:hAnsi="Berlin Sans FB"/>
        </w:rPr>
        <w:t>to</w:t>
      </w:r>
      <w:r w:rsidR="00071BB4" w:rsidRPr="002E15FA">
        <w:rPr>
          <w:rFonts w:ascii="Berlin Sans FB" w:hAnsi="Berlin Sans FB"/>
        </w:rPr>
        <w:t>s que extraían os imperios das súas colonias.</w:t>
      </w:r>
    </w:p>
    <w:p w:rsidR="00071BB4" w:rsidRPr="002E15FA" w:rsidRDefault="00071BB4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Enumera as colonias máis importantes do imperio británico</w:t>
      </w:r>
    </w:p>
    <w:p w:rsidR="00071BB4" w:rsidRPr="002E15FA" w:rsidRDefault="00071BB4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Fai o mesmo para as colonias francesas.</w:t>
      </w:r>
    </w:p>
    <w:p w:rsidR="00071BB4" w:rsidRPr="002E15FA" w:rsidRDefault="00071BB4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Por que ten tanta importancia o Congreso de Berlín?</w:t>
      </w:r>
    </w:p>
    <w:p w:rsidR="00071BB4" w:rsidRPr="002E15FA" w:rsidRDefault="00071BB4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Cal era a idea do imperio continuo?</w:t>
      </w:r>
    </w:p>
    <w:p w:rsidR="00071BB4" w:rsidRPr="002E15FA" w:rsidRDefault="00071BB4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EUU e a súa área de expansión.</w:t>
      </w:r>
    </w:p>
    <w:p w:rsidR="00071BB4" w:rsidRPr="002E15FA" w:rsidRDefault="00071BB4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De que xeito se transformaron as sociedades indíxenas en contacto coa cultura europea.</w:t>
      </w:r>
    </w:p>
    <w:p w:rsidR="005F517E" w:rsidRPr="002E15FA" w:rsidRDefault="005F517E" w:rsidP="00CB1792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Co</w:t>
      </w:r>
      <w:r w:rsidR="005755EC" w:rsidRPr="002E15FA">
        <w:rPr>
          <w:rFonts w:ascii="Berlin Sans FB" w:hAnsi="Berlin Sans FB"/>
        </w:rPr>
        <w:t>ntrastamos e comentamo</w:t>
      </w:r>
      <w:r w:rsidRPr="002E15FA">
        <w:rPr>
          <w:rFonts w:ascii="Berlin Sans FB" w:hAnsi="Berlin Sans FB"/>
        </w:rPr>
        <w:t>s os seguintes textos.</w:t>
      </w:r>
    </w:p>
    <w:p w:rsidR="005F517E" w:rsidRPr="005F517E" w:rsidRDefault="005F517E" w:rsidP="005755EC">
      <w:pPr>
        <w:shd w:val="clear" w:color="auto" w:fill="F3F3F3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0"/>
          <w:szCs w:val="20"/>
          <w:lang w:eastAsia="gl-ES"/>
        </w:rPr>
      </w:pPr>
      <w:r>
        <w:rPr>
          <w:rFonts w:ascii="Times" w:eastAsia="Times New Roman" w:hAnsi="Times" w:cs="Times"/>
          <w:b/>
          <w:bCs/>
          <w:color w:val="333333"/>
          <w:sz w:val="24"/>
          <w:szCs w:val="24"/>
          <w:lang w:eastAsia="gl-ES"/>
        </w:rPr>
        <w:t>DOCUMENTO  1</w:t>
      </w:r>
      <w:r w:rsidRPr="005F517E">
        <w:rPr>
          <w:rFonts w:ascii="Times" w:eastAsia="Times New Roman" w:hAnsi="Times" w:cs="Times"/>
          <w:b/>
          <w:bCs/>
          <w:color w:val="333333"/>
          <w:sz w:val="24"/>
          <w:szCs w:val="24"/>
          <w:lang w:eastAsia="gl-ES"/>
        </w:rPr>
        <w:t>:   NO TODOS LOS BLANCOS PIENSAN IGUAL</w:t>
      </w:r>
    </w:p>
    <w:p w:rsidR="005F517E" w:rsidRPr="005F517E" w:rsidRDefault="005F517E" w:rsidP="005755EC">
      <w:pPr>
        <w:shd w:val="clear" w:color="auto" w:fill="F3F3F3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0"/>
          <w:szCs w:val="20"/>
          <w:lang w:eastAsia="gl-ES"/>
        </w:rPr>
      </w:pPr>
    </w:p>
    <w:p w:rsidR="005F517E" w:rsidRDefault="00554954" w:rsidP="005755EC">
      <w:pPr>
        <w:shd w:val="clear" w:color="auto" w:fill="F3F3F3"/>
        <w:spacing w:after="0" w:line="240" w:lineRule="auto"/>
        <w:ind w:left="709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</w:pPr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Razas superiores!, Razas inferiores!.  É fácil dicilo.  Po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la miña </w:t>
      </w:r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parte, apártome de tal opinión, especialmente despois de ver a sabios alemáns demostrar cientificamente que a francesa é unha raza inferior á alemá.  Non, </w:t>
      </w:r>
      <w:proofErr w:type="spellStart"/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non</w:t>
      </w:r>
      <w:proofErr w:type="spellEnd"/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 existe o dereito das chamadas nacións superiores sobre as nacións chamadas inferiores. A conquista que preconizan é o abuso, liso e chairo, da forza que dá a civilización científica sobre as civilizacións primitivas, para apropiarse do home, 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tortura</w:t>
      </w:r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lo e espremerlle toda a forza que ten, en beneficio dun pretendido  civilizador.</w:t>
      </w:r>
    </w:p>
    <w:p w:rsidR="00554954" w:rsidRDefault="00554954" w:rsidP="005755EC">
      <w:pPr>
        <w:shd w:val="clear" w:color="auto" w:fill="F3F3F3"/>
        <w:spacing w:after="0" w:line="240" w:lineRule="auto"/>
        <w:ind w:left="709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</w:pPr>
    </w:p>
    <w:p w:rsidR="005F517E" w:rsidRDefault="00554954" w:rsidP="005755EC">
      <w:pPr>
        <w:shd w:val="clear" w:color="auto" w:fill="F3F3F3"/>
        <w:spacing w:after="0" w:line="240" w:lineRule="auto"/>
        <w:ind w:left="709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</w:pP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G. </w:t>
      </w:r>
      <w:proofErr w:type="spellStart"/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Clemenceau</w:t>
      </w:r>
      <w:proofErr w:type="spellEnd"/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, M</w:t>
      </w:r>
      <w:r w:rsidR="005F517E" w:rsidRPr="005F517E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embro d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o</w:t>
      </w:r>
      <w:r w:rsidR="005F517E" w:rsidRPr="005F517E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 Parlamento Francés, Discurso 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na</w:t>
      </w:r>
      <w:r w:rsidR="005F517E" w:rsidRPr="005F517E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 Cámara d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os De</w:t>
      </w:r>
      <w:r w:rsidR="005F517E" w:rsidRPr="005F517E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putados, 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xullo</w:t>
      </w:r>
      <w:r w:rsidR="005F517E" w:rsidRPr="005F517E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 de 1885.</w:t>
      </w:r>
    </w:p>
    <w:p w:rsidR="005755EC" w:rsidRPr="005F517E" w:rsidRDefault="005755EC" w:rsidP="005755EC">
      <w:pPr>
        <w:shd w:val="clear" w:color="auto" w:fill="F3F3F3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0"/>
          <w:szCs w:val="20"/>
          <w:lang w:eastAsia="gl-ES"/>
        </w:rPr>
      </w:pPr>
    </w:p>
    <w:p w:rsidR="005755EC" w:rsidRDefault="005755EC" w:rsidP="005755EC">
      <w:pPr>
        <w:shd w:val="clear" w:color="auto" w:fill="F3F3F3"/>
        <w:spacing w:after="0" w:line="240" w:lineRule="auto"/>
        <w:ind w:left="709"/>
        <w:jc w:val="both"/>
        <w:outlineLvl w:val="2"/>
        <w:rPr>
          <w:rFonts w:ascii="Times" w:eastAsia="Times New Roman" w:hAnsi="Times" w:cs="Times"/>
          <w:b/>
          <w:bCs/>
          <w:color w:val="333333"/>
          <w:sz w:val="24"/>
          <w:szCs w:val="24"/>
          <w:lang w:eastAsia="gl-ES"/>
        </w:rPr>
      </w:pPr>
      <w:r w:rsidRPr="005755EC">
        <w:rPr>
          <w:rFonts w:ascii="Times" w:eastAsia="Times New Roman" w:hAnsi="Times" w:cs="Times"/>
          <w:b/>
          <w:bCs/>
          <w:color w:val="333333"/>
          <w:sz w:val="24"/>
          <w:szCs w:val="24"/>
          <w:lang w:eastAsia="gl-ES"/>
        </w:rPr>
        <w:t xml:space="preserve">DOCUMENTO </w:t>
      </w:r>
      <w:r>
        <w:rPr>
          <w:rFonts w:ascii="Times" w:eastAsia="Times New Roman" w:hAnsi="Times" w:cs="Times"/>
          <w:b/>
          <w:bCs/>
          <w:color w:val="333333"/>
          <w:sz w:val="24"/>
          <w:szCs w:val="24"/>
          <w:lang w:eastAsia="gl-ES"/>
        </w:rPr>
        <w:t>2</w:t>
      </w:r>
      <w:r w:rsidRPr="005755EC">
        <w:rPr>
          <w:rFonts w:ascii="Times" w:eastAsia="Times New Roman" w:hAnsi="Times" w:cs="Times"/>
          <w:b/>
          <w:bCs/>
          <w:color w:val="333333"/>
          <w:sz w:val="24"/>
          <w:szCs w:val="24"/>
          <w:lang w:eastAsia="gl-ES"/>
        </w:rPr>
        <w:t>:   LA LABOR DEL HOMBRE BLANCO</w:t>
      </w:r>
    </w:p>
    <w:p w:rsidR="005755EC" w:rsidRPr="005755EC" w:rsidRDefault="005755EC" w:rsidP="005755EC">
      <w:pPr>
        <w:shd w:val="clear" w:color="auto" w:fill="F3F3F3"/>
        <w:spacing w:after="0" w:line="240" w:lineRule="auto"/>
        <w:ind w:left="709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gl-ES"/>
        </w:rPr>
      </w:pPr>
    </w:p>
    <w:p w:rsidR="00554954" w:rsidRPr="00554954" w:rsidRDefault="00554954" w:rsidP="00554954">
      <w:pPr>
        <w:shd w:val="clear" w:color="auto" w:fill="F3F3F3"/>
        <w:spacing w:after="0" w:line="240" w:lineRule="auto"/>
        <w:ind w:left="709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</w:pPr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O que agora sentimos é que o noso dominio sobre aqueles territorios só pode xustificarse se demostramos que aumenta a felicidade e prosperidade dos pobos, e eu sosteño que o noso dominio levou e leva seguridade, paz e maior prosperidade a países que nunca coñeceran antes tales beneficios.</w:t>
      </w:r>
    </w:p>
    <w:p w:rsidR="005755EC" w:rsidRPr="005755EC" w:rsidRDefault="00554954" w:rsidP="00554954">
      <w:pPr>
        <w:shd w:val="clear" w:color="auto" w:fill="F3F3F3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0"/>
          <w:szCs w:val="20"/>
          <w:lang w:eastAsia="gl-ES"/>
        </w:rPr>
      </w:pPr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Ao levar a cabo esta tarefa  civilizadora, estamos a cumprir o que eu creo que é a nosa misión nacional, á vez que atopamos a ocasión de poñer en práctica as calidades e potencialidades que fixeron de nós a gran raza gobernante.  Non estou a afirmar que o noso éxito fose total en calquera caso, nin que os nosos métodos estivesen fóra de calquera reproche.  Pero manteño que case en calquera lugar no que o dominio da Raíña foi establecido e impúxose a gran  </w:t>
      </w:r>
      <w:proofErr w:type="spellStart"/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>Pax</w:t>
      </w:r>
      <w:proofErr w:type="spellEnd"/>
      <w:r w:rsidRPr="00554954">
        <w:rPr>
          <w:rFonts w:ascii="Times" w:eastAsia="Times New Roman" w:hAnsi="Times" w:cs="Times"/>
          <w:i/>
          <w:iCs/>
          <w:color w:val="333333"/>
          <w:sz w:val="24"/>
          <w:szCs w:val="24"/>
          <w:lang w:eastAsia="gl-ES"/>
        </w:rPr>
        <w:t xml:space="preserve"> Británica, con ela chegou unha maior seguridade para a vida e a propiedade, e unha mellora material das condicións da maioría da poboación.</w:t>
      </w:r>
    </w:p>
    <w:p w:rsidR="00554954" w:rsidRDefault="00554954" w:rsidP="005755EC">
      <w:pPr>
        <w:shd w:val="clear" w:color="auto" w:fill="F3F3F3"/>
        <w:spacing w:after="0" w:line="240" w:lineRule="auto"/>
        <w:ind w:left="709"/>
        <w:jc w:val="both"/>
        <w:rPr>
          <w:rFonts w:ascii="Times" w:eastAsia="Times New Roman" w:hAnsi="Times" w:cs="Times"/>
          <w:color w:val="333333"/>
          <w:sz w:val="24"/>
          <w:szCs w:val="24"/>
          <w:lang w:val="en-GB" w:eastAsia="gl-ES"/>
        </w:rPr>
      </w:pPr>
    </w:p>
    <w:p w:rsidR="005755EC" w:rsidRPr="005755EC" w:rsidRDefault="005755EC" w:rsidP="005755EC">
      <w:pPr>
        <w:shd w:val="clear" w:color="auto" w:fill="F3F3F3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0"/>
          <w:szCs w:val="20"/>
          <w:lang w:eastAsia="gl-ES"/>
        </w:rPr>
      </w:pPr>
      <w:r w:rsidRPr="005755EC">
        <w:rPr>
          <w:rFonts w:ascii="Times" w:eastAsia="Times New Roman" w:hAnsi="Times" w:cs="Times"/>
          <w:color w:val="333333"/>
          <w:sz w:val="24"/>
          <w:szCs w:val="24"/>
          <w:lang w:val="en-GB" w:eastAsia="gl-ES"/>
        </w:rPr>
        <w:t>JOSEPH CHAMBERLAIN, Foreign and Colonial Speeches, 1897</w:t>
      </w:r>
    </w:p>
    <w:p w:rsidR="005F517E" w:rsidRDefault="005F517E" w:rsidP="005F517E">
      <w:pPr>
        <w:pStyle w:val="Prrafodelista"/>
      </w:pPr>
    </w:p>
    <w:p w:rsidR="005755EC" w:rsidRDefault="005755EC" w:rsidP="005F517E">
      <w:pPr>
        <w:pStyle w:val="Prrafodelista"/>
      </w:pPr>
    </w:p>
    <w:p w:rsidR="005755EC" w:rsidRPr="002E15FA" w:rsidRDefault="005755EC" w:rsidP="005755EC">
      <w:pPr>
        <w:pStyle w:val="Prrafodelista"/>
        <w:numPr>
          <w:ilvl w:val="0"/>
          <w:numId w:val="1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Analizamos o texto:</w:t>
      </w:r>
    </w:p>
    <w:p w:rsidR="005755EC" w:rsidRDefault="005755EC" w:rsidP="005755EC">
      <w:pPr>
        <w:pStyle w:val="Prrafodelista"/>
      </w:pPr>
    </w:p>
    <w:p w:rsidR="005755EC" w:rsidRDefault="005755EC" w:rsidP="005755EC">
      <w:pPr>
        <w:pStyle w:val="Prrafodelista"/>
      </w:pPr>
      <w:r>
        <w:t xml:space="preserve">La expansión colonial </w:t>
      </w:r>
      <w:proofErr w:type="spellStart"/>
      <w:r>
        <w:t>según</w:t>
      </w:r>
      <w:proofErr w:type="spellEnd"/>
      <w:r>
        <w:t xml:space="preserve"> Lord </w:t>
      </w:r>
      <w:proofErr w:type="spellStart"/>
      <w:r>
        <w:t>Salisbury</w:t>
      </w:r>
      <w:proofErr w:type="spellEnd"/>
    </w:p>
    <w:p w:rsidR="005755EC" w:rsidRDefault="005755EC" w:rsidP="005755EC">
      <w:pPr>
        <w:pStyle w:val="Prrafodelista"/>
      </w:pPr>
      <w:r>
        <w:t xml:space="preserve"> “Podemos dividir las </w:t>
      </w:r>
      <w:proofErr w:type="spellStart"/>
      <w:r>
        <w:t>naciones</w:t>
      </w:r>
      <w:proofErr w:type="spellEnd"/>
      <w:r>
        <w:t xml:space="preserve"> del mundo, grosso modo, en vivas y moribundas. Por un lado, </w:t>
      </w:r>
      <w:proofErr w:type="spellStart"/>
      <w:r>
        <w:t>tenemos</w:t>
      </w:r>
      <w:proofErr w:type="spellEnd"/>
      <w:r>
        <w:t xml:space="preserve"> grandes países </w:t>
      </w:r>
      <w:proofErr w:type="spellStart"/>
      <w:r>
        <w:t>cuyo</w:t>
      </w:r>
      <w:proofErr w:type="spellEnd"/>
      <w:r>
        <w:t xml:space="preserve"> enorme poder aumenta de año en </w:t>
      </w:r>
      <w:proofErr w:type="spellStart"/>
      <w:r>
        <w:t>año</w:t>
      </w:r>
      <w:proofErr w:type="spellEnd"/>
      <w:r>
        <w:t xml:space="preserve">, aumentando su riqueza, aumentando su poder, aumentando la perfección de su organización. Los </w:t>
      </w:r>
      <w:proofErr w:type="spellStart"/>
      <w:r>
        <w:t>ferrocarriles</w:t>
      </w:r>
      <w:proofErr w:type="spellEnd"/>
      <w:r>
        <w:t xml:space="preserve"> les han dado el poder de concentrar en un solo punto la </w:t>
      </w:r>
      <w:proofErr w:type="spellStart"/>
      <w:r>
        <w:t>totalidad</w:t>
      </w:r>
      <w:proofErr w:type="spellEnd"/>
      <w:r>
        <w:t xml:space="preserve"> de la </w:t>
      </w:r>
      <w:proofErr w:type="spellStart"/>
      <w:r>
        <w:t>fuerza</w:t>
      </w:r>
      <w:proofErr w:type="spellEnd"/>
      <w:r>
        <w:t xml:space="preserve"> militar de su </w:t>
      </w:r>
      <w:proofErr w:type="spellStart"/>
      <w:r>
        <w:t>población</w:t>
      </w:r>
      <w:proofErr w:type="spellEnd"/>
      <w:r>
        <w:t xml:space="preserve"> y de reunir </w:t>
      </w:r>
      <w:proofErr w:type="spellStart"/>
      <w:r>
        <w:t>ejércitos</w:t>
      </w:r>
      <w:proofErr w:type="spellEnd"/>
      <w:r>
        <w:t xml:space="preserve"> de un tamaño y poder nunca soñados por las </w:t>
      </w:r>
      <w:proofErr w:type="spellStart"/>
      <w:r>
        <w:t>generaciones</w:t>
      </w:r>
      <w:proofErr w:type="spellEnd"/>
      <w:r>
        <w:t xml:space="preserve"> que han existidos. La ciencia ha colocado en </w:t>
      </w:r>
      <w:proofErr w:type="spellStart"/>
      <w:r>
        <w:t>manos</w:t>
      </w:r>
      <w:proofErr w:type="spellEnd"/>
      <w:r>
        <w:t xml:space="preserve"> de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ejércitos</w:t>
      </w:r>
      <w:proofErr w:type="spellEnd"/>
      <w:r>
        <w:t xml:space="preserve"> armamentos que aumentan el poder, terrible poder, de </w:t>
      </w:r>
      <w:proofErr w:type="spellStart"/>
      <w:r>
        <w:t>aquellos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usarlos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estas espléndidas </w:t>
      </w:r>
      <w:proofErr w:type="spellStart"/>
      <w:r>
        <w:t>organizaciones</w:t>
      </w:r>
      <w:proofErr w:type="spellEnd"/>
      <w:r>
        <w:t xml:space="preserve">,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fuerza</w:t>
      </w:r>
      <w:proofErr w:type="spellEnd"/>
      <w:r>
        <w:t xml:space="preserve"> nada parece capaz de </w:t>
      </w:r>
      <w:proofErr w:type="spellStart"/>
      <w:r>
        <w:t>disminuir</w:t>
      </w:r>
      <w:proofErr w:type="spellEnd"/>
      <w:r>
        <w:t xml:space="preserve"> y que </w:t>
      </w:r>
      <w:proofErr w:type="spellStart"/>
      <w:r>
        <w:t>sostiene</w:t>
      </w:r>
      <w:proofErr w:type="spellEnd"/>
      <w:r>
        <w:t xml:space="preserve"> ambiciones encontradas que </w:t>
      </w:r>
      <w:proofErr w:type="spellStart"/>
      <w:r>
        <w:t>únicamente</w:t>
      </w:r>
      <w:proofErr w:type="spellEnd"/>
      <w:r>
        <w:t xml:space="preserve"> el futuro </w:t>
      </w:r>
      <w:proofErr w:type="spellStart"/>
      <w:r>
        <w:t>podrá</w:t>
      </w:r>
      <w:proofErr w:type="spellEnd"/>
      <w:r>
        <w:t xml:space="preserve"> dirimir a través de un </w:t>
      </w:r>
      <w:proofErr w:type="spellStart"/>
      <w:r>
        <w:t>arbitraje</w:t>
      </w:r>
      <w:proofErr w:type="spellEnd"/>
      <w:r>
        <w:t xml:space="preserve"> </w:t>
      </w:r>
      <w:proofErr w:type="spellStart"/>
      <w:r>
        <w:t>sangriento</w:t>
      </w:r>
      <w:proofErr w:type="spellEnd"/>
      <w:r>
        <w:t xml:space="preserve">, </w:t>
      </w:r>
      <w:proofErr w:type="spellStart"/>
      <w:r>
        <w:t>junto</w:t>
      </w:r>
      <w:proofErr w:type="spellEnd"/>
      <w:r>
        <w:t xml:space="preserve"> a estas, existen un número de comunidades que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puedo</w:t>
      </w:r>
      <w:proofErr w:type="spellEnd"/>
      <w:r>
        <w:t xml:space="preserve"> describir como moribundas, </w:t>
      </w:r>
      <w:proofErr w:type="spellStart"/>
      <w:r>
        <w:t>aunque</w:t>
      </w:r>
      <w:proofErr w:type="spellEnd"/>
      <w:r>
        <w:t xml:space="preserve"> el epíteto </w:t>
      </w:r>
      <w:proofErr w:type="spellStart"/>
      <w:r>
        <w:t>indudablemente</w:t>
      </w:r>
      <w:proofErr w:type="spellEnd"/>
      <w:r>
        <w:t xml:space="preserve"> se le aplica en grado diferente y con diferente </w:t>
      </w:r>
      <w:proofErr w:type="spellStart"/>
      <w:r>
        <w:t>intensidad</w:t>
      </w:r>
      <w:proofErr w:type="spellEnd"/>
      <w:r>
        <w:t xml:space="preserve">. Son principalmente comunidades no </w:t>
      </w:r>
      <w:proofErr w:type="spellStart"/>
      <w:r>
        <w:t>cristianas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que no es </w:t>
      </w:r>
      <w:proofErr w:type="spellStart"/>
      <w:r>
        <w:t>éste</w:t>
      </w:r>
      <w:proofErr w:type="spellEnd"/>
      <w:r>
        <w:t xml:space="preserve"> exclusivamente el caso, y en </w:t>
      </w:r>
      <w:proofErr w:type="spellStart"/>
      <w:r>
        <w:t>esos</w:t>
      </w:r>
      <w:proofErr w:type="spellEnd"/>
      <w:r>
        <w:t xml:space="preserve"> Estados, la desorganización y la decadencia avanzan </w:t>
      </w:r>
      <w:proofErr w:type="spellStart"/>
      <w:r>
        <w:t>casi</w:t>
      </w:r>
      <w:proofErr w:type="spellEnd"/>
      <w:r>
        <w:t xml:space="preserve"> con tanta rapidez como la concentración y aumento de poder en las </w:t>
      </w:r>
      <w:proofErr w:type="spellStart"/>
      <w:r>
        <w:t>naciones</w:t>
      </w:r>
      <w:proofErr w:type="spellEnd"/>
      <w:r>
        <w:t xml:space="preserve"> vivas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ellos</w:t>
      </w:r>
      <w:proofErr w:type="spellEnd"/>
      <w:r>
        <w:t xml:space="preserve">. Década tras </w:t>
      </w:r>
      <w:proofErr w:type="spellStart"/>
      <w:r>
        <w:t>década</w:t>
      </w:r>
      <w:proofErr w:type="spellEnd"/>
      <w:r>
        <w:t xml:space="preserve">, cada vez son más débiles, más pobres y </w:t>
      </w:r>
      <w:proofErr w:type="spellStart"/>
      <w:r>
        <w:t>poseen</w:t>
      </w:r>
      <w:proofErr w:type="spellEnd"/>
      <w:r>
        <w:t xml:space="preserve"> menos </w:t>
      </w:r>
      <w:proofErr w:type="spellStart"/>
      <w:r>
        <w:t>hombres</w:t>
      </w:r>
      <w:proofErr w:type="spellEnd"/>
      <w:r>
        <w:t xml:space="preserve"> destacados o </w:t>
      </w:r>
      <w:proofErr w:type="spellStart"/>
      <w:r>
        <w:t>instituciones</w:t>
      </w:r>
      <w:proofErr w:type="spellEnd"/>
      <w:r>
        <w:t xml:space="preserve"> en que pode confiar, aparentemente se aproximan cada vez más a su destino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todavía</w:t>
      </w:r>
      <w:proofErr w:type="spellEnd"/>
      <w:r>
        <w:t xml:space="preserve"> se agarren con </w:t>
      </w:r>
      <w:proofErr w:type="spellStart"/>
      <w:r>
        <w:t>extraña</w:t>
      </w:r>
      <w:proofErr w:type="spellEnd"/>
      <w:r>
        <w:t xml:space="preserve"> </w:t>
      </w:r>
      <w:proofErr w:type="spellStart"/>
      <w:r>
        <w:t>tenacidad</w:t>
      </w:r>
      <w:proofErr w:type="spellEnd"/>
      <w:r>
        <w:t xml:space="preserve"> a la vida que </w:t>
      </w:r>
      <w:proofErr w:type="spellStart"/>
      <w:r>
        <w:t>tienen</w:t>
      </w:r>
      <w:proofErr w:type="spellEnd"/>
      <w:r>
        <w:t xml:space="preserve">. En </w:t>
      </w:r>
      <w:proofErr w:type="spellStart"/>
      <w:r>
        <w:t>ellas</w:t>
      </w:r>
      <w:proofErr w:type="spellEnd"/>
      <w:r>
        <w:t xml:space="preserve"> no </w:t>
      </w:r>
      <w:proofErr w:type="spellStart"/>
      <w:r>
        <w:t>sólo</w:t>
      </w:r>
      <w:proofErr w:type="spellEnd"/>
      <w:r>
        <w:t xml:space="preserve"> no se </w:t>
      </w:r>
      <w:proofErr w:type="spellStart"/>
      <w:r>
        <w:t>pone</w:t>
      </w:r>
      <w:proofErr w:type="spellEnd"/>
      <w:r>
        <w:t xml:space="preserve"> remedio a la mala administración, sino que </w:t>
      </w:r>
      <w:proofErr w:type="spellStart"/>
      <w:r>
        <w:t>ésta</w:t>
      </w:r>
      <w:proofErr w:type="spellEnd"/>
      <w:r>
        <w:t xml:space="preserve"> aumenta constantemente. La </w:t>
      </w:r>
      <w:proofErr w:type="spellStart"/>
      <w:r>
        <w:t>sociedad</w:t>
      </w:r>
      <w:proofErr w:type="spellEnd"/>
      <w:r>
        <w:t xml:space="preserve">, y la </w:t>
      </w:r>
      <w:proofErr w:type="spellStart"/>
      <w:r>
        <w:t>sociedad</w:t>
      </w:r>
      <w:proofErr w:type="spellEnd"/>
      <w:r>
        <w:t xml:space="preserve"> oficial, la Administración, es un </w:t>
      </w:r>
      <w:proofErr w:type="spellStart"/>
      <w:r>
        <w:t>nido</w:t>
      </w:r>
      <w:proofErr w:type="spellEnd"/>
      <w:r>
        <w:t xml:space="preserve"> de corrupción, por lo que no existe una base firme en la que </w:t>
      </w:r>
      <w:proofErr w:type="spellStart"/>
      <w:r>
        <w:t>pudiera</w:t>
      </w:r>
      <w:proofErr w:type="spellEnd"/>
      <w:r>
        <w:t xml:space="preserve"> </w:t>
      </w:r>
      <w:proofErr w:type="spellStart"/>
      <w:r>
        <w:t>apoyarse</w:t>
      </w:r>
      <w:proofErr w:type="spellEnd"/>
      <w:r>
        <w:t xml:space="preserve"> una esperanza de reforma y </w:t>
      </w:r>
      <w:proofErr w:type="spellStart"/>
      <w:r>
        <w:t>reconstrucción</w:t>
      </w:r>
      <w:proofErr w:type="spellEnd"/>
      <w:r>
        <w:t xml:space="preserve">, y ante los </w:t>
      </w:r>
      <w:proofErr w:type="spellStart"/>
      <w:r>
        <w:t>ojos</w:t>
      </w:r>
      <w:proofErr w:type="spellEnd"/>
      <w:r>
        <w:t xml:space="preserve"> de la parte del mundo informada, </w:t>
      </w:r>
      <w:proofErr w:type="spellStart"/>
      <w:r>
        <w:t>muestran</w:t>
      </w:r>
      <w:proofErr w:type="spellEnd"/>
      <w:r>
        <w:t xml:space="preserve"> en diverso grado, un panorama terrible, un panorama que desafortunadamente el incremento de </w:t>
      </w:r>
      <w:proofErr w:type="spellStart"/>
      <w:r>
        <w:t>nuestros</w:t>
      </w:r>
      <w:proofErr w:type="spellEnd"/>
      <w:r>
        <w:t xml:space="preserve"> medios de información y comunicación describen con los más </w:t>
      </w:r>
      <w:proofErr w:type="spellStart"/>
      <w:r>
        <w:t>oscuros</w:t>
      </w:r>
      <w:proofErr w:type="spellEnd"/>
      <w:r>
        <w:t xml:space="preserve"> y conspicuos </w:t>
      </w:r>
      <w:proofErr w:type="spellStart"/>
      <w:r>
        <w:t>tintes</w:t>
      </w:r>
      <w:proofErr w:type="spellEnd"/>
      <w:r>
        <w:t xml:space="preserve"> ante la vista de todas las </w:t>
      </w:r>
      <w:proofErr w:type="spellStart"/>
      <w:r>
        <w:t>naciones</w:t>
      </w:r>
      <w:proofErr w:type="spellEnd"/>
      <w:r>
        <w:t xml:space="preserve">, apelando tanto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sentimientos</w:t>
      </w:r>
      <w:proofErr w:type="spellEnd"/>
      <w:r>
        <w:t xml:space="preserve"> como a </w:t>
      </w:r>
      <w:proofErr w:type="spellStart"/>
      <w:r>
        <w:t>sus</w:t>
      </w:r>
      <w:proofErr w:type="spellEnd"/>
      <w:r>
        <w:t xml:space="preserve"> intereses, </w:t>
      </w:r>
      <w:proofErr w:type="spellStart"/>
      <w:r>
        <w:t>pidiendo</w:t>
      </w:r>
      <w:proofErr w:type="spellEnd"/>
      <w:r>
        <w:t xml:space="preserve"> que les </w:t>
      </w:r>
      <w:proofErr w:type="spellStart"/>
      <w:r>
        <w:t>ofrezcan</w:t>
      </w:r>
      <w:proofErr w:type="spellEnd"/>
      <w:r>
        <w:t xml:space="preserve"> un remedio.</w:t>
      </w:r>
    </w:p>
    <w:p w:rsidR="005755EC" w:rsidRDefault="005755EC" w:rsidP="005755EC">
      <w:pPr>
        <w:pStyle w:val="Prrafodelista"/>
      </w:pPr>
      <w:r>
        <w:t xml:space="preserve">(...) Por una u </w:t>
      </w:r>
      <w:proofErr w:type="spellStart"/>
      <w:r>
        <w:t>otra</w:t>
      </w:r>
      <w:proofErr w:type="spellEnd"/>
      <w:r>
        <w:t xml:space="preserve"> razón, por necesidades políticas o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presiones</w:t>
      </w:r>
      <w:proofErr w:type="spellEnd"/>
      <w:r>
        <w:t xml:space="preserve"> filantrópicas, las </w:t>
      </w:r>
      <w:proofErr w:type="spellStart"/>
      <w:r>
        <w:t>naciones</w:t>
      </w:r>
      <w:proofErr w:type="spellEnd"/>
      <w:r>
        <w:t xml:space="preserve"> vivas se irán apropiando gradualmente de los territorios de las moribundas y </w:t>
      </w:r>
      <w:proofErr w:type="spellStart"/>
      <w:r>
        <w:t>surgirán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 xml:space="preserve"> las </w:t>
      </w:r>
      <w:proofErr w:type="spellStart"/>
      <w:r>
        <w:t>semillas</w:t>
      </w:r>
      <w:proofErr w:type="spellEnd"/>
      <w:r>
        <w:t xml:space="preserve"> y las causas de </w:t>
      </w:r>
      <w:proofErr w:type="spellStart"/>
      <w:r>
        <w:t>conflicto</w:t>
      </w:r>
      <w:proofErr w:type="spellEnd"/>
      <w:r>
        <w:t xml:space="preserve"> entre las </w:t>
      </w:r>
      <w:proofErr w:type="spellStart"/>
      <w:r>
        <w:t>naciones</w:t>
      </w:r>
      <w:proofErr w:type="spellEnd"/>
      <w:r>
        <w:t xml:space="preserve"> civilizadas (...) naturalmente no debemos </w:t>
      </w:r>
      <w:proofErr w:type="spellStart"/>
      <w:r>
        <w:t>suponer</w:t>
      </w:r>
      <w:proofErr w:type="spellEnd"/>
      <w:r>
        <w:t xml:space="preserve"> que a una sola de las </w:t>
      </w:r>
      <w:proofErr w:type="spellStart"/>
      <w:r>
        <w:t>naciones</w:t>
      </w:r>
      <w:proofErr w:type="spellEnd"/>
      <w:r>
        <w:t xml:space="preserve"> vivas se le permita </w:t>
      </w:r>
      <w:proofErr w:type="spellStart"/>
      <w:r>
        <w:t>tener</w:t>
      </w:r>
      <w:proofErr w:type="spellEnd"/>
      <w:r>
        <w:t xml:space="preserve"> el beneficioso monopolio de curar o </w:t>
      </w:r>
      <w:proofErr w:type="spellStart"/>
      <w:r>
        <w:t>desmenuzar</w:t>
      </w:r>
      <w:proofErr w:type="spellEnd"/>
      <w:r>
        <w:t xml:space="preserve"> a </w:t>
      </w:r>
      <w:proofErr w:type="spellStart"/>
      <w:r>
        <w:t>estos</w:t>
      </w:r>
      <w:proofErr w:type="spellEnd"/>
      <w:r>
        <w:t xml:space="preserve"> desafortunados pacientes (risas) (...) estas cuestiones </w:t>
      </w:r>
      <w:proofErr w:type="spellStart"/>
      <w:r>
        <w:t>pueden</w:t>
      </w:r>
      <w:proofErr w:type="spellEnd"/>
      <w:r>
        <w:t xml:space="preserve"> ocasionar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fatales</w:t>
      </w:r>
      <w:proofErr w:type="spellEnd"/>
      <w:r>
        <w:t xml:space="preserve"> entre las grandes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cuyos</w:t>
      </w:r>
      <w:proofErr w:type="spellEnd"/>
      <w:r>
        <w:t xml:space="preserve"> poderosos </w:t>
      </w:r>
      <w:proofErr w:type="spellStart"/>
      <w:r>
        <w:t>ejércitos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frente</w:t>
      </w:r>
      <w:proofErr w:type="spellEnd"/>
      <w:r>
        <w:t xml:space="preserve"> </w:t>
      </w:r>
      <w:proofErr w:type="spellStart"/>
      <w:r>
        <w:t>amenazándose</w:t>
      </w:r>
      <w:proofErr w:type="spellEnd"/>
      <w:r>
        <w:t xml:space="preserve"> (...) </w:t>
      </w:r>
      <w:proofErr w:type="spellStart"/>
      <w:r>
        <w:t>indudablemente</w:t>
      </w:r>
      <w:proofErr w:type="spellEnd"/>
      <w:r>
        <w:t xml:space="preserve"> no vamos a permitir que Inglaterra quede en situación </w:t>
      </w:r>
      <w:proofErr w:type="spellStart"/>
      <w:r>
        <w:t>desventajosa</w:t>
      </w:r>
      <w:proofErr w:type="spellEnd"/>
      <w:r>
        <w:t xml:space="preserve">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reajuste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lugar (aplausos). Por </w:t>
      </w:r>
      <w:proofErr w:type="spellStart"/>
      <w:r>
        <w:t>otro</w:t>
      </w:r>
      <w:proofErr w:type="spellEnd"/>
      <w:r>
        <w:t xml:space="preserve"> lado, no sentiremos </w:t>
      </w:r>
      <w:proofErr w:type="spellStart"/>
      <w:r>
        <w:t>envidia</w:t>
      </w:r>
      <w:proofErr w:type="spellEnd"/>
      <w:r>
        <w:t xml:space="preserve"> si el </w:t>
      </w:r>
      <w:proofErr w:type="spellStart"/>
      <w:r>
        <w:t>engrandecimiento</w:t>
      </w:r>
      <w:proofErr w:type="spellEnd"/>
      <w:r>
        <w:t xml:space="preserve"> de un rival elimina la </w:t>
      </w:r>
      <w:r>
        <w:lastRenderedPageBreak/>
        <w:t xml:space="preserve">desolación y la </w:t>
      </w:r>
      <w:proofErr w:type="spellStart"/>
      <w:r>
        <w:t>esterilidad</w:t>
      </w:r>
      <w:proofErr w:type="spellEnd"/>
      <w:r>
        <w:t xml:space="preserve"> de </w:t>
      </w:r>
      <w:proofErr w:type="spellStart"/>
      <w:r>
        <w:t>regiones</w:t>
      </w:r>
      <w:proofErr w:type="spellEnd"/>
      <w:r>
        <w:t xml:space="preserve"> en las que </w:t>
      </w:r>
      <w:proofErr w:type="spellStart"/>
      <w:r>
        <w:t>nuestros</w:t>
      </w:r>
      <w:proofErr w:type="spellEnd"/>
      <w:r>
        <w:t xml:space="preserve"> brazos no </w:t>
      </w:r>
      <w:proofErr w:type="spellStart"/>
      <w:r>
        <w:t>pueden</w:t>
      </w:r>
      <w:proofErr w:type="spellEnd"/>
      <w:r>
        <w:t xml:space="preserve"> alargarse (...)”</w:t>
      </w:r>
    </w:p>
    <w:p w:rsidR="005755EC" w:rsidRDefault="005755EC" w:rsidP="005755EC">
      <w:pPr>
        <w:pStyle w:val="Prrafodelista"/>
      </w:pPr>
    </w:p>
    <w:p w:rsidR="005755EC" w:rsidRDefault="005755EC" w:rsidP="005755EC">
      <w:pPr>
        <w:pStyle w:val="Prrafodelista"/>
      </w:pPr>
      <w:r>
        <w:t xml:space="preserve">Discurso pronunciado por Lord </w:t>
      </w:r>
      <w:proofErr w:type="spellStart"/>
      <w:r>
        <w:t>Salisbury</w:t>
      </w:r>
      <w:proofErr w:type="spellEnd"/>
      <w:r>
        <w:t xml:space="preserve"> </w:t>
      </w:r>
      <w:r w:rsidR="00554954">
        <w:t>o 4 de mai</w:t>
      </w:r>
      <w:r>
        <w:t xml:space="preserve">o de 1898 </w:t>
      </w:r>
      <w:r w:rsidR="00554954">
        <w:t>no</w:t>
      </w:r>
      <w:r>
        <w:t xml:space="preserve"> </w:t>
      </w:r>
      <w:proofErr w:type="spellStart"/>
      <w:r>
        <w:t>Albert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. </w:t>
      </w:r>
    </w:p>
    <w:p w:rsidR="005755EC" w:rsidRDefault="005755EC" w:rsidP="005755EC">
      <w:pPr>
        <w:pStyle w:val="Prrafodelista"/>
      </w:pPr>
    </w:p>
    <w:p w:rsidR="005755EC" w:rsidRPr="002E15FA" w:rsidRDefault="005755EC" w:rsidP="005755EC">
      <w:pPr>
        <w:pStyle w:val="Prrafodelista"/>
        <w:rPr>
          <w:rFonts w:ascii="Berlin Sans FB" w:hAnsi="Berlin Sans FB"/>
        </w:rPr>
      </w:pPr>
      <w:r w:rsidRPr="002E15FA">
        <w:rPr>
          <w:rFonts w:ascii="Berlin Sans FB" w:hAnsi="Berlin Sans FB"/>
        </w:rPr>
        <w:t>Traballamos seguindo as indicacións</w:t>
      </w:r>
      <w:r w:rsidRPr="002E15FA">
        <w:rPr>
          <w:rFonts w:ascii="Berlin Sans FB" w:hAnsi="Berlin Sans FB"/>
        </w:rPr>
        <w:t>:</w:t>
      </w:r>
    </w:p>
    <w:p w:rsidR="005755EC" w:rsidRPr="002E15FA" w:rsidRDefault="005755EC" w:rsidP="005755EC">
      <w:pPr>
        <w:pStyle w:val="Prrafodelista"/>
        <w:rPr>
          <w:rFonts w:ascii="Berlin Sans FB" w:hAnsi="Berlin Sans FB"/>
        </w:rPr>
      </w:pP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Subliñamos os elementos que consideramos mais relevantes, palabr</w:t>
      </w:r>
      <w:r w:rsidR="00554954" w:rsidRPr="002E15FA">
        <w:rPr>
          <w:rFonts w:ascii="Berlin Sans FB" w:hAnsi="Berlin Sans FB"/>
        </w:rPr>
        <w:t>as clave, frases, ideas forza.</w:t>
      </w: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Clasifica</w:t>
      </w:r>
      <w:r w:rsidRPr="002E15FA">
        <w:rPr>
          <w:rFonts w:ascii="Berlin Sans FB" w:hAnsi="Berlin Sans FB"/>
        </w:rPr>
        <w:t>mos</w:t>
      </w:r>
      <w:r w:rsidRPr="002E15FA">
        <w:rPr>
          <w:rFonts w:ascii="Berlin Sans FB" w:hAnsi="Berlin Sans FB"/>
        </w:rPr>
        <w:t xml:space="preserve"> </w:t>
      </w:r>
      <w:r w:rsidRPr="002E15FA">
        <w:rPr>
          <w:rFonts w:ascii="Berlin Sans FB" w:hAnsi="Berlin Sans FB"/>
        </w:rPr>
        <w:t>o</w:t>
      </w:r>
      <w:r w:rsidRPr="002E15FA">
        <w:rPr>
          <w:rFonts w:ascii="Berlin Sans FB" w:hAnsi="Berlin Sans FB"/>
        </w:rPr>
        <w:t xml:space="preserve"> texto.</w:t>
      </w: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Busca</w:t>
      </w:r>
      <w:r w:rsidRPr="002E15FA">
        <w:rPr>
          <w:rFonts w:ascii="Berlin Sans FB" w:hAnsi="Berlin Sans FB"/>
        </w:rPr>
        <w:t>mos</w:t>
      </w:r>
      <w:r w:rsidRPr="002E15FA">
        <w:rPr>
          <w:rFonts w:ascii="Berlin Sans FB" w:hAnsi="Berlin Sans FB"/>
        </w:rPr>
        <w:t xml:space="preserve"> información sobre </w:t>
      </w:r>
      <w:r w:rsidRPr="002E15FA">
        <w:rPr>
          <w:rFonts w:ascii="Berlin Sans FB" w:hAnsi="Berlin Sans FB"/>
        </w:rPr>
        <w:t>o</w:t>
      </w:r>
      <w:r w:rsidRPr="002E15FA">
        <w:rPr>
          <w:rFonts w:ascii="Berlin Sans FB" w:hAnsi="Berlin Sans FB"/>
        </w:rPr>
        <w:t xml:space="preserve"> autor</w:t>
      </w: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A que</w:t>
      </w:r>
      <w:r w:rsidRPr="002E15FA">
        <w:rPr>
          <w:rFonts w:ascii="Berlin Sans FB" w:hAnsi="Berlin Sans FB"/>
        </w:rPr>
        <w:t xml:space="preserve"> do</w:t>
      </w:r>
      <w:r w:rsidRPr="002E15FA">
        <w:rPr>
          <w:rFonts w:ascii="Berlin Sans FB" w:hAnsi="Berlin Sans FB"/>
        </w:rPr>
        <w:t>u</w:t>
      </w:r>
      <w:r w:rsidRPr="002E15FA">
        <w:rPr>
          <w:rFonts w:ascii="Berlin Sans FB" w:hAnsi="Berlin Sans FB"/>
        </w:rPr>
        <w:t xml:space="preserve">s tipos de países </w:t>
      </w:r>
      <w:r w:rsidRPr="002E15FA">
        <w:rPr>
          <w:rFonts w:ascii="Berlin Sans FB" w:hAnsi="Berlin Sans FB"/>
        </w:rPr>
        <w:t>fai referencia</w:t>
      </w:r>
      <w:r w:rsidRPr="002E15FA">
        <w:rPr>
          <w:rFonts w:ascii="Berlin Sans FB" w:hAnsi="Berlin Sans FB"/>
        </w:rPr>
        <w:t xml:space="preserve"> </w:t>
      </w:r>
      <w:r w:rsidRPr="002E15FA">
        <w:rPr>
          <w:rFonts w:ascii="Berlin Sans FB" w:hAnsi="Berlin Sans FB"/>
        </w:rPr>
        <w:t>o autor?</w:t>
      </w: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Identifica varios ex</w:t>
      </w:r>
      <w:r w:rsidRPr="002E15FA">
        <w:rPr>
          <w:rFonts w:ascii="Berlin Sans FB" w:hAnsi="Berlin Sans FB"/>
        </w:rPr>
        <w:t>emplos de cada tipo de país.</w:t>
      </w: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Cal é a posición do Reino Unido?</w:t>
      </w:r>
    </w:p>
    <w:p w:rsidR="005755EC" w:rsidRPr="002E15FA" w:rsidRDefault="005755EC" w:rsidP="005755EC">
      <w:pPr>
        <w:pStyle w:val="Prrafodelista"/>
        <w:numPr>
          <w:ilvl w:val="0"/>
          <w:numId w:val="2"/>
        </w:numPr>
        <w:rPr>
          <w:rFonts w:ascii="Berlin Sans FB" w:hAnsi="Berlin Sans FB"/>
        </w:rPr>
      </w:pPr>
      <w:r w:rsidRPr="002E15FA">
        <w:rPr>
          <w:rFonts w:ascii="Berlin Sans FB" w:hAnsi="Berlin Sans FB"/>
        </w:rPr>
        <w:t>A que país crees que se refire nas dúas últimas liñ</w:t>
      </w:r>
      <w:r w:rsidRPr="002E15FA">
        <w:rPr>
          <w:rFonts w:ascii="Berlin Sans FB" w:hAnsi="Berlin Sans FB"/>
        </w:rPr>
        <w:t>as.</w:t>
      </w:r>
      <w:bookmarkStart w:id="0" w:name="_GoBack"/>
      <w:bookmarkEnd w:id="0"/>
    </w:p>
    <w:sectPr w:rsidR="005755EC" w:rsidRPr="002E15FA" w:rsidSect="00554954">
      <w:headerReference w:type="default" r:id="rId8"/>
      <w:pgSz w:w="11906" w:h="16838"/>
      <w:pgMar w:top="79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9A" w:rsidRDefault="0042359A" w:rsidP="00071BB4">
      <w:pPr>
        <w:spacing w:after="0" w:line="240" w:lineRule="auto"/>
      </w:pPr>
      <w:r>
        <w:separator/>
      </w:r>
    </w:p>
  </w:endnote>
  <w:endnote w:type="continuationSeparator" w:id="0">
    <w:p w:rsidR="0042359A" w:rsidRDefault="0042359A" w:rsidP="0007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9A" w:rsidRDefault="0042359A" w:rsidP="00071BB4">
      <w:pPr>
        <w:spacing w:after="0" w:line="240" w:lineRule="auto"/>
      </w:pPr>
      <w:r>
        <w:separator/>
      </w:r>
    </w:p>
  </w:footnote>
  <w:footnote w:type="continuationSeparator" w:id="0">
    <w:p w:rsidR="0042359A" w:rsidRDefault="0042359A" w:rsidP="0007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B4" w:rsidRPr="005F517E" w:rsidRDefault="00554954">
    <w:pPr>
      <w:pStyle w:val="Encabezado"/>
      <w:rPr>
        <w:sz w:val="44"/>
        <w:szCs w:val="44"/>
        <w:lang w:val="es-ES"/>
      </w:rPr>
    </w:pPr>
    <w:r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329565</wp:posOffset>
              </wp:positionH>
              <wp:positionV relativeFrom="paragraph">
                <wp:posOffset>76836</wp:posOffset>
              </wp:positionV>
              <wp:extent cx="4867275" cy="114300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72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4954" w:rsidRPr="00554954" w:rsidRDefault="00554954" w:rsidP="00554954">
                          <w:pPr>
                            <w:jc w:val="center"/>
                            <w:rPr>
                              <w:rFonts w:ascii="Comic Sans MS" w:hAnsi="Comic Sans MS"/>
                              <w:sz w:val="44"/>
                              <w:szCs w:val="44"/>
                              <w14:textOutline w14:w="9525" w14:cap="rnd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54954">
                            <w:rPr>
                              <w:rFonts w:ascii="Comic Sans MS" w:hAnsi="Comic Sans MS"/>
                              <w:sz w:val="44"/>
                              <w:szCs w:val="44"/>
                              <w:lang w:val="es-ES"/>
                              <w14:textOutline w14:w="9525" w14:cap="rnd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Actividades Imperialismo e expansión colonial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3 Rectángulo" o:spid="_x0000_s1026" style="position:absolute;margin-left:25.95pt;margin-top:6.05pt;width:383.25pt;height: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" filled="f" stroked="f" strokeweight="2pt">
              <v:textbox>
                <w:txbxContent>
                  <w:p w:rsidR="00554954" w:rsidRPr="00554954" w:rsidRDefault="00554954" w:rsidP="00554954">
                    <w:pPr>
                      <w:jc w:val="center"/>
                      <w:rPr>
                        <w:rFonts w:ascii="Comic Sans MS" w:hAnsi="Comic Sans MS"/>
                        <w:sz w:val="44"/>
                        <w:szCs w:val="44"/>
                        <w14:textOutline w14:w="9525" w14:cap="rnd" w14:cmpd="sng" w14:algn="ctr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554954">
                      <w:rPr>
                        <w:rFonts w:ascii="Comic Sans MS" w:hAnsi="Comic Sans MS"/>
                        <w:sz w:val="44"/>
                        <w:szCs w:val="44"/>
                        <w:lang w:val="es-ES"/>
                        <w14:textOutline w14:w="9525" w14:cap="rnd" w14:cmpd="sng" w14:algn="ctr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Actividades Imperialismo e expansión colonial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</wp:posOffset>
              </wp:positionH>
              <wp:positionV relativeFrom="paragraph">
                <wp:posOffset>219710</wp:posOffset>
              </wp:positionV>
              <wp:extent cx="4800600" cy="828675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06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 Rectángulo" o:spid="_x0000_s1026" style="position:absolute;margin-left:20.7pt;margin-top:17.3pt;width:378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" filled="f" stroked="f" strokeweight="2pt"/>
          </w:pict>
        </mc:Fallback>
      </mc:AlternateContent>
    </w:r>
    <w:r>
      <w:rPr>
        <w:noProof/>
        <w:lang w:eastAsia="gl-ES"/>
      </w:rPr>
      <w:drawing>
        <wp:inline distT="0" distB="0" distL="0" distR="0" wp14:anchorId="28D29C64" wp14:editId="32C66B3D">
          <wp:extent cx="5399232" cy="1276350"/>
          <wp:effectExtent l="0" t="0" r="0" b="0"/>
          <wp:docPr id="1" name="Imagen 1" descr="El racismo en la época del imperial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racismo en la época del imperial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3" cy="127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B5EC9"/>
    <w:multiLevelType w:val="hybridMultilevel"/>
    <w:tmpl w:val="22D0DEF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014D7E"/>
    <w:multiLevelType w:val="hybridMultilevel"/>
    <w:tmpl w:val="F5E8802A"/>
    <w:lvl w:ilvl="0" w:tplc="C2B63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92"/>
    <w:rsid w:val="00071BB4"/>
    <w:rsid w:val="002E15FA"/>
    <w:rsid w:val="0042359A"/>
    <w:rsid w:val="00554954"/>
    <w:rsid w:val="005755EC"/>
    <w:rsid w:val="005F517E"/>
    <w:rsid w:val="00680808"/>
    <w:rsid w:val="00C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7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BB4"/>
  </w:style>
  <w:style w:type="paragraph" w:styleId="Piedepgina">
    <w:name w:val="footer"/>
    <w:basedOn w:val="Normal"/>
    <w:link w:val="PiedepginaCar"/>
    <w:uiPriority w:val="99"/>
    <w:unhideWhenUsed/>
    <w:rsid w:val="00071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BB4"/>
  </w:style>
  <w:style w:type="paragraph" w:styleId="Textodeglobo">
    <w:name w:val="Balloon Text"/>
    <w:basedOn w:val="Normal"/>
    <w:link w:val="TextodegloboCar"/>
    <w:uiPriority w:val="99"/>
    <w:semiHidden/>
    <w:unhideWhenUsed/>
    <w:rsid w:val="005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7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BB4"/>
  </w:style>
  <w:style w:type="paragraph" w:styleId="Piedepgina">
    <w:name w:val="footer"/>
    <w:basedOn w:val="Normal"/>
    <w:link w:val="PiedepginaCar"/>
    <w:uiPriority w:val="99"/>
    <w:unhideWhenUsed/>
    <w:rsid w:val="00071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BB4"/>
  </w:style>
  <w:style w:type="paragraph" w:styleId="Textodeglobo">
    <w:name w:val="Balloon Text"/>
    <w:basedOn w:val="Normal"/>
    <w:link w:val="TextodegloboCar"/>
    <w:uiPriority w:val="99"/>
    <w:semiHidden/>
    <w:unhideWhenUsed/>
    <w:rsid w:val="005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Lopez</dc:creator>
  <cp:lastModifiedBy>Manuel Lopez</cp:lastModifiedBy>
  <cp:revision>1</cp:revision>
  <dcterms:created xsi:type="dcterms:W3CDTF">2021-01-22T17:47:00Z</dcterms:created>
  <dcterms:modified xsi:type="dcterms:W3CDTF">2021-01-22T18:40:00Z</dcterms:modified>
</cp:coreProperties>
</file>