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74" w:rsidRPr="00E1212A" w:rsidRDefault="00BF6D52" w:rsidP="00E1212A">
      <w:pPr>
        <w:jc w:val="center"/>
        <w:rPr>
          <w:rFonts w:cstheme="minorHAnsi"/>
          <w:b/>
          <w:color w:val="000000"/>
          <w:sz w:val="32"/>
          <w:szCs w:val="20"/>
        </w:rPr>
      </w:pPr>
      <w:r w:rsidRPr="00E1212A">
        <w:rPr>
          <w:rFonts w:cstheme="minorHAnsi"/>
          <w:b/>
          <w:color w:val="000000"/>
          <w:sz w:val="32"/>
          <w:szCs w:val="20"/>
        </w:rPr>
        <w:t xml:space="preserve">Empresas Instaladoras de Calefacción </w:t>
      </w:r>
      <w:r w:rsidR="00E1212A" w:rsidRPr="00E1212A">
        <w:rPr>
          <w:rFonts w:cstheme="minorHAnsi"/>
          <w:b/>
          <w:color w:val="000000"/>
          <w:sz w:val="32"/>
          <w:szCs w:val="20"/>
        </w:rPr>
        <w:t>e</w:t>
      </w:r>
      <w:r w:rsidRPr="00E1212A">
        <w:rPr>
          <w:rFonts w:cstheme="minorHAnsi"/>
          <w:b/>
          <w:color w:val="000000"/>
          <w:sz w:val="32"/>
          <w:szCs w:val="20"/>
        </w:rPr>
        <w:t xml:space="preserve"> Fontanería con Ener</w:t>
      </w:r>
      <w:r w:rsidR="00E1212A" w:rsidRPr="00E1212A">
        <w:rPr>
          <w:rFonts w:cstheme="minorHAnsi"/>
          <w:b/>
          <w:color w:val="000000"/>
          <w:sz w:val="32"/>
          <w:szCs w:val="20"/>
        </w:rPr>
        <w:t>x</w:t>
      </w:r>
      <w:r w:rsidRPr="00E1212A">
        <w:rPr>
          <w:rFonts w:cstheme="minorHAnsi"/>
          <w:b/>
          <w:color w:val="000000"/>
          <w:sz w:val="32"/>
          <w:szCs w:val="20"/>
        </w:rPr>
        <w:t>ías Renovables</w:t>
      </w:r>
    </w:p>
    <w:p w:rsidR="00BF6D52" w:rsidRPr="00E1212A" w:rsidRDefault="00BF6D52">
      <w:pPr>
        <w:rPr>
          <w:rFonts w:cstheme="minorHAnsi"/>
          <w:color w:val="000000"/>
          <w:sz w:val="20"/>
          <w:szCs w:val="20"/>
        </w:rPr>
      </w:pPr>
    </w:p>
    <w:tbl>
      <w:tblPr>
        <w:tblW w:w="866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3706"/>
        <w:gridCol w:w="4962"/>
      </w:tblGrid>
      <w:tr w:rsidR="00BF6D52" w:rsidRPr="00E1212A" w:rsidTr="00E1212A">
        <w:trPr>
          <w:trHeight w:val="169"/>
        </w:trPr>
        <w:tc>
          <w:tcPr>
            <w:tcW w:w="8668" w:type="dxa"/>
            <w:gridSpan w:val="2"/>
            <w:shd w:val="clear" w:color="auto" w:fill="BFBFBF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 xml:space="preserve">CARACTERÍSTICAS BÁSICAS </w:t>
            </w:r>
            <w:r w:rsidR="00E1212A" w:rsidRPr="00E1212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E1212A">
              <w:rPr>
                <w:rFonts w:cstheme="minorHAnsi"/>
                <w:b/>
                <w:bCs/>
                <w:sz w:val="20"/>
                <w:szCs w:val="20"/>
              </w:rPr>
              <w:t>A EMPRESA-TIPO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 xml:space="preserve">CNAE-SIC 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43.22/17.11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 xml:space="preserve">IAE 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5042; 5043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E1212A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CONDICIÓN X</w:t>
            </w:r>
            <w:r w:rsidR="00BF6D52" w:rsidRPr="00E1212A">
              <w:rPr>
                <w:rFonts w:cstheme="minorHAnsi"/>
                <w:b/>
                <w:bCs/>
                <w:sz w:val="20"/>
                <w:szCs w:val="20"/>
              </w:rPr>
              <w:t>URÍDICA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E1212A" w:rsidP="006A084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Sociedade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Limitada.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E1212A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LOCALIZACIÓN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7F5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Entorno urbano, barrio o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u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fora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da </w:t>
            </w:r>
            <w:r w:rsidR="00E1212A" w:rsidRPr="00E1212A">
              <w:rPr>
                <w:rFonts w:cstheme="minorHAnsi"/>
                <w:bCs/>
                <w:color w:val="000000"/>
                <w:sz w:val="20"/>
                <w:szCs w:val="20"/>
              </w:rPr>
              <w:t>cidade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 xml:space="preserve">PERSONAL </w:t>
            </w:r>
            <w:r w:rsidR="00E1212A">
              <w:rPr>
                <w:rFonts w:cstheme="minorHAnsi"/>
                <w:b/>
                <w:bCs/>
                <w:sz w:val="20"/>
                <w:szCs w:val="20"/>
              </w:rPr>
              <w:t>E ESTRU</w:t>
            </w:r>
            <w:r w:rsidRPr="00E1212A">
              <w:rPr>
                <w:rFonts w:cstheme="minorHAnsi"/>
                <w:b/>
                <w:bCs/>
                <w:sz w:val="20"/>
                <w:szCs w:val="20"/>
              </w:rPr>
              <w:t>TURA ORGANIZATIVA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E1212A" w:rsidP="00E1212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Dúa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s 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persoas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oficina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e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tres de obra.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>INSTALACI</w:t>
            </w:r>
            <w:r w:rsidR="00E1212A">
              <w:rPr>
                <w:rFonts w:cstheme="minorHAnsi"/>
                <w:b/>
                <w:bCs/>
                <w:sz w:val="20"/>
                <w:szCs w:val="20"/>
              </w:rPr>
              <w:t>ÓN</w:t>
            </w:r>
            <w:r w:rsidRPr="00E1212A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Oficina 60 m² 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e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almacén de 30m².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 xml:space="preserve">CLIENTELA 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Particulares, empresas 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e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Administración.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>CARTE</w:t>
            </w:r>
            <w:r w:rsidR="00E1212A">
              <w:rPr>
                <w:rFonts w:cstheme="minorHAnsi"/>
                <w:b/>
                <w:bCs/>
                <w:sz w:val="20"/>
                <w:szCs w:val="20"/>
              </w:rPr>
              <w:t>IRA DE PRODU</w:t>
            </w:r>
            <w:r w:rsidRPr="00E1212A">
              <w:rPr>
                <w:rFonts w:cstheme="minorHAnsi"/>
                <w:b/>
                <w:bCs/>
                <w:sz w:val="20"/>
                <w:szCs w:val="20"/>
              </w:rPr>
              <w:t>TOS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E1212A" w:rsidP="00E1212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7F5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Instalacións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de 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enerxía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solar, normalmente "ch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ave en man"; 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instalacións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tradiciona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i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s de calefacción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e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 fontanería, 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reparacións</w:t>
            </w:r>
            <w:r w:rsidR="00BF6D52" w:rsidRPr="00E1212A">
              <w:rPr>
                <w:rFonts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F6D52" w:rsidRPr="00E1212A" w:rsidTr="00E1212A">
        <w:trPr>
          <w:trHeight w:val="240"/>
        </w:trPr>
        <w:tc>
          <w:tcPr>
            <w:tcW w:w="3706" w:type="dxa"/>
            <w:shd w:val="clear" w:color="auto" w:fill="FFC000"/>
            <w:vAlign w:val="center"/>
          </w:tcPr>
          <w:p w:rsidR="00BF6D52" w:rsidRPr="00E1212A" w:rsidRDefault="00E1212A" w:rsidP="00E121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FERRAM</w:t>
            </w:r>
            <w:r w:rsidR="00BF6D52" w:rsidRPr="00E1212A">
              <w:rPr>
                <w:rFonts w:cstheme="minorHAnsi"/>
                <w:b/>
                <w:bCs/>
                <w:sz w:val="20"/>
                <w:szCs w:val="20"/>
              </w:rPr>
              <w:t>ENTAS PROMOCIONA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="00BF6D52" w:rsidRPr="00E1212A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962" w:type="dxa"/>
            <w:shd w:val="clear" w:color="auto" w:fill="FAEBD7"/>
            <w:vAlign w:val="center"/>
          </w:tcPr>
          <w:p w:rsidR="00BF6D52" w:rsidRPr="00E1212A" w:rsidRDefault="00BF6D52" w:rsidP="00E1212A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i/>
                <w:color w:val="000000"/>
                <w:sz w:val="20"/>
                <w:szCs w:val="20"/>
              </w:rPr>
              <w:t>Boca-oído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, directorios comercia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i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s , visitas </w:t>
            </w:r>
            <w:r w:rsidR="00E1212A" w:rsidRPr="00E1212A">
              <w:rPr>
                <w:rFonts w:cstheme="minorHAnsi"/>
                <w:bCs/>
                <w:color w:val="000000"/>
                <w:sz w:val="20"/>
                <w:szCs w:val="20"/>
              </w:rPr>
              <w:t>comercia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i</w:t>
            </w:r>
            <w:r w:rsidR="00E1212A" w:rsidRPr="00E1212A">
              <w:rPr>
                <w:rFonts w:cstheme="minorHAnsi"/>
                <w:bCs/>
                <w:color w:val="000000"/>
                <w:sz w:val="20"/>
                <w:szCs w:val="20"/>
              </w:rPr>
              <w:t>s</w:t>
            </w:r>
            <w:r w:rsidR="00E1212A">
              <w:rPr>
                <w:rFonts w:cstheme="minorHAnsi"/>
                <w:bCs/>
                <w:color w:val="000000"/>
                <w:sz w:val="20"/>
                <w:szCs w:val="20"/>
              </w:rPr>
              <w:t>, Internet, imax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 xml:space="preserve">e corporativa (furgonetas, </w:t>
            </w:r>
            <w:r w:rsidR="00E1212A" w:rsidRPr="00E1212A">
              <w:rPr>
                <w:rFonts w:cstheme="minorHAnsi"/>
                <w:bCs/>
                <w:color w:val="000000"/>
                <w:sz w:val="20"/>
                <w:szCs w:val="20"/>
              </w:rPr>
              <w:t>tarxetas</w:t>
            </w: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,)</w:t>
            </w:r>
          </w:p>
        </w:tc>
      </w:tr>
    </w:tbl>
    <w:p w:rsidR="00BF6D52" w:rsidRPr="00E1212A" w:rsidRDefault="00BF6D52">
      <w:pPr>
        <w:rPr>
          <w:rFonts w:cstheme="minorHAnsi"/>
          <w:sz w:val="20"/>
          <w:szCs w:val="20"/>
        </w:rPr>
      </w:pPr>
    </w:p>
    <w:p w:rsidR="00BF6D52" w:rsidRPr="00E1212A" w:rsidRDefault="00BF6D52">
      <w:pPr>
        <w:rPr>
          <w:rFonts w:cstheme="minorHAnsi"/>
          <w:sz w:val="20"/>
          <w:szCs w:val="20"/>
        </w:rPr>
      </w:pPr>
    </w:p>
    <w:p w:rsidR="00BF6D52" w:rsidRPr="00E1212A" w:rsidRDefault="00BF6D52">
      <w:pPr>
        <w:rPr>
          <w:rFonts w:cstheme="minorHAnsi"/>
          <w:b/>
          <w:sz w:val="20"/>
          <w:szCs w:val="20"/>
        </w:rPr>
      </w:pPr>
      <w:r w:rsidRPr="00E1212A">
        <w:rPr>
          <w:rFonts w:cstheme="minorHAnsi"/>
          <w:b/>
          <w:sz w:val="20"/>
          <w:szCs w:val="20"/>
        </w:rPr>
        <w:t>INVESTIMENTOS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19"/>
        <w:gridCol w:w="2285"/>
      </w:tblGrid>
      <w:tr w:rsidR="00BF6D52" w:rsidRPr="00E1212A" w:rsidTr="006A0841">
        <w:trPr>
          <w:trHeight w:val="397"/>
        </w:trPr>
        <w:tc>
          <w:tcPr>
            <w:tcW w:w="6588" w:type="dxa"/>
            <w:tcBorders>
              <w:bottom w:val="single" w:sz="8" w:space="0" w:color="FFFFFF"/>
            </w:tcBorders>
            <w:shd w:val="clear" w:color="auto" w:fill="E36C0A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390" w:type="dxa"/>
            <w:tcBorders>
              <w:bottom w:val="single" w:sz="8" w:space="0" w:color="FFFFFF"/>
            </w:tcBorders>
            <w:shd w:val="clear" w:color="auto" w:fill="E36C0A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sz w:val="20"/>
                <w:szCs w:val="20"/>
              </w:rPr>
              <w:t>IMPORTE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E1212A" w:rsidP="00E121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Acondicionamento</w:t>
            </w:r>
            <w:r w:rsidR="00BF6D52"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d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</w:t>
            </w:r>
            <w:r w:rsidR="00BF6D52"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local 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Mobiliario 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Maquinaria 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21.000,00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Elementos de transporte 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Equipos para procesos de información 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2.200,00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Stock de arranque, materiais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BF6D52" w:rsidRPr="00E1212A" w:rsidTr="006A0841">
        <w:trPr>
          <w:trHeight w:val="397"/>
        </w:trPr>
        <w:tc>
          <w:tcPr>
            <w:tcW w:w="6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Investimento en publicidade </w:t>
            </w:r>
          </w:p>
        </w:tc>
        <w:tc>
          <w:tcPr>
            <w:tcW w:w="2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9D9"/>
            <w:vAlign w:val="center"/>
          </w:tcPr>
          <w:p w:rsidR="00BF6D52" w:rsidRPr="00E1212A" w:rsidRDefault="00BF6D52" w:rsidP="006A084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1212A">
              <w:rPr>
                <w:rFonts w:cstheme="minorHAnsi"/>
                <w:bCs/>
                <w:color w:val="000000"/>
                <w:sz w:val="20"/>
                <w:szCs w:val="20"/>
              </w:rPr>
              <w:t>900,00</w:t>
            </w:r>
          </w:p>
        </w:tc>
      </w:tr>
    </w:tbl>
    <w:p w:rsidR="00BF6D52" w:rsidRPr="00E1212A" w:rsidRDefault="00BF6D52">
      <w:pPr>
        <w:rPr>
          <w:rFonts w:cstheme="minorHAnsi"/>
          <w:sz w:val="20"/>
          <w:szCs w:val="20"/>
        </w:rPr>
      </w:pPr>
    </w:p>
    <w:p w:rsidR="00BF6D52" w:rsidRPr="00E1212A" w:rsidRDefault="00E1212A">
      <w:pPr>
        <w:rPr>
          <w:rFonts w:cstheme="minorHAnsi"/>
          <w:b/>
          <w:sz w:val="20"/>
          <w:szCs w:val="20"/>
        </w:rPr>
      </w:pPr>
      <w:r w:rsidRPr="00E1212A">
        <w:rPr>
          <w:rFonts w:cstheme="minorHAnsi"/>
          <w:b/>
          <w:sz w:val="20"/>
          <w:szCs w:val="20"/>
        </w:rPr>
        <w:t>GASTOS VARIABLES</w:t>
      </w:r>
    </w:p>
    <w:p w:rsidR="00BF6D52" w:rsidRPr="00E1212A" w:rsidRDefault="00E1212A">
      <w:pPr>
        <w:rPr>
          <w:rFonts w:cstheme="minorHAnsi"/>
          <w:b/>
          <w:bCs/>
          <w:color w:val="E36C0A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gasto variable estimado para as actividades realizad</w:t>
      </w:r>
      <w:r>
        <w:rPr>
          <w:rFonts w:cstheme="minorHAnsi"/>
          <w:color w:val="000000"/>
          <w:sz w:val="20"/>
          <w:szCs w:val="20"/>
        </w:rPr>
        <w:t>as por estas empresas depende do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tipo de instalación d</w:t>
      </w:r>
      <w:r>
        <w:rPr>
          <w:rFonts w:cstheme="minorHAnsi"/>
          <w:color w:val="000000"/>
          <w:sz w:val="20"/>
          <w:szCs w:val="20"/>
        </w:rPr>
        <w:t xml:space="preserve">a que se trate, así para 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as </w:t>
      </w:r>
      <w:r w:rsidRPr="00E1212A">
        <w:rPr>
          <w:rFonts w:cstheme="minorHAnsi"/>
          <w:color w:val="000000"/>
          <w:sz w:val="20"/>
          <w:szCs w:val="20"/>
        </w:rPr>
        <w:t>instalacións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de </w:t>
      </w:r>
      <w:r w:rsidRPr="00E1212A">
        <w:rPr>
          <w:rFonts w:cstheme="minorHAnsi"/>
          <w:color w:val="000000"/>
          <w:sz w:val="20"/>
          <w:szCs w:val="20"/>
        </w:rPr>
        <w:t>enerxía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solar fotovoltaica </w:t>
      </w:r>
      <w:r>
        <w:rPr>
          <w:rFonts w:cstheme="minorHAnsi"/>
          <w:color w:val="000000"/>
          <w:sz w:val="20"/>
          <w:szCs w:val="20"/>
        </w:rPr>
        <w:t>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 w:rsidRPr="00E1212A">
        <w:rPr>
          <w:rFonts w:cstheme="minorHAnsi"/>
          <w:color w:val="000000"/>
          <w:sz w:val="20"/>
          <w:szCs w:val="20"/>
        </w:rPr>
        <w:t>porcentaxe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adoita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estar sobre </w:t>
      </w:r>
      <w:r>
        <w:rPr>
          <w:rFonts w:cstheme="minorHAnsi"/>
          <w:color w:val="000000"/>
          <w:sz w:val="20"/>
          <w:szCs w:val="20"/>
        </w:rPr>
        <w:t xml:space="preserve">o 35%, para 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as </w:t>
      </w:r>
      <w:r w:rsidRPr="00E1212A">
        <w:rPr>
          <w:rFonts w:cstheme="minorHAnsi"/>
          <w:color w:val="000000"/>
          <w:sz w:val="20"/>
          <w:szCs w:val="20"/>
        </w:rPr>
        <w:t>instalacións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de </w:t>
      </w:r>
      <w:r w:rsidRPr="00E1212A">
        <w:rPr>
          <w:rFonts w:cstheme="minorHAnsi"/>
          <w:color w:val="000000"/>
          <w:sz w:val="20"/>
          <w:szCs w:val="20"/>
        </w:rPr>
        <w:t>enerxía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solar térmica </w:t>
      </w:r>
      <w:r w:rsidRPr="00E1212A">
        <w:rPr>
          <w:rFonts w:cstheme="minorHAnsi"/>
          <w:color w:val="000000"/>
          <w:sz w:val="20"/>
          <w:szCs w:val="20"/>
        </w:rPr>
        <w:t>ascende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a un 55% tanto para particulares como para empresas </w:t>
      </w:r>
      <w:r>
        <w:rPr>
          <w:rFonts w:cstheme="minorHAnsi"/>
          <w:color w:val="000000"/>
          <w:sz w:val="20"/>
          <w:szCs w:val="20"/>
        </w:rPr>
        <w:t>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administración, </w:t>
      </w:r>
      <w:r>
        <w:rPr>
          <w:rFonts w:cstheme="minorHAnsi"/>
          <w:color w:val="000000"/>
          <w:sz w:val="20"/>
          <w:szCs w:val="20"/>
        </w:rPr>
        <w:t>no caso d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as </w:t>
      </w:r>
      <w:r w:rsidRPr="00E1212A">
        <w:rPr>
          <w:rFonts w:cstheme="minorHAnsi"/>
          <w:color w:val="000000"/>
          <w:sz w:val="20"/>
          <w:szCs w:val="20"/>
        </w:rPr>
        <w:t>instalacións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de calefacción ronda </w:t>
      </w:r>
      <w:r>
        <w:rPr>
          <w:rFonts w:cstheme="minorHAnsi"/>
          <w:color w:val="000000"/>
          <w:sz w:val="20"/>
          <w:szCs w:val="20"/>
        </w:rPr>
        <w:t>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40%, </w:t>
      </w:r>
      <w:r>
        <w:rPr>
          <w:rFonts w:cstheme="minorHAnsi"/>
          <w:color w:val="000000"/>
          <w:sz w:val="20"/>
          <w:szCs w:val="20"/>
        </w:rPr>
        <w:t>no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de fontanería un 35% </w:t>
      </w:r>
      <w:r>
        <w:rPr>
          <w:rFonts w:cstheme="minorHAnsi"/>
          <w:color w:val="000000"/>
          <w:sz w:val="20"/>
          <w:szCs w:val="20"/>
        </w:rPr>
        <w:t>e para 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s </w:t>
      </w:r>
      <w:r w:rsidRPr="00E1212A">
        <w:rPr>
          <w:rFonts w:cstheme="minorHAnsi"/>
          <w:color w:val="000000"/>
          <w:sz w:val="20"/>
          <w:szCs w:val="20"/>
        </w:rPr>
        <w:t>reparacións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32%.</w:t>
      </w:r>
    </w:p>
    <w:p w:rsidR="00BF6D52" w:rsidRPr="00E1212A" w:rsidRDefault="00BF6D52">
      <w:pPr>
        <w:rPr>
          <w:rFonts w:cstheme="minorHAnsi"/>
          <w:sz w:val="20"/>
          <w:szCs w:val="20"/>
        </w:rPr>
      </w:pPr>
    </w:p>
    <w:p w:rsidR="00BF6D52" w:rsidRPr="00E1212A" w:rsidRDefault="00E1212A">
      <w:pPr>
        <w:rPr>
          <w:rFonts w:cstheme="minorHAnsi"/>
          <w:b/>
          <w:sz w:val="20"/>
          <w:szCs w:val="20"/>
        </w:rPr>
      </w:pPr>
      <w:r w:rsidRPr="00E1212A">
        <w:rPr>
          <w:rFonts w:cstheme="minorHAnsi"/>
          <w:b/>
          <w:sz w:val="20"/>
          <w:szCs w:val="20"/>
        </w:rPr>
        <w:t>GASTOS FIXOS</w:t>
      </w:r>
    </w:p>
    <w:p w:rsidR="00BF6D52" w:rsidRPr="00E1212A" w:rsidRDefault="00E1212A" w:rsidP="00BF6D52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Os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gastos de </w:t>
      </w:r>
      <w:r w:rsidRPr="00E1212A">
        <w:rPr>
          <w:rFonts w:cstheme="minorHAnsi"/>
          <w:color w:val="000000"/>
          <w:sz w:val="20"/>
          <w:szCs w:val="20"/>
        </w:rPr>
        <w:t>persoal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 w:rsidRPr="00E1212A">
        <w:rPr>
          <w:rFonts w:cstheme="minorHAnsi"/>
          <w:color w:val="000000"/>
          <w:sz w:val="20"/>
          <w:szCs w:val="20"/>
        </w:rPr>
        <w:t>inclúen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catorce pagas </w:t>
      </w:r>
      <w:r>
        <w:rPr>
          <w:rFonts w:cstheme="minorHAnsi"/>
          <w:color w:val="000000"/>
          <w:sz w:val="20"/>
          <w:szCs w:val="20"/>
        </w:rPr>
        <w:t>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importe </w:t>
      </w:r>
      <w:r w:rsidRPr="00E1212A">
        <w:rPr>
          <w:rFonts w:cstheme="minorHAnsi"/>
          <w:color w:val="000000"/>
          <w:sz w:val="20"/>
          <w:szCs w:val="20"/>
        </w:rPr>
        <w:t>correspondente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á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 w:rsidRPr="00E1212A">
        <w:rPr>
          <w:rFonts w:cstheme="minorHAnsi"/>
          <w:color w:val="000000"/>
          <w:sz w:val="20"/>
          <w:szCs w:val="20"/>
        </w:rPr>
        <w:t>Seguridade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Social. </w:t>
      </w:r>
      <w:r>
        <w:rPr>
          <w:rFonts w:cstheme="minorHAnsi"/>
          <w:color w:val="000000"/>
          <w:sz w:val="20"/>
          <w:szCs w:val="20"/>
        </w:rPr>
        <w:t>Calculouse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un salario de </w:t>
      </w:r>
      <w:r w:rsidR="00935643" w:rsidRPr="00E1212A">
        <w:rPr>
          <w:rFonts w:cstheme="minorHAnsi"/>
          <w:color w:val="000000"/>
          <w:sz w:val="20"/>
          <w:szCs w:val="20"/>
        </w:rPr>
        <w:t xml:space="preserve">1.923,5 </w:t>
      </w:r>
      <w:r w:rsidR="00BF6D52" w:rsidRPr="00E1212A">
        <w:rPr>
          <w:rFonts w:cstheme="minorHAnsi"/>
          <w:color w:val="000000"/>
          <w:sz w:val="20"/>
          <w:szCs w:val="20"/>
        </w:rPr>
        <w:t>euros brutos a</w:t>
      </w:r>
      <w:r>
        <w:rPr>
          <w:rFonts w:cstheme="minorHAnsi"/>
          <w:color w:val="000000"/>
          <w:sz w:val="20"/>
          <w:szCs w:val="20"/>
        </w:rPr>
        <w:t>o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mes para a </w:t>
      </w:r>
      <w:r w:rsidRPr="00E1212A">
        <w:rPr>
          <w:rFonts w:cstheme="minorHAnsi"/>
          <w:color w:val="000000"/>
          <w:sz w:val="20"/>
          <w:szCs w:val="20"/>
        </w:rPr>
        <w:t>persoa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emprendedora </w:t>
      </w:r>
      <w:r>
        <w:rPr>
          <w:rFonts w:cstheme="minorHAnsi"/>
          <w:color w:val="000000"/>
          <w:sz w:val="20"/>
          <w:szCs w:val="20"/>
        </w:rPr>
        <w:t xml:space="preserve">e 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para a </w:t>
      </w:r>
      <w:r w:rsidRPr="00E1212A">
        <w:rPr>
          <w:rFonts w:cstheme="minorHAnsi"/>
          <w:color w:val="000000"/>
          <w:sz w:val="20"/>
          <w:szCs w:val="20"/>
        </w:rPr>
        <w:t>outra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 w:rsidRPr="00E1212A">
        <w:rPr>
          <w:rFonts w:cstheme="minorHAnsi"/>
          <w:color w:val="000000"/>
          <w:sz w:val="20"/>
          <w:szCs w:val="20"/>
        </w:rPr>
        <w:t>persoa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 w:rsidRPr="00E1212A">
        <w:rPr>
          <w:rFonts w:cstheme="minorHAnsi"/>
          <w:color w:val="000000"/>
          <w:sz w:val="20"/>
          <w:szCs w:val="20"/>
        </w:rPr>
        <w:t>enxeñeira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e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</w:t>
      </w:r>
      <w:r w:rsidR="00935643" w:rsidRPr="00E1212A">
        <w:rPr>
          <w:rFonts w:cstheme="minorHAnsi"/>
          <w:color w:val="000000"/>
          <w:sz w:val="20"/>
          <w:szCs w:val="20"/>
        </w:rPr>
        <w:t>1.265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euros brutos a</w:t>
      </w:r>
      <w:r>
        <w:rPr>
          <w:rFonts w:cstheme="minorHAnsi"/>
          <w:color w:val="000000"/>
          <w:sz w:val="20"/>
          <w:szCs w:val="20"/>
        </w:rPr>
        <w:t>o mes para cada unha d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as 3 </w:t>
      </w:r>
      <w:r w:rsidRPr="00E1212A">
        <w:rPr>
          <w:rFonts w:cstheme="minorHAnsi"/>
          <w:color w:val="000000"/>
          <w:sz w:val="20"/>
          <w:szCs w:val="20"/>
        </w:rPr>
        <w:t>persoas</w:t>
      </w:r>
      <w:r w:rsidR="00BF6D52" w:rsidRPr="00E1212A">
        <w:rPr>
          <w:rFonts w:cstheme="minorHAnsi"/>
          <w:color w:val="000000"/>
          <w:sz w:val="20"/>
          <w:szCs w:val="20"/>
        </w:rPr>
        <w:t xml:space="preserve"> instaladoras.</w:t>
      </w:r>
    </w:p>
    <w:p w:rsidR="00BF6D52" w:rsidRPr="00E1212A" w:rsidRDefault="00935643" w:rsidP="00BF6D52">
      <w:pPr>
        <w:rPr>
          <w:rFonts w:cstheme="minorHAnsi"/>
          <w:sz w:val="20"/>
          <w:szCs w:val="20"/>
        </w:rPr>
      </w:pPr>
      <w:r w:rsidRPr="00E1212A">
        <w:rPr>
          <w:rFonts w:cstheme="minorHAnsi"/>
          <w:sz w:val="20"/>
          <w:szCs w:val="20"/>
        </w:rPr>
        <w:t>Al</w:t>
      </w:r>
      <w:r w:rsidR="00E1212A">
        <w:rPr>
          <w:rFonts w:cstheme="minorHAnsi"/>
          <w:sz w:val="20"/>
          <w:szCs w:val="20"/>
        </w:rPr>
        <w:t>ugu</w:t>
      </w:r>
      <w:r w:rsidRPr="00E1212A">
        <w:rPr>
          <w:rFonts w:cstheme="minorHAnsi"/>
          <w:sz w:val="20"/>
          <w:szCs w:val="20"/>
        </w:rPr>
        <w:t>e</w:t>
      </w:r>
      <w:r w:rsidR="00E1212A">
        <w:rPr>
          <w:rFonts w:cstheme="minorHAnsi"/>
          <w:sz w:val="20"/>
          <w:szCs w:val="20"/>
        </w:rPr>
        <w:t>i</w:t>
      </w:r>
      <w:r w:rsidRPr="00E1212A">
        <w:rPr>
          <w:rFonts w:cstheme="minorHAnsi"/>
          <w:sz w:val="20"/>
          <w:szCs w:val="20"/>
        </w:rPr>
        <w:t>r</w:t>
      </w:r>
      <w:r w:rsidR="00E1212A">
        <w:rPr>
          <w:rFonts w:cstheme="minorHAnsi"/>
          <w:sz w:val="20"/>
          <w:szCs w:val="20"/>
        </w:rPr>
        <w:t>o</w:t>
      </w:r>
      <w:r w:rsidRPr="00E1212A">
        <w:rPr>
          <w:rFonts w:cstheme="minorHAnsi"/>
          <w:sz w:val="20"/>
          <w:szCs w:val="20"/>
        </w:rPr>
        <w:t xml:space="preserve"> local: 607 euros/mes</w:t>
      </w:r>
    </w:p>
    <w:p w:rsidR="00935643" w:rsidRPr="00E1212A" w:rsidRDefault="00BF6D52" w:rsidP="00E1212A">
      <w:pPr>
        <w:spacing w:after="0"/>
        <w:rPr>
          <w:rFonts w:cstheme="minorHAnsi"/>
          <w:sz w:val="20"/>
          <w:szCs w:val="20"/>
        </w:rPr>
      </w:pPr>
      <w:r w:rsidRPr="00E1212A">
        <w:rPr>
          <w:rFonts w:cstheme="minorHAnsi"/>
          <w:sz w:val="20"/>
          <w:szCs w:val="20"/>
        </w:rPr>
        <w:t>Su</w:t>
      </w:r>
      <w:r w:rsidR="00E1212A">
        <w:rPr>
          <w:rFonts w:cstheme="minorHAnsi"/>
          <w:sz w:val="20"/>
          <w:szCs w:val="20"/>
        </w:rPr>
        <w:t>b</w:t>
      </w:r>
      <w:r w:rsidRPr="00E1212A">
        <w:rPr>
          <w:rFonts w:cstheme="minorHAnsi"/>
          <w:sz w:val="20"/>
          <w:szCs w:val="20"/>
        </w:rPr>
        <w:t>ministr</w:t>
      </w:r>
      <w:r w:rsidR="00E1212A">
        <w:rPr>
          <w:rFonts w:cstheme="minorHAnsi"/>
          <w:sz w:val="20"/>
          <w:szCs w:val="20"/>
        </w:rPr>
        <w:t>ación</w:t>
      </w:r>
      <w:r w:rsidRPr="00E1212A">
        <w:rPr>
          <w:rFonts w:cstheme="minorHAnsi"/>
          <w:sz w:val="20"/>
          <w:szCs w:val="20"/>
        </w:rPr>
        <w:t>s</w:t>
      </w:r>
      <w:r w:rsidR="00935643" w:rsidRPr="00E1212A">
        <w:rPr>
          <w:rFonts w:cstheme="minorHAnsi"/>
          <w:sz w:val="20"/>
          <w:szCs w:val="20"/>
        </w:rPr>
        <w:t>:</w:t>
      </w:r>
    </w:p>
    <w:p w:rsidR="00BF6D52" w:rsidRPr="00E1212A" w:rsidRDefault="004635A9" w:rsidP="00E1212A">
      <w:pPr>
        <w:pStyle w:val="Prrafodelista"/>
        <w:numPr>
          <w:ilvl w:val="0"/>
          <w:numId w:val="5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E1212A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E1212A">
        <w:rPr>
          <w:rFonts w:asciiTheme="minorHAnsi" w:hAnsiTheme="minorHAnsi" w:cstheme="minorHAnsi"/>
          <w:sz w:val="20"/>
          <w:szCs w:val="20"/>
        </w:rPr>
        <w:t>ga</w:t>
      </w:r>
      <w:r w:rsidR="00935643" w:rsidRPr="00E1212A">
        <w:rPr>
          <w:rFonts w:asciiTheme="minorHAnsi" w:hAnsiTheme="minorHAnsi" w:cstheme="minorHAnsi"/>
          <w:sz w:val="20"/>
          <w:szCs w:val="20"/>
        </w:rPr>
        <w:t>: 27 euros/trimestre</w:t>
      </w:r>
    </w:p>
    <w:p w:rsidR="00E1212A" w:rsidRPr="00E1212A" w:rsidRDefault="00935643" w:rsidP="00E1212A">
      <w:pPr>
        <w:pStyle w:val="Prrafodelista"/>
        <w:numPr>
          <w:ilvl w:val="0"/>
          <w:numId w:val="5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E1212A">
        <w:rPr>
          <w:rFonts w:asciiTheme="minorHAnsi" w:hAnsiTheme="minorHAnsi" w:cstheme="minorHAnsi"/>
          <w:sz w:val="20"/>
          <w:szCs w:val="20"/>
        </w:rPr>
        <w:t>Luz: 100 euros/mes</w:t>
      </w:r>
    </w:p>
    <w:p w:rsidR="00E1212A" w:rsidRDefault="00E1212A" w:rsidP="00BF6D52">
      <w:pPr>
        <w:rPr>
          <w:rFonts w:cstheme="minorHAnsi"/>
          <w:sz w:val="20"/>
          <w:szCs w:val="20"/>
        </w:rPr>
      </w:pPr>
    </w:p>
    <w:p w:rsidR="00BF6D52" w:rsidRPr="00E1212A" w:rsidRDefault="00E1212A" w:rsidP="00BF6D52">
      <w:pPr>
        <w:rPr>
          <w:rFonts w:cstheme="minorHAnsi"/>
          <w:sz w:val="20"/>
          <w:szCs w:val="20"/>
        </w:rPr>
      </w:pPr>
      <w:r w:rsidRPr="00E1212A">
        <w:rPr>
          <w:rFonts w:cstheme="minorHAnsi"/>
          <w:sz w:val="20"/>
          <w:szCs w:val="20"/>
        </w:rPr>
        <w:t>Comunicacións</w:t>
      </w:r>
      <w:r w:rsidR="00935643" w:rsidRPr="00E1212A">
        <w:rPr>
          <w:rFonts w:cstheme="minorHAnsi"/>
          <w:sz w:val="20"/>
          <w:szCs w:val="20"/>
        </w:rPr>
        <w:t>: 180 euros/mes</w:t>
      </w:r>
    </w:p>
    <w:p w:rsidR="00BF6D52" w:rsidRPr="00E1212A" w:rsidRDefault="00E1212A" w:rsidP="00BF6D52">
      <w:pPr>
        <w:rPr>
          <w:rFonts w:cstheme="minorHAnsi"/>
          <w:sz w:val="20"/>
          <w:szCs w:val="20"/>
        </w:rPr>
      </w:pPr>
      <w:r w:rsidRPr="00E1212A">
        <w:rPr>
          <w:rFonts w:cstheme="minorHAnsi"/>
          <w:sz w:val="20"/>
          <w:szCs w:val="20"/>
        </w:rPr>
        <w:t>Publicidade</w:t>
      </w:r>
      <w:r w:rsidR="00935643" w:rsidRPr="00E1212A">
        <w:rPr>
          <w:rFonts w:cstheme="minorHAnsi"/>
          <w:sz w:val="20"/>
          <w:szCs w:val="20"/>
        </w:rPr>
        <w:t xml:space="preserve">: </w:t>
      </w:r>
      <w:r w:rsidR="00BF6D52" w:rsidRPr="00E1212A">
        <w:rPr>
          <w:rFonts w:cstheme="minorHAnsi"/>
          <w:sz w:val="20"/>
          <w:szCs w:val="20"/>
        </w:rPr>
        <w:t>7.200,00</w:t>
      </w:r>
      <w:r w:rsidR="00935643" w:rsidRPr="00E1212A">
        <w:rPr>
          <w:rFonts w:cstheme="minorHAnsi"/>
          <w:sz w:val="20"/>
          <w:szCs w:val="20"/>
        </w:rPr>
        <w:t xml:space="preserve"> euros/año</w:t>
      </w:r>
    </w:p>
    <w:p w:rsidR="00BF6D52" w:rsidRPr="00E1212A" w:rsidRDefault="00E1212A" w:rsidP="00BF6D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Material de oficina: </w:t>
      </w:r>
      <w:r w:rsidR="00BF6D52" w:rsidRPr="00E1212A">
        <w:rPr>
          <w:rFonts w:cstheme="minorHAnsi"/>
          <w:sz w:val="20"/>
          <w:szCs w:val="20"/>
        </w:rPr>
        <w:t>1.800,00</w:t>
      </w:r>
      <w:r w:rsidR="00935643" w:rsidRPr="00E1212A">
        <w:rPr>
          <w:rFonts w:cstheme="minorHAnsi"/>
          <w:sz w:val="20"/>
          <w:szCs w:val="20"/>
        </w:rPr>
        <w:t xml:space="preserve"> euros/año</w:t>
      </w:r>
    </w:p>
    <w:p w:rsidR="00BF6D52" w:rsidRPr="00E1212A" w:rsidRDefault="00BF6D52" w:rsidP="00BF6D52">
      <w:pPr>
        <w:rPr>
          <w:rFonts w:cstheme="minorHAnsi"/>
          <w:sz w:val="20"/>
          <w:szCs w:val="20"/>
        </w:rPr>
      </w:pPr>
      <w:r w:rsidRPr="00E1212A">
        <w:rPr>
          <w:rFonts w:cstheme="minorHAnsi"/>
          <w:sz w:val="20"/>
          <w:szCs w:val="20"/>
        </w:rPr>
        <w:t xml:space="preserve">Servicios </w:t>
      </w:r>
      <w:r w:rsidR="00935643" w:rsidRPr="00E1212A">
        <w:rPr>
          <w:rFonts w:cstheme="minorHAnsi"/>
          <w:sz w:val="20"/>
          <w:szCs w:val="20"/>
        </w:rPr>
        <w:t>de profesiona</w:t>
      </w:r>
      <w:r w:rsidR="00E1212A">
        <w:rPr>
          <w:rFonts w:cstheme="minorHAnsi"/>
          <w:sz w:val="20"/>
          <w:szCs w:val="20"/>
        </w:rPr>
        <w:t>i</w:t>
      </w:r>
      <w:r w:rsidR="00935643" w:rsidRPr="00E1212A">
        <w:rPr>
          <w:rFonts w:cstheme="minorHAnsi"/>
          <w:sz w:val="20"/>
          <w:szCs w:val="20"/>
        </w:rPr>
        <w:t xml:space="preserve">s </w:t>
      </w:r>
      <w:r w:rsidR="00E1212A" w:rsidRPr="00E1212A">
        <w:rPr>
          <w:rFonts w:cstheme="minorHAnsi"/>
          <w:sz w:val="20"/>
          <w:szCs w:val="20"/>
        </w:rPr>
        <w:t>independentes</w:t>
      </w:r>
      <w:r w:rsidR="00935643" w:rsidRPr="00E1212A">
        <w:rPr>
          <w:rFonts w:cstheme="minorHAnsi"/>
          <w:sz w:val="20"/>
          <w:szCs w:val="20"/>
        </w:rPr>
        <w:t>: 80 euros/mes</w:t>
      </w:r>
    </w:p>
    <w:p w:rsidR="00BF6D52" w:rsidRPr="00E1212A" w:rsidRDefault="00935643" w:rsidP="00BF6D52">
      <w:pPr>
        <w:rPr>
          <w:rFonts w:cstheme="minorHAnsi"/>
          <w:sz w:val="20"/>
          <w:szCs w:val="20"/>
        </w:rPr>
      </w:pPr>
      <w:r w:rsidRPr="00E1212A">
        <w:rPr>
          <w:rFonts w:cstheme="minorHAnsi"/>
          <w:sz w:val="20"/>
          <w:szCs w:val="20"/>
        </w:rPr>
        <w:t xml:space="preserve">Primas de seguros: </w:t>
      </w:r>
      <w:r w:rsidR="00BF6D52" w:rsidRPr="00E1212A">
        <w:rPr>
          <w:rFonts w:cstheme="minorHAnsi"/>
          <w:sz w:val="20"/>
          <w:szCs w:val="20"/>
        </w:rPr>
        <w:t>1.440,00</w:t>
      </w:r>
      <w:r w:rsidRPr="00E1212A">
        <w:rPr>
          <w:rFonts w:cstheme="minorHAnsi"/>
          <w:sz w:val="20"/>
          <w:szCs w:val="20"/>
        </w:rPr>
        <w:t xml:space="preserve"> euros/año</w:t>
      </w:r>
    </w:p>
    <w:p w:rsidR="00BF6D52" w:rsidRPr="00E1212A" w:rsidRDefault="00BF6D52" w:rsidP="00BF6D52">
      <w:pPr>
        <w:rPr>
          <w:rFonts w:cstheme="minorHAnsi"/>
          <w:sz w:val="20"/>
          <w:szCs w:val="20"/>
        </w:rPr>
      </w:pPr>
    </w:p>
    <w:p w:rsidR="00E1212A" w:rsidRPr="00E1212A" w:rsidRDefault="00E1212A" w:rsidP="00BF6D52">
      <w:pPr>
        <w:rPr>
          <w:rFonts w:cstheme="minorHAnsi"/>
          <w:b/>
          <w:sz w:val="20"/>
          <w:szCs w:val="20"/>
        </w:rPr>
      </w:pPr>
      <w:r w:rsidRPr="00E1212A">
        <w:rPr>
          <w:rFonts w:cstheme="minorHAnsi"/>
          <w:b/>
          <w:sz w:val="20"/>
          <w:szCs w:val="20"/>
        </w:rPr>
        <w:t>FINANCIAMENTO</w:t>
      </w:r>
    </w:p>
    <w:p w:rsidR="00E1212A" w:rsidRDefault="00E1212A" w:rsidP="00BF6D52">
      <w:pPr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</w:t>
      </w:r>
      <w:r w:rsidRPr="00E1212A">
        <w:rPr>
          <w:rFonts w:cstheme="minorHAnsi"/>
          <w:color w:val="000000"/>
          <w:sz w:val="20"/>
          <w:szCs w:val="20"/>
        </w:rPr>
        <w:t xml:space="preserve">s fondos propios </w:t>
      </w:r>
      <w:r>
        <w:rPr>
          <w:rFonts w:cstheme="minorHAnsi"/>
          <w:color w:val="000000"/>
          <w:sz w:val="20"/>
          <w:szCs w:val="20"/>
        </w:rPr>
        <w:t>e alleos</w:t>
      </w:r>
      <w:r w:rsidRPr="00E1212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repártense ao</w:t>
      </w:r>
      <w:r w:rsidRPr="00E1212A">
        <w:rPr>
          <w:rFonts w:cstheme="minorHAnsi"/>
          <w:color w:val="000000"/>
          <w:sz w:val="20"/>
          <w:szCs w:val="20"/>
        </w:rPr>
        <w:t xml:space="preserve"> 40 </w:t>
      </w:r>
      <w:r>
        <w:rPr>
          <w:rFonts w:cstheme="minorHAnsi"/>
          <w:color w:val="000000"/>
          <w:sz w:val="20"/>
          <w:szCs w:val="20"/>
        </w:rPr>
        <w:t xml:space="preserve">e 60%, </w:t>
      </w:r>
      <w:r w:rsidRPr="00E1212A">
        <w:rPr>
          <w:rFonts w:cstheme="minorHAnsi"/>
          <w:color w:val="000000"/>
          <w:sz w:val="20"/>
          <w:szCs w:val="20"/>
        </w:rPr>
        <w:t xml:space="preserve">respectivamente. </w:t>
      </w:r>
      <w:r>
        <w:rPr>
          <w:rFonts w:cstheme="minorHAnsi"/>
          <w:color w:val="000000"/>
          <w:sz w:val="20"/>
          <w:szCs w:val="20"/>
        </w:rPr>
        <w:t>O</w:t>
      </w:r>
      <w:r w:rsidRPr="00E1212A">
        <w:rPr>
          <w:rFonts w:cstheme="minorHAnsi"/>
          <w:color w:val="000000"/>
          <w:sz w:val="20"/>
          <w:szCs w:val="20"/>
        </w:rPr>
        <w:t xml:space="preserve"> préstamo </w:t>
      </w:r>
      <w:r>
        <w:rPr>
          <w:rFonts w:cstheme="minorHAnsi"/>
          <w:color w:val="000000"/>
          <w:sz w:val="20"/>
          <w:szCs w:val="20"/>
        </w:rPr>
        <w:t>concédese</w:t>
      </w:r>
      <w:r w:rsidRPr="00E1212A">
        <w:rPr>
          <w:rFonts w:cstheme="minorHAnsi"/>
          <w:color w:val="000000"/>
          <w:sz w:val="20"/>
          <w:szCs w:val="20"/>
        </w:rPr>
        <w:t xml:space="preserve"> a un tipo de interese</w:t>
      </w:r>
      <w:r>
        <w:rPr>
          <w:rFonts w:cstheme="minorHAnsi"/>
          <w:color w:val="000000"/>
          <w:sz w:val="20"/>
          <w:szCs w:val="20"/>
        </w:rPr>
        <w:t xml:space="preserve"> do</w:t>
      </w:r>
      <w:r w:rsidRPr="00E1212A">
        <w:rPr>
          <w:rFonts w:cstheme="minorHAnsi"/>
          <w:color w:val="000000"/>
          <w:sz w:val="20"/>
          <w:szCs w:val="20"/>
        </w:rPr>
        <w:t xml:space="preserve"> 6,5%</w:t>
      </w:r>
      <w:r w:rsidR="00197FA2">
        <w:rPr>
          <w:rFonts w:cstheme="minorHAnsi"/>
          <w:color w:val="000000"/>
          <w:sz w:val="20"/>
          <w:szCs w:val="20"/>
        </w:rPr>
        <w:t xml:space="preserve"> a 8 anos</w:t>
      </w:r>
      <w:bookmarkStart w:id="0" w:name="_GoBack"/>
      <w:bookmarkEnd w:id="0"/>
      <w:r w:rsidRPr="00E1212A">
        <w:rPr>
          <w:rFonts w:cstheme="minorHAnsi"/>
          <w:color w:val="000000"/>
          <w:sz w:val="20"/>
          <w:szCs w:val="20"/>
        </w:rPr>
        <w:t xml:space="preserve">. </w:t>
      </w:r>
    </w:p>
    <w:p w:rsidR="00E1212A" w:rsidRPr="00E1212A" w:rsidRDefault="00E1212A" w:rsidP="00BF6D52">
      <w:pPr>
        <w:rPr>
          <w:rFonts w:cstheme="minorHAnsi"/>
          <w:sz w:val="20"/>
          <w:szCs w:val="20"/>
        </w:rPr>
      </w:pPr>
    </w:p>
    <w:p w:rsidR="00BF6D52" w:rsidRPr="00E1212A" w:rsidRDefault="00E1212A" w:rsidP="00BF6D52">
      <w:pPr>
        <w:rPr>
          <w:rFonts w:cstheme="minorHAnsi"/>
          <w:b/>
          <w:sz w:val="20"/>
          <w:szCs w:val="20"/>
        </w:rPr>
      </w:pPr>
      <w:r w:rsidRPr="00E1212A">
        <w:rPr>
          <w:rFonts w:cstheme="minorHAnsi"/>
          <w:b/>
          <w:sz w:val="20"/>
          <w:szCs w:val="20"/>
        </w:rPr>
        <w:t>VENDAS</w:t>
      </w:r>
    </w:p>
    <w:p w:rsidR="00BF6D52" w:rsidRPr="007C05D4" w:rsidRDefault="00E1212A" w:rsidP="00BF6D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 </w:t>
      </w: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enerxía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solar fotovoltaica: 6 </w:t>
      </w: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x 36.000 euros</w:t>
      </w:r>
    </w:p>
    <w:p w:rsidR="00BF6D52" w:rsidRPr="007C05D4" w:rsidRDefault="00E1212A" w:rsidP="00BF6D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 </w:t>
      </w: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enerxía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solar térmica: </w:t>
      </w:r>
      <w:r w:rsidR="00176B9C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8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x </w:t>
      </w:r>
      <w:r w:rsidR="00176B9C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8.0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00 euros</w:t>
      </w:r>
    </w:p>
    <w:p w:rsidR="00BF6D52" w:rsidRPr="007C05D4" w:rsidRDefault="00E1212A" w:rsidP="00BF6D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 calefacción: 5 </w:t>
      </w:r>
      <w:r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7C05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x 5.000 euros</w:t>
      </w:r>
    </w:p>
    <w:p w:rsidR="00BF6D52" w:rsidRPr="00E1212A" w:rsidRDefault="00E1212A" w:rsidP="00BF6D5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1212A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E121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de Fontanería: 7 </w:t>
      </w:r>
      <w:r w:rsidRPr="00E1212A">
        <w:rPr>
          <w:rFonts w:asciiTheme="minorHAnsi" w:hAnsiTheme="minorHAnsi" w:cstheme="minorHAnsi"/>
          <w:bCs/>
          <w:color w:val="000000"/>
          <w:sz w:val="20"/>
          <w:szCs w:val="20"/>
        </w:rPr>
        <w:t>instalacións</w:t>
      </w:r>
      <w:r w:rsidR="00BF6D52" w:rsidRPr="00E121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x 1.600 euros</w:t>
      </w:r>
    </w:p>
    <w:p w:rsidR="00BF6D52" w:rsidRPr="00E1212A" w:rsidRDefault="00E1212A" w:rsidP="00BF6D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59" w:lineRule="auto"/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1212A">
        <w:rPr>
          <w:rFonts w:asciiTheme="minorHAnsi" w:hAnsiTheme="minorHAnsi" w:cstheme="minorHAnsi"/>
          <w:bCs/>
          <w:color w:val="000000"/>
          <w:sz w:val="20"/>
          <w:szCs w:val="20"/>
        </w:rPr>
        <w:t>Reparacións</w:t>
      </w:r>
      <w:r w:rsidR="00BF6D52" w:rsidRPr="00E121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="00BF6D52" w:rsidRPr="00E1212A">
        <w:rPr>
          <w:rFonts w:asciiTheme="minorHAnsi" w:hAnsiTheme="minorHAnsi" w:cstheme="minorHAnsi"/>
          <w:color w:val="000000"/>
          <w:sz w:val="20"/>
          <w:szCs w:val="20"/>
        </w:rPr>
        <w:t xml:space="preserve">70 </w:t>
      </w:r>
      <w:r w:rsidRPr="00E1212A">
        <w:rPr>
          <w:rFonts w:asciiTheme="minorHAnsi" w:hAnsiTheme="minorHAnsi" w:cstheme="minorHAnsi"/>
          <w:color w:val="000000"/>
          <w:sz w:val="20"/>
          <w:szCs w:val="20"/>
        </w:rPr>
        <w:t>reparacións</w:t>
      </w:r>
      <w:r w:rsidR="00BF6D52" w:rsidRPr="00E1212A">
        <w:rPr>
          <w:rFonts w:asciiTheme="minorHAnsi" w:hAnsiTheme="minorHAnsi" w:cstheme="minorHAnsi"/>
          <w:color w:val="000000"/>
          <w:sz w:val="20"/>
          <w:szCs w:val="20"/>
        </w:rPr>
        <w:t xml:space="preserve"> x 100 euros</w:t>
      </w:r>
    </w:p>
    <w:p w:rsidR="00BF6D52" w:rsidRPr="00E1212A" w:rsidRDefault="00BF6D52" w:rsidP="00BF6D52">
      <w:pPr>
        <w:rPr>
          <w:rFonts w:cstheme="minorHAnsi"/>
          <w:sz w:val="20"/>
          <w:szCs w:val="20"/>
        </w:rPr>
      </w:pPr>
    </w:p>
    <w:sectPr w:rsidR="00BF6D52" w:rsidRPr="00E12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5225"/>
    <w:multiLevelType w:val="hybridMultilevel"/>
    <w:tmpl w:val="51C6786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5A49"/>
    <w:multiLevelType w:val="hybridMultilevel"/>
    <w:tmpl w:val="E78C6F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521A9E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FA6697"/>
    <w:multiLevelType w:val="hybridMultilevel"/>
    <w:tmpl w:val="F430584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35053"/>
    <w:multiLevelType w:val="hybridMultilevel"/>
    <w:tmpl w:val="64B4E666"/>
    <w:lvl w:ilvl="0" w:tplc="0922BC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1D6C"/>
    <w:multiLevelType w:val="hybridMultilevel"/>
    <w:tmpl w:val="6C7E8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52"/>
    <w:rsid w:val="00176B9C"/>
    <w:rsid w:val="00197FA2"/>
    <w:rsid w:val="004635A9"/>
    <w:rsid w:val="00500FE8"/>
    <w:rsid w:val="0051463F"/>
    <w:rsid w:val="007C05D4"/>
    <w:rsid w:val="007C7FE3"/>
    <w:rsid w:val="007D6574"/>
    <w:rsid w:val="00935643"/>
    <w:rsid w:val="00BF6D52"/>
    <w:rsid w:val="00E1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12F0-2ED8-43AB-92CE-130BAB5A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1463F"/>
    <w:pPr>
      <w:keepNext/>
      <w:keepLines/>
      <w:spacing w:before="480" w:after="0" w:line="276" w:lineRule="auto"/>
      <w:outlineLvl w:val="0"/>
    </w:pPr>
    <w:rPr>
      <w:rFonts w:ascii="Verdana" w:hAnsi="Verdana" w:cs="Cambria"/>
      <w:b/>
      <w:bCs/>
      <w:color w:val="008000"/>
      <w:sz w:val="36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63F"/>
    <w:pPr>
      <w:keepNext/>
      <w:spacing w:before="240" w:after="60" w:line="276" w:lineRule="auto"/>
      <w:outlineLvl w:val="1"/>
    </w:pPr>
    <w:rPr>
      <w:rFonts w:ascii="Verdana" w:hAnsi="Verdana"/>
      <w:b/>
      <w:bCs/>
      <w:iCs/>
      <w:color w:val="008000"/>
      <w:sz w:val="32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63F"/>
    <w:pPr>
      <w:keepNext/>
      <w:keepLines/>
      <w:spacing w:before="40" w:after="0" w:line="276" w:lineRule="auto"/>
      <w:jc w:val="both"/>
      <w:outlineLvl w:val="2"/>
    </w:pPr>
    <w:rPr>
      <w:rFonts w:ascii="Verdana" w:eastAsiaTheme="majorEastAsia" w:hAnsi="Verdana" w:cstheme="majorBidi"/>
      <w:color w:val="008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51463F"/>
    <w:rPr>
      <w:rFonts w:ascii="Verdana" w:hAnsi="Verdana"/>
      <w:b/>
      <w:bCs/>
      <w:iCs/>
      <w:color w:val="008000"/>
      <w:sz w:val="32"/>
      <w:szCs w:val="28"/>
      <w:lang w:val="en-US"/>
    </w:rPr>
  </w:style>
  <w:style w:type="character" w:customStyle="1" w:styleId="Ttulo1Car">
    <w:name w:val="Título 1 Car"/>
    <w:link w:val="Ttulo1"/>
    <w:rsid w:val="0051463F"/>
    <w:rPr>
      <w:rFonts w:ascii="Verdana" w:hAnsi="Verdana" w:cs="Cambria"/>
      <w:b/>
      <w:bCs/>
      <w:color w:val="008000"/>
      <w:sz w:val="36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63F"/>
    <w:rPr>
      <w:rFonts w:ascii="Verdana" w:eastAsiaTheme="majorEastAsia" w:hAnsi="Verdana" w:cstheme="majorBidi"/>
      <w:color w:val="008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F6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Traveso</dc:creator>
  <cp:keywords/>
  <dc:description/>
  <cp:lastModifiedBy>María Traveso</cp:lastModifiedBy>
  <cp:revision>3</cp:revision>
  <dcterms:created xsi:type="dcterms:W3CDTF">2022-11-23T08:41:00Z</dcterms:created>
  <dcterms:modified xsi:type="dcterms:W3CDTF">2022-11-27T12:25:00Z</dcterms:modified>
</cp:coreProperties>
</file>