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>EJERCICIOS UNIDAD 8.</w:t>
      </w:r>
    </w:p>
    <w:p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La empresa Comer</w:t>
      </w:r>
      <w:r>
        <w:rPr>
          <w:rFonts w:ascii="Verdana" w:hAnsi="Verdana"/>
        </w:rPr>
        <w:t xml:space="preserve"> hay que comer,</w:t>
      </w:r>
      <w:r>
        <w:rPr>
          <w:rFonts w:ascii="Verdana" w:hAnsi="Verdana"/>
        </w:rPr>
        <w:t xml:space="preserve"> SA con domicilio en Calle </w:t>
      </w:r>
      <w:r>
        <w:rPr>
          <w:rFonts w:ascii="Verdana" w:hAnsi="Verdana"/>
        </w:rPr>
        <w:t>Grelo</w:t>
      </w:r>
      <w:r>
        <w:rPr>
          <w:rFonts w:ascii="Verdana" w:hAnsi="Verdana"/>
        </w:rPr>
        <w:t xml:space="preserve"> número 28, 29007 Málaga, con teléfono 951 23 45 67, y fax 951 23 45 68, correo electrónico </w:t>
      </w:r>
      <w:r>
        <w:rPr>
          <w:rStyle w:val="Hyperlink"/>
          <w:rFonts w:ascii="Verdana" w:hAnsi="Verdana"/>
        </w:rPr>
        <w:t>comerhayquecomer@gmail.com</w:t>
      </w:r>
      <w:r>
        <w:rPr>
          <w:rFonts w:ascii="Verdana" w:hAnsi="Verdana"/>
        </w:rPr>
        <w:t>, y NIF A12345678. Realiza un pedido, el número 12, el 27 de enero a vuestra empresa.</w:t>
      </w:r>
    </w:p>
    <w:p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El pedido consta de 150 paquetes de </w:t>
      </w:r>
      <w:r>
        <w:rPr>
          <w:rFonts w:ascii="Verdana" w:hAnsi="Verdana"/>
        </w:rPr>
        <w:t>arroz de 10 kgr</w:t>
      </w:r>
      <w:r>
        <w:rPr>
          <w:rFonts w:ascii="Verdana" w:hAnsi="Verdana"/>
        </w:rPr>
        <w:t xml:space="preserve">, a 8,35 euros el paquete. 39 botes de </w:t>
      </w:r>
      <w:r>
        <w:rPr>
          <w:rFonts w:ascii="Verdana" w:hAnsi="Verdana"/>
        </w:rPr>
        <w:t>desinfectante</w:t>
      </w:r>
      <w:r>
        <w:rPr>
          <w:rFonts w:ascii="Verdana" w:hAnsi="Verdana"/>
        </w:rPr>
        <w:t xml:space="preserve"> 500ml, a 8,90 euros el bote. 26 paquetes de </w:t>
      </w:r>
      <w:r>
        <w:rPr>
          <w:rFonts w:ascii="Verdana" w:hAnsi="Verdana"/>
        </w:rPr>
        <w:t>macarrones pluma número 2 de 10 kgr</w:t>
      </w:r>
      <w:r>
        <w:rPr>
          <w:rFonts w:ascii="Verdana" w:hAnsi="Verdana"/>
        </w:rPr>
        <w:t xml:space="preserve">, cada paquete 12,67 euros. 180 </w:t>
      </w:r>
      <w:r>
        <w:rPr>
          <w:rFonts w:ascii="Verdana" w:hAnsi="Verdana"/>
        </w:rPr>
        <w:t>bidones de salsa de tomate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1 litro</w:t>
      </w:r>
      <w:r>
        <w:rPr>
          <w:rFonts w:ascii="Verdana" w:hAnsi="Verdana"/>
        </w:rPr>
        <w:t>, con importe de 5,24 euros cada uno. 82 botes d</w:t>
      </w:r>
      <w:r>
        <w:rPr>
          <w:rFonts w:ascii="Verdana" w:hAnsi="Verdana"/>
        </w:rPr>
        <w:t>e perejil 500gr,</w:t>
      </w:r>
      <w:r>
        <w:rPr>
          <w:rFonts w:ascii="Verdana" w:hAnsi="Verdana"/>
        </w:rPr>
        <w:t xml:space="preserve"> 2,99 euros cada uno. 19 paquetes de </w:t>
      </w:r>
      <w:r>
        <w:rPr>
          <w:rFonts w:ascii="Verdana" w:hAnsi="Verdana"/>
        </w:rPr>
        <w:t>pan rallado 20 kgr</w:t>
      </w:r>
      <w:r>
        <w:rPr>
          <w:rFonts w:ascii="Verdana" w:hAnsi="Verdana"/>
        </w:rPr>
        <w:t xml:space="preserve">, con importe 19,43 euros cada uno y 47 </w:t>
      </w:r>
      <w:r>
        <w:rPr>
          <w:rFonts w:ascii="Verdana" w:hAnsi="Verdana"/>
        </w:rPr>
        <w:t>bidones de 5 litros de aceite de girasol,</w:t>
      </w:r>
      <w:r>
        <w:rPr>
          <w:rFonts w:ascii="Verdana" w:hAnsi="Verdana"/>
        </w:rPr>
        <w:t xml:space="preserve"> 9 euros cada uno.</w:t>
      </w:r>
    </w:p>
    <w:p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Se entregará en la dirección de la empresa compradora en un único bulto con los portes pagados. El plazo de entrega son 48 horas laborables. A través de la empresa de transportes GLS.</w:t>
      </w:r>
    </w:p>
    <w:p>
      <w:pPr>
        <w:pStyle w:val="ListParagraph"/>
        <w:numPr>
          <w:ilvl w:val="0"/>
          <w:numId w:val="1"/>
        </w:numPr>
        <w:spacing w:lineRule="atLeast" w:line="480" w:before="0" w:after="0"/>
        <w:contextualSpacing/>
        <w:jc w:val="both"/>
        <w:rPr>
          <w:rFonts w:ascii="var(--df-rebranding-main-font)" w:hAnsi="var(--df-rebranding-main-font)"/>
          <w:color w:val="212429"/>
        </w:rPr>
      </w:pPr>
      <w:r>
        <w:rPr>
          <w:rFonts w:ascii="Verdana" w:hAnsi="Verdana"/>
        </w:rPr>
        <w:t xml:space="preserve">El número de vuestro albarán será el 14. </w:t>
      </w:r>
    </w:p>
    <w:p>
      <w:pPr>
        <w:pStyle w:val="ListParagraph"/>
        <w:numPr>
          <w:ilvl w:val="0"/>
          <w:numId w:val="1"/>
        </w:numPr>
        <w:spacing w:lineRule="atLeast" w:line="480" w:before="0" w:after="0"/>
        <w:contextualSpacing/>
        <w:jc w:val="both"/>
        <w:rPr>
          <w:rFonts w:ascii="var(--df-rebranding-main-font)" w:hAnsi="var(--df-rebranding-main-font)"/>
          <w:color w:val="212429"/>
        </w:rPr>
      </w:pPr>
      <w:r>
        <w:rPr>
          <w:rFonts w:ascii="Verdana" w:hAnsi="Verdana"/>
        </w:rPr>
        <w:t>El número de la factura será el 16.</w:t>
      </w:r>
    </w:p>
    <w:p>
      <w:pPr>
        <w:pStyle w:val="ListParagraph"/>
        <w:numPr>
          <w:ilvl w:val="0"/>
          <w:numId w:val="1"/>
        </w:numPr>
        <w:spacing w:lineRule="atLeast" w:line="480" w:before="0" w:after="0"/>
        <w:contextualSpacing/>
        <w:jc w:val="both"/>
        <w:rPr>
          <w:rFonts w:ascii="var(--df-rebranding-main-font)" w:hAnsi="var(--df-rebranding-main-font)"/>
          <w:color w:val="212429"/>
        </w:rPr>
      </w:pPr>
      <w:r>
        <w:rPr>
          <w:rFonts w:ascii="Verdana" w:hAnsi="Verdana"/>
        </w:rPr>
        <w:t>El cliente abona el pedido mediante tarjeta bancaria.</w:t>
      </w:r>
    </w:p>
    <w:p>
      <w:pPr>
        <w:pStyle w:val="ListParagraph"/>
        <w:spacing w:lineRule="atLeast" w:line="480" w:before="0" w:after="0"/>
        <w:contextualSpacing/>
        <w:jc w:val="both"/>
        <w:rPr>
          <w:rFonts w:ascii="var(--df-rebranding-main-font)" w:hAnsi="var(--df-rebranding-main-font)"/>
          <w:color w:val="212429"/>
        </w:rPr>
      </w:pPr>
      <w:r>
        <w:rPr>
          <w:rFonts w:ascii="var(--df-rebranding-main-font)" w:hAnsi="var(--df-rebranding-main-font)"/>
          <w:color w:val="212429"/>
        </w:rPr>
      </w:r>
    </w:p>
    <w:p>
      <w:pPr>
        <w:pStyle w:val="Normal"/>
        <w:spacing w:before="0" w:after="160"/>
        <w:jc w:val="both"/>
        <w:rPr>
          <w:rFonts w:ascii="Verdana" w:hAnsi="Verdana"/>
        </w:rPr>
      </w:pPr>
      <w:r>
        <w:rPr>
          <w:rFonts w:ascii="Verdana" w:hAnsi="Verdana"/>
        </w:rPr>
        <w:t>Has de completar toda la documentación administrativa necesaria para este pedido, en dicha documentación han de constar vuestros datos y también el logo de vuestra empresa. Indica en cada uno de los documentos la información que se requiere según el tipo de documento.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var(--df-rebranding-main-font)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paragraph" w:styleId="Heading1">
    <w:name w:val="Heading 1"/>
    <w:basedOn w:val="Normal"/>
    <w:link w:val="Ttulo1Car"/>
    <w:uiPriority w:val="9"/>
    <w:qFormat/>
    <w:rsid w:val="002d7b9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d7b9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d7b92"/>
    <w:rPr>
      <w:color w:val="605E5C"/>
      <w:shd w:fill="E1DFDD" w:val="clear"/>
    </w:rPr>
  </w:style>
  <w:style w:type="character" w:styleId="Ttulo1Car" w:customStyle="1">
    <w:name w:val="Título 1 Car"/>
    <w:basedOn w:val="DefaultParagraphFont"/>
    <w:uiPriority w:val="9"/>
    <w:qFormat/>
    <w:rsid w:val="002d7b92"/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d7b92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LibreOffice/24.2.2.2$Windows_X86_64 LibreOffice_project/d56cc158d8a96260b836f100ef4b4ef25d6f1a01</Application>
  <AppVersion>15.0000</AppVersion>
  <Pages>1</Pages>
  <Words>247</Words>
  <Characters>1111</Characters>
  <CharactersWithSpaces>1345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2023-01-23T11:08:00Z</dcterms:created>
  <dc:creator>prettylook deluxe</dc:creator>
  <dc:description/>
  <dc:language>es-ES</dc:language>
  <cp:lastModifiedBy/>
  <dcterms:modified xsi:type="dcterms:W3CDTF">2026-01-22T13:38:32Z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