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F6AAD"/>
          <w:sz w:val="32"/>
          <w:szCs w:val="32"/>
        </w:rPr>
        <w:t xml:space="preserve">FPROFE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F6AAD"/>
          <w:sz w:val="26"/>
          <w:szCs w:val="26"/>
        </w:rPr>
        <w:t xml:space="preserve">C2505108 PFPP C2531144 A intelixencia artificial</w:t>
      </w:r>
    </w:p>
    <w:p>
      <w:pPr>
        <w:spacing w:after="400" w:before="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ACTA DIARIA DE XESTION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200"/>
        <w:gridCol w:w="222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25/05/2026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Hora inicio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15:00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Codigo actividade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C2531144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Hora fin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17:00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Titulo actividade</w:t>
            </w:r>
          </w:p>
        </w:tc>
        <w:tc>
          <w:tcPr>
            <w:tcW w:type="dxa" w:w="66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intelixencia artificial aplicada a creacion de imaxes</w:t>
            </w:r>
          </w:p>
        </w:tc>
      </w:tr>
    </w:tbl>
    <w:p>
      <w:pPr>
        <w:spacing w:after="100" w:before="300"/>
      </w:pPr>
    </w:p>
    <w:p>
      <w:pPr>
        <w:spacing w:after="10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Tipo de sesion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DE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☑  Docencia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Asiste Asesor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 Sesion traballo individual</w:t>
            </w:r>
          </w:p>
        </w:tc>
      </w:tr>
    </w:tbl>
    <w:p>
      <w:pPr>
        <w:spacing w:after="100" w:before="3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Observacions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Sesion practica sobre o uso de ferramentas de intelixencia artificial para a xeracion de imaxes.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Participaron 18 docentes do centro. O grupo mostrou un alto nivel de implicacion e interese.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Desenvolveuse na aula de informatica 2, con acceso a internet e equipos individuais para cada participante.</w:t>
            </w:r>
          </w:p>
        </w:tc>
      </w:tr>
    </w:tbl>
    <w:p>
      <w:pPr>
        <w:spacing w:after="100" w:before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Orde do dia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 Presentacion das principais ferramentas de xeracion de imaxes con IA: Midjourney, DALL-E 3 e Stable Diffusion.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 Explicacion dos conceptos basicos: prompts, estilos visuais, parametros de calidade e resolucions.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 Practica guiada: creacion de imaxes para uso educativo en diferentes materias.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4. Debate sobre consideracions eticas e dereitos de autor nas imaxes xeradas por IA.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 Quenda de preguntas e peche da sesion.</w:t>
            </w:r>
          </w:p>
        </w:tc>
      </w:tr>
    </w:tbl>
    <w:p>
      <w:pPr>
        <w:spacing w:after="100" w:before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Temas tratados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Introduccion as ferramentas DALL-E 3 (a traves de ChatGPT), Adobe Firefly e Canva AI.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Tecnicas de redaccion de prompts eficaces: uso de palabras clave, estilos artisticos e modificadores.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Aplicacion practica: os participantes crearon recursos visuais para as suas propias unidades didacticas.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Discusion sobre o uso responsable da IA: citacion de fontes, transparencia co alumnado e limites eticos.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Presentacion de exemplos de boas practicas noutros centros educativos de Galicia.</w:t>
            </w:r>
          </w:p>
        </w:tc>
      </w:tr>
    </w:tbl>
    <w:p>
      <w:pPr>
        <w:spacing w:after="100" w:before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Acordos e compromisos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Cada participante comprometese a integrar polo menos un recurso visual xerado con IA na sua programacion didactica antes do remate do curso.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Crearanse materiais de apoio con exemplos de prompts clasificados por areas de coñecemento.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 asesor elaborara un documento de boas practicas e consideracions eticas para distribuir ao claustro.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Acordase realizar unha sesion de seguimento en xuño para compartir experiencias de aula.</w:t>
            </w:r>
          </w:p>
        </w:tc>
      </w:tr>
    </w:tbl>
    <w:p>
      <w:pPr>
        <w:spacing w:after="100" w:before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Propostas para a proxima xuntanza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Aprofundar no uso de Stable Diffusion en local para protexer a privacidade dos datos do alumnado.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Explorar ferramentas de xeracion de video con IA (Sora, Runway ML) con fins educativos.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Organizar un obradoiro especifico para o departamento de Educacion Plastica e Visual.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Revisar os materiais creados na sesion de hoxe e seleccionar os mellores exemplos para o repositorio do centro.</w:t>
            </w:r>
          </w:p>
        </w:tc>
      </w:tr>
    </w:tbl>
    <w:p>
      <w:pPr>
        <w:spacing w:after="100" w:before="200"/>
      </w:pPr>
    </w:p>
    <w:p>
      <w:pPr>
        <w:spacing w:after="200" w:before="100"/>
      </w:pPr>
      <w:r>
        <w:rPr>
          <w:rFonts w:ascii="Arial" w:cs="Arial" w:eastAsia="Arial" w:hAnsi="Arial"/>
          <w:b/>
          <w:bCs/>
          <w:color w:val="1F6AAD"/>
          <w:sz w:val="22"/>
          <w:szCs w:val="22"/>
        </w:rPr>
        <w:t xml:space="preserve">Engadir Datos Para A Acta De Reunion</w:t>
      </w:r>
    </w:p>
    <w:p>
      <w:pPr>
        <w:spacing w:after="100" w:before="4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Asdo. Docente/Asesor/a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Maria Lopez Fernandez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Sinatura: 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Visto e prace. Director/a do centro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Carlos Novoa Perez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Sinatura: ___________________</w:t>
            </w:r>
          </w:p>
        </w:tc>
      </w:tr>
    </w:tbl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2026-04-24T07:20:28.030Z</dcterms:created>
  <dcterms:modified xsi:type="dcterms:W3CDTF">2026-04-24T07:20:28.031Z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