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3"/>
        <w:ind w:right="283" w:hanging="0"/>
        <w:rPr>
          <w:i w:val="false"/>
          <w:i w:val="false"/>
          <w:iCs w:val="false"/>
        </w:rPr>
      </w:pPr>
      <w:r>
        <w:rPr>
          <w:i w:val="false"/>
          <w:iCs w:val="false"/>
        </w:rPr>
        <w:t>R</w:t>
      </w:r>
      <w:r>
        <w:rPr>
          <w:i w:val="false"/>
          <w:iCs w:val="false"/>
        </w:rPr>
        <w:t>existro Unificado de Maltrato Infantil (R</w:t>
      </w:r>
      <w:r>
        <w:rPr>
          <w:i w:val="false"/>
          <w:iCs w:val="false"/>
        </w:rPr>
        <w:t>UMI</w:t>
      </w:r>
      <w:r>
        <w:rPr>
          <w:i w:val="false"/>
          <w:iCs w:val="false"/>
        </w:rPr>
        <w:t>)</w:t>
      </w:r>
    </w:p>
    <w:p>
      <w:pPr>
        <w:pStyle w:val="Contenidodelatabla"/>
        <w:jc w:val="left"/>
        <w:rPr>
          <w:color w:val="000000"/>
        </w:rPr>
      </w:pPr>
      <w:r>
        <w:rPr>
          <w:color w:val="000000"/>
        </w:rPr>
      </w:r>
    </w:p>
    <w:p>
      <w:pPr>
        <w:pStyle w:val="Contenidodelatabla"/>
        <w:jc w:val="left"/>
        <w:rPr>
          <w:color w:val="000000"/>
        </w:rPr>
      </w:pPr>
      <w:r>
        <w:rPr>
          <w:color w:val="000000"/>
        </w:rPr>
        <w:t xml:space="preserve">Os centros educativos teñen habilitado un procedemento </w:t>
      </w:r>
      <w:r>
        <w:rPr>
          <w:i/>
          <w:iCs/>
          <w:color w:val="000000"/>
        </w:rPr>
        <w:t>ad hoc</w:t>
      </w:r>
      <w:r>
        <w:rPr>
          <w:color w:val="000000"/>
        </w:rPr>
        <w:t xml:space="preserve"> para a comunicación da violencia exercida contra menores (maltrato, abuso sexual, agresión sexual...): o Rexistro Unificado de Maltrato Infantil (</w:t>
      </w:r>
      <w:r>
        <w:rPr>
          <w:b/>
          <w:bCs/>
          <w:color w:val="000000"/>
        </w:rPr>
        <w:t>RUMI</w:t>
      </w:r>
      <w:r>
        <w:rPr>
          <w:color w:val="000000"/>
        </w:rPr>
        <w:t xml:space="preserve">). </w:t>
      </w:r>
    </w:p>
    <w:p>
      <w:pPr>
        <w:pStyle w:val="Contenidodelatabla"/>
        <w:jc w:val="left"/>
        <w:rPr>
          <w:color w:val="000000"/>
        </w:rPr>
      </w:pPr>
      <w:r>
        <w:rPr>
          <w:color w:val="000000"/>
        </w:rPr>
      </w:r>
    </w:p>
    <w:p>
      <w:pPr>
        <w:pStyle w:val="Contenidodelatabla"/>
        <w:jc w:val="left"/>
        <w:rPr>
          <w:color w:val="000000"/>
        </w:rPr>
      </w:pPr>
      <w:r>
        <w:rPr>
          <w:color w:val="000000"/>
        </w:rPr>
        <w:t>Na páxina web da Consellería de Política Social recóllese o procedemento de "Notificación de risco e maltrato":</w:t>
      </w:r>
    </w:p>
    <w:p>
      <w:pPr>
        <w:pStyle w:val="Contenidodelatabla"/>
        <w:jc w:val="left"/>
        <w:rPr>
          <w:color w:val="000000"/>
        </w:rPr>
      </w:pPr>
      <w:r>
        <w:rPr>
          <w:color w:val="000000"/>
        </w:rPr>
      </w:r>
    </w:p>
    <w:p>
      <w:pPr>
        <w:pStyle w:val="Contenidodelatabla"/>
        <w:jc w:val="left"/>
        <w:rPr/>
      </w:pPr>
      <w:hyperlink r:id="rId2">
        <w:r>
          <w:rPr>
            <w:rStyle w:val="Style"/>
            <w:color w:val="00B0F0"/>
          </w:rPr>
          <w:t>https://politicasocial.xunta.gal/gl/temas/familia-e-infancia/proteccion-da-infancia/notificacion-de-risco-e-maltrato</w:t>
        </w:r>
      </w:hyperlink>
      <w:r>
        <w:rPr>
          <w:color w:val="000000"/>
        </w:rPr>
        <w:t xml:space="preserve"> </w:t>
      </w:r>
    </w:p>
    <w:p>
      <w:pPr>
        <w:pStyle w:val="Contenidodelatabla"/>
        <w:jc w:val="left"/>
        <w:rPr>
          <w:color w:val="000000"/>
        </w:rPr>
      </w:pPr>
      <w:r>
        <w:rPr>
          <w:color w:val="000000"/>
        </w:rPr>
      </w:r>
    </w:p>
    <w:p>
      <w:pPr>
        <w:pStyle w:val="Contenidodelatabla"/>
        <w:jc w:val="left"/>
        <w:rPr>
          <w:color w:val="000000"/>
        </w:rPr>
      </w:pPr>
      <w:r>
        <w:rPr>
          <w:color w:val="000000"/>
        </w:rPr>
        <w:t>Alí ofrécese información sobre a importancia de detectar o maltrato exercido sobre a poboación escolar máis vulnerable.</w:t>
      </w:r>
    </w:p>
    <w:p>
      <w:pPr>
        <w:pStyle w:val="Contenidodelatabla"/>
        <w:jc w:val="left"/>
        <w:rPr>
          <w:color w:val="000000"/>
        </w:rPr>
      </w:pPr>
      <w:r>
        <w:rPr>
          <w:color w:val="000000"/>
        </w:rPr>
      </w:r>
    </w:p>
    <w:p>
      <w:pPr>
        <w:pStyle w:val="Contenidodelatabla"/>
        <w:jc w:val="left"/>
        <w:rPr>
          <w:color w:val="000000"/>
        </w:rPr>
      </w:pPr>
      <w:r>
        <w:rPr>
          <w:color w:val="000000"/>
        </w:rPr>
        <w:t xml:space="preserve">Nesta web inclúse o Protocolo de actuación en abusos sexuais a menores, a </w:t>
      </w:r>
      <w:r>
        <w:rPr>
          <w:i/>
          <w:iCs/>
          <w:color w:val="000000"/>
        </w:rPr>
        <w:t>Guía de detección do maltrato infantil</w:t>
      </w:r>
      <w:r>
        <w:rPr>
          <w:color w:val="000000"/>
        </w:rPr>
        <w:t xml:space="preserve"> e as follas de notificación de risco e maltrato infantil dende o ámbito educativo.</w:t>
      </w:r>
    </w:p>
    <w:p>
      <w:pPr>
        <w:pStyle w:val="Contenidodelatabla"/>
        <w:jc w:val="left"/>
        <w:rPr>
          <w:color w:val="000000"/>
        </w:rPr>
      </w:pPr>
      <w:r>
        <w:rPr>
          <w:color w:val="000000"/>
        </w:rPr>
      </w:r>
    </w:p>
    <w:p>
      <w:pPr>
        <w:pStyle w:val="Contenidodelatabla"/>
        <w:jc w:val="left"/>
        <w:rPr>
          <w:color w:val="000000"/>
        </w:rPr>
      </w:pPr>
      <w:r>
        <w:rPr>
          <w:color w:val="000000"/>
        </w:rPr>
        <w:t xml:space="preserve">Ademais cómpre saber que todos os centros educativos teñen nomeada unha persoa á que se lle concederon as claves de acceso ao RUMI. </w:t>
      </w:r>
    </w:p>
    <w:p>
      <w:pPr>
        <w:pStyle w:val="Contenidodelatabla"/>
        <w:jc w:val="left"/>
        <w:rPr>
          <w:color w:val="000000"/>
        </w:rPr>
      </w:pPr>
      <w:r>
        <w:rPr>
          <w:color w:val="000000"/>
        </w:rPr>
      </w:r>
    </w:p>
    <w:p>
      <w:pPr>
        <w:pStyle w:val="Contenidodelatabla"/>
        <w:jc w:val="left"/>
        <w:rPr/>
      </w:pPr>
      <w:r>
        <w:rPr>
          <w:color w:val="000000"/>
        </w:rPr>
        <w:t>Na web do RUMI (</w:t>
      </w:r>
      <w:hyperlink r:id="rId3">
        <w:r>
          <w:rPr>
            <w:rStyle w:val="Style"/>
            <w:color w:val="00B0F0"/>
          </w:rPr>
          <w:t>https://rumi.benestar.xunta.es/</w:t>
        </w:r>
      </w:hyperlink>
      <w:r>
        <w:rPr/>
        <w:t xml:space="preserve"> </w:t>
      </w:r>
      <w:r>
        <w:rPr>
          <w:color w:val="000000"/>
        </w:rPr>
        <w:t>) esta persoa que está habilitada para comunicar este tipo de situacións de maltrato pode realizar esta comunicación dunha maneira áxil e confidencial.</w:t>
      </w:r>
    </w:p>
    <w:p>
      <w:pPr>
        <w:pStyle w:val="Contenidodelatabla"/>
        <w:jc w:val="left"/>
        <w:rPr>
          <w:color w:val="000000"/>
        </w:rPr>
      </w:pPr>
      <w:r>
        <w:rPr>
          <w:color w:val="000000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62865</wp:posOffset>
            </wp:positionH>
            <wp:positionV relativeFrom="paragraph">
              <wp:posOffset>183515</wp:posOffset>
            </wp:positionV>
            <wp:extent cx="5356225" cy="1748155"/>
            <wp:effectExtent l="0" t="0" r="0" b="0"/>
            <wp:wrapSquare wrapText="bothSides"/>
            <wp:docPr id="1" name="Imax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x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6225" cy="174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ntenidodelatabla"/>
        <w:jc w:val="left"/>
        <w:rPr>
          <w:color w:val="000000"/>
        </w:rPr>
      </w:pPr>
      <w:r>
        <w:rPr>
          <w:color w:val="000000"/>
        </w:rPr>
      </w:r>
    </w:p>
    <w:p>
      <w:pPr>
        <w:pStyle w:val="Contenidodelatabla"/>
        <w:jc w:val="left"/>
        <w:rPr>
          <w:color w:val="000000"/>
        </w:rPr>
      </w:pPr>
      <w:r>
        <w:rPr>
          <w:color w:val="000000"/>
        </w:rPr>
        <w:t xml:space="preserve">Na páxina de Política Social recóllese tamén a posibilidade de empregar o teléfono de axuda á infancia co fin de formular as dúbidas que teñamos e recibir o asesoramento que precisemos. </w:t>
      </w:r>
    </w:p>
    <w:p>
      <w:pPr>
        <w:pStyle w:val="Contenidodelatabla"/>
        <w:jc w:val="left"/>
        <w:rPr>
          <w:color w:val="000000"/>
        </w:rPr>
      </w:pPr>
      <w:r>
        <w:rPr>
          <w:color w:val="000000"/>
        </w:rPr>
      </w:r>
    </w:p>
    <w:p>
      <w:pPr>
        <w:pStyle w:val="Contenidodelatabla"/>
        <w:jc w:val="left"/>
        <w:rPr>
          <w:color w:val="000000"/>
        </w:rPr>
      </w:pPr>
      <w:r>
        <w:rPr>
          <w:color w:val="000000"/>
        </w:rPr>
        <w:t>O contacto deste teléfono é: 116 111 (teléfono 24h e gratuíto).</w:t>
      </w:r>
    </w:p>
    <w:p>
      <w:pPr>
        <w:pStyle w:val="Contenidodelatabla"/>
        <w:jc w:val="left"/>
        <w:rPr/>
      </w:pPr>
      <w:r>
        <w:rPr/>
      </w:r>
    </w:p>
    <w:p>
      <w:pPr>
        <w:pStyle w:val="Contenidodelatabla"/>
        <w:jc w:val="left"/>
        <w:rPr/>
      </w:pPr>
      <w:r>
        <w:rPr/>
      </w:r>
    </w:p>
    <w:p>
      <w:pPr>
        <w:pStyle w:val="Contenidodelatabla"/>
        <w:jc w:val="left"/>
        <w:rPr>
          <w:b/>
          <w:b/>
          <w:bCs/>
        </w:rPr>
      </w:pPr>
      <w:r>
        <w:rPr>
          <w:b/>
          <w:bCs/>
        </w:rPr>
        <w:t>SUBDIRECCIÓN XERAL DE POLÍTICA FAMILIAR, INFANCIA E ADOLESCENCIA</w:t>
      </w:r>
    </w:p>
    <w:p>
      <w:pPr>
        <w:pStyle w:val="Contenidodelatabla"/>
        <w:jc w:val="left"/>
        <w:rPr/>
      </w:pPr>
      <w:r>
        <w:rPr/>
        <w:t>familia@xunta.gal</w:t>
      </w:r>
    </w:p>
    <w:p>
      <w:pPr>
        <w:pStyle w:val="Contenidodelatabla"/>
        <w:jc w:val="left"/>
        <w:rPr/>
      </w:pPr>
      <w:r>
        <w:rPr/>
      </w:r>
    </w:p>
    <w:p>
      <w:pPr>
        <w:pStyle w:val="Contenidodelatabla"/>
        <w:jc w:val="left"/>
        <w:rPr/>
      </w:pPr>
      <w:r>
        <w:rPr>
          <w:b/>
          <w:bCs/>
        </w:rPr>
        <w:t>Servizo de Protección de Menores</w:t>
      </w:r>
    </w:p>
    <w:p>
      <w:pPr>
        <w:pStyle w:val="Contenidodelatabla"/>
        <w:jc w:val="left"/>
        <w:rPr/>
      </w:pPr>
      <w:r>
        <w:rPr/>
        <w:t>proteccionmenores@xunta.gal</w:t>
      </w:r>
    </w:p>
    <w:p>
      <w:pPr>
        <w:pStyle w:val="Contenidodelatabla"/>
        <w:jc w:val="left"/>
        <w:rPr/>
      </w:pPr>
      <w:r>
        <w:rPr/>
        <w:t>981-544630</w:t>
      </w:r>
      <w:r>
        <w:rPr/>
        <w:t xml:space="preserve"> </w:t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Xunta Sans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5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gl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gl-E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a2bfc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SimSun" w:cs="Arial Unicode MS"/>
      <w:color w:val="auto"/>
      <w:kern w:val="2"/>
      <w:sz w:val="24"/>
      <w:szCs w:val="24"/>
      <w:lang w:val="es-ES" w:eastAsia="zh-CN" w:bidi="hi-IN"/>
    </w:rPr>
  </w:style>
  <w:style w:type="paragraph" w:styleId="Ttulo3">
    <w:name w:val="Heading 3"/>
    <w:basedOn w:val="Normal"/>
    <w:next w:val="Normal"/>
    <w:link w:val="Ttulo3Carc"/>
    <w:uiPriority w:val="9"/>
    <w:unhideWhenUsed/>
    <w:qFormat/>
    <w:rsid w:val="00ca2bfc"/>
    <w:pPr>
      <w:keepNext w:val="true"/>
      <w:widowControl/>
      <w:spacing w:lineRule="auto" w:line="360"/>
      <w:ind w:left="357" w:right="283" w:hanging="0"/>
      <w:jc w:val="both"/>
      <w:outlineLvl w:val="2"/>
    </w:pPr>
    <w:rPr>
      <w:rFonts w:ascii="Xunta Sans" w:hAnsi="Xunta Sans" w:eastAsia="Xunta Sans" w:cs="Arial"/>
      <w:b/>
      <w:bCs/>
      <w:i/>
      <w:szCs w:val="20"/>
      <w:lang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3Carc" w:customStyle="1">
    <w:name w:val="Título 3 Carác."/>
    <w:basedOn w:val="DefaultParagraphFont"/>
    <w:link w:val="Ttulo3"/>
    <w:uiPriority w:val="9"/>
    <w:qFormat/>
    <w:rsid w:val="00ca2bfc"/>
    <w:rPr>
      <w:rFonts w:ascii="Xunta Sans" w:hAnsi="Xunta Sans" w:eastAsia="Xunta Sans" w:cs="Arial"/>
      <w:b/>
      <w:bCs/>
      <w:i/>
      <w:kern w:val="2"/>
      <w:sz w:val="24"/>
      <w:szCs w:val="20"/>
      <w:lang w:val="es-ES" w:eastAsia="zh-CN"/>
    </w:rPr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 Unicode M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 w:customStyle="1">
    <w:name w:val="Contenido de la tabla"/>
    <w:basedOn w:val="Normal"/>
    <w:qFormat/>
    <w:rsid w:val="00ca2bfc"/>
    <w:pPr>
      <w:suppressLineNumbers/>
      <w:jc w:val="both"/>
    </w:pPr>
    <w:rPr>
      <w:rFonts w:ascii="Xunta Sans" w:hAnsi="Xunta Sans" w:eastAsia="Times New Roman" w:cs="Times New Roman"/>
      <w:sz w:val="22"/>
      <w:szCs w:val="22"/>
      <w:lang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rumi.benestar.xunta.es/" TargetMode="External"/><Relationship Id="rId3" Type="http://schemas.openxmlformats.org/officeDocument/2006/relationships/hyperlink" Target="https://rumi.benestar.xunta.es/" TargetMode="Externa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LibreOffice/6.3.4.2$Windows_x86 LibreOffice_project/60da17e045e08f1793c57c00ba83cdfce946d0aa</Application>
  <Pages>1</Pages>
  <Words>212</Words>
  <Characters>1332</Characters>
  <CharactersWithSpaces>1534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2022-01-25T20:06:00Z</dcterms:created>
  <dc:creator>Mónica Baleirón</dc:creator>
  <dc:description/>
  <dc:language>es-ES</dc:language>
  <cp:lastModifiedBy/>
  <dcterms:modified xsi:type="dcterms:W3CDTF">2022-01-26T10:06:48Z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