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78E5" w:rsidRPr="001E7DE4" w:rsidRDefault="001E7DE4" w:rsidP="001E7DE4">
      <w:pPr>
        <w:spacing w:before="240"/>
        <w:jc w:val="center"/>
        <w:rPr>
          <w:b/>
          <w:sz w:val="36"/>
          <w:szCs w:val="36"/>
        </w:rPr>
      </w:pPr>
      <w:r w:rsidRPr="001E7DE4">
        <w:rPr>
          <w:b/>
          <w:sz w:val="36"/>
          <w:szCs w:val="36"/>
        </w:rPr>
        <w:t>S</w:t>
      </w:r>
      <w:r w:rsidR="004A4B03" w:rsidRPr="001E7DE4">
        <w:rPr>
          <w:b/>
          <w:sz w:val="36"/>
          <w:szCs w:val="36"/>
        </w:rPr>
        <w:t>tage BTS Assistant de Manager</w:t>
      </w:r>
    </w:p>
    <w:p w:rsidR="001E7DE4" w:rsidRPr="001E7DE4" w:rsidRDefault="001E7DE4" w:rsidP="001E7DE4">
      <w:pPr>
        <w:spacing w:after="120"/>
        <w:ind w:right="-992"/>
        <w:rPr>
          <w:rFonts w:ascii="Times New Roman" w:eastAsia="Calibri" w:hAnsi="Times New Roman" w:cs="Times New Roman"/>
          <w:b/>
          <w:sz w:val="28"/>
          <w:szCs w:val="28"/>
        </w:rPr>
      </w:pPr>
      <w:r w:rsidRPr="001E7DE4">
        <w:rPr>
          <w:rFonts w:ascii="Times New Roman" w:eastAsia="Calibri" w:hAnsi="Times New Roman" w:cs="Times New Roman"/>
          <w:b/>
          <w:sz w:val="28"/>
          <w:szCs w:val="28"/>
        </w:rPr>
        <w:t>Connaissances, aptitudes et compétences à acquérir par le stagiaire :</w:t>
      </w:r>
    </w:p>
    <w:p w:rsidR="001E7DE4" w:rsidRPr="001E7DE4" w:rsidRDefault="001E7DE4" w:rsidP="001E7DE4">
      <w:pPr>
        <w:numPr>
          <w:ilvl w:val="0"/>
          <w:numId w:val="2"/>
        </w:numPr>
        <w:shd w:val="clear" w:color="auto" w:fill="FFFFFF"/>
        <w:spacing w:after="0"/>
        <w:ind w:left="284" w:hanging="284"/>
        <w:rPr>
          <w:rFonts w:ascii="Times New Roman" w:hAnsi="Times New Roman" w:cs="Times New Roman"/>
          <w:sz w:val="24"/>
          <w:szCs w:val="24"/>
        </w:rPr>
      </w:pPr>
      <w:r w:rsidRPr="001E7DE4">
        <w:rPr>
          <w:rFonts w:ascii="Times New Roman" w:hAnsi="Times New Roman" w:cs="Times New Roman"/>
          <w:sz w:val="24"/>
          <w:szCs w:val="24"/>
        </w:rPr>
        <w:t>Répondre correctement au téléphone dans la langue de l’interlocuteur, interpréter correctement</w:t>
      </w:r>
      <w:r>
        <w:rPr>
          <w:rFonts w:ascii="Times New Roman" w:hAnsi="Times New Roman" w:cs="Times New Roman"/>
          <w:sz w:val="24"/>
          <w:szCs w:val="24"/>
        </w:rPr>
        <w:t xml:space="preserve"> </w:t>
      </w:r>
      <w:r w:rsidRPr="001E7DE4">
        <w:rPr>
          <w:rFonts w:ascii="Times New Roman" w:hAnsi="Times New Roman" w:cs="Times New Roman"/>
          <w:sz w:val="24"/>
          <w:szCs w:val="24"/>
        </w:rPr>
        <w:t>l’information reçue et s’exprimer clairement.</w:t>
      </w:r>
    </w:p>
    <w:p w:rsidR="001E7DE4" w:rsidRPr="001E7DE4" w:rsidRDefault="001E7DE4" w:rsidP="001E7DE4">
      <w:pPr>
        <w:numPr>
          <w:ilvl w:val="0"/>
          <w:numId w:val="2"/>
        </w:numPr>
        <w:shd w:val="clear" w:color="auto" w:fill="FFFFFF"/>
        <w:spacing w:before="100" w:beforeAutospacing="1" w:after="100" w:afterAutospacing="1"/>
        <w:ind w:left="284" w:hanging="284"/>
        <w:rPr>
          <w:rFonts w:ascii="Times New Roman" w:hAnsi="Times New Roman" w:cs="Times New Roman"/>
          <w:sz w:val="24"/>
          <w:szCs w:val="24"/>
        </w:rPr>
      </w:pPr>
      <w:r w:rsidRPr="001E7DE4">
        <w:rPr>
          <w:rFonts w:ascii="Times New Roman" w:hAnsi="Times New Roman" w:cs="Times New Roman"/>
          <w:sz w:val="24"/>
          <w:szCs w:val="24"/>
        </w:rPr>
        <w:t>Gérer les entrées et sorties d’information, aussi bien par la poste que par mél.</w:t>
      </w:r>
    </w:p>
    <w:p w:rsidR="001E7DE4" w:rsidRPr="001E7DE4" w:rsidRDefault="001E7DE4" w:rsidP="001E7DE4">
      <w:pPr>
        <w:numPr>
          <w:ilvl w:val="0"/>
          <w:numId w:val="2"/>
        </w:numPr>
        <w:shd w:val="clear" w:color="auto" w:fill="FFFFFF"/>
        <w:spacing w:before="100" w:beforeAutospacing="1" w:after="100" w:afterAutospacing="1"/>
        <w:ind w:left="284" w:hanging="284"/>
        <w:rPr>
          <w:rFonts w:ascii="Times New Roman" w:hAnsi="Times New Roman" w:cs="Times New Roman"/>
          <w:sz w:val="24"/>
          <w:szCs w:val="24"/>
        </w:rPr>
      </w:pPr>
      <w:r w:rsidRPr="001E7DE4">
        <w:rPr>
          <w:rFonts w:ascii="Times New Roman" w:hAnsi="Times New Roman" w:cs="Times New Roman"/>
          <w:sz w:val="24"/>
          <w:szCs w:val="24"/>
        </w:rPr>
        <w:t>Accueillir les visites poliment et résoudre les incidences survenues en donnant une bonne image de l’établissement.</w:t>
      </w:r>
    </w:p>
    <w:p w:rsidR="001E7DE4" w:rsidRPr="001E7DE4" w:rsidRDefault="001E7DE4" w:rsidP="001E7DE4">
      <w:pPr>
        <w:numPr>
          <w:ilvl w:val="0"/>
          <w:numId w:val="2"/>
        </w:numPr>
        <w:shd w:val="clear" w:color="auto" w:fill="FFFFFF"/>
        <w:spacing w:before="100" w:beforeAutospacing="1" w:after="100" w:afterAutospacing="1"/>
        <w:ind w:left="284" w:hanging="284"/>
        <w:rPr>
          <w:rFonts w:ascii="Times New Roman" w:hAnsi="Times New Roman" w:cs="Times New Roman"/>
          <w:sz w:val="24"/>
          <w:szCs w:val="24"/>
        </w:rPr>
      </w:pPr>
      <w:r w:rsidRPr="001E7DE4">
        <w:rPr>
          <w:rFonts w:ascii="Times New Roman" w:hAnsi="Times New Roman" w:cs="Times New Roman"/>
          <w:sz w:val="24"/>
          <w:szCs w:val="24"/>
        </w:rPr>
        <w:t>Organiser le travail du secrétariat selon les priorités de l’établissement.</w:t>
      </w:r>
    </w:p>
    <w:p w:rsidR="001E7DE4" w:rsidRPr="001E7DE4" w:rsidRDefault="001E7DE4" w:rsidP="001E7DE4">
      <w:pPr>
        <w:numPr>
          <w:ilvl w:val="0"/>
          <w:numId w:val="2"/>
        </w:numPr>
        <w:shd w:val="clear" w:color="auto" w:fill="FFFFFF"/>
        <w:spacing w:before="100" w:beforeAutospacing="1" w:after="100" w:afterAutospacing="1"/>
        <w:ind w:left="284" w:hanging="284"/>
        <w:rPr>
          <w:rFonts w:ascii="Times New Roman" w:hAnsi="Times New Roman" w:cs="Times New Roman"/>
          <w:sz w:val="24"/>
          <w:szCs w:val="24"/>
        </w:rPr>
      </w:pPr>
      <w:r w:rsidRPr="001E7DE4">
        <w:rPr>
          <w:rFonts w:ascii="Times New Roman" w:hAnsi="Times New Roman" w:cs="Times New Roman"/>
          <w:sz w:val="24"/>
          <w:szCs w:val="24"/>
        </w:rPr>
        <w:t>Organiser, tenir et contrôler les archives.</w:t>
      </w:r>
    </w:p>
    <w:p w:rsidR="001E7DE4" w:rsidRPr="001E7DE4" w:rsidRDefault="001E7DE4" w:rsidP="001E7DE4">
      <w:pPr>
        <w:numPr>
          <w:ilvl w:val="0"/>
          <w:numId w:val="2"/>
        </w:numPr>
        <w:shd w:val="clear" w:color="auto" w:fill="FFFFFF"/>
        <w:spacing w:before="100" w:beforeAutospacing="1" w:after="100" w:afterAutospacing="1"/>
        <w:ind w:left="284" w:hanging="284"/>
        <w:rPr>
          <w:rFonts w:ascii="Times New Roman" w:hAnsi="Times New Roman" w:cs="Times New Roman"/>
          <w:sz w:val="24"/>
          <w:szCs w:val="24"/>
        </w:rPr>
      </w:pPr>
      <w:r w:rsidRPr="001E7DE4">
        <w:rPr>
          <w:rFonts w:ascii="Times New Roman" w:hAnsi="Times New Roman" w:cs="Times New Roman"/>
          <w:sz w:val="24"/>
          <w:szCs w:val="24"/>
        </w:rPr>
        <w:t>Élaborer les documents nécessaires correctement, en respectant les normes établies.</w:t>
      </w:r>
    </w:p>
    <w:p w:rsidR="001E7DE4" w:rsidRPr="001E7DE4" w:rsidRDefault="001E7DE4" w:rsidP="001E7DE4">
      <w:pPr>
        <w:numPr>
          <w:ilvl w:val="0"/>
          <w:numId w:val="2"/>
        </w:numPr>
        <w:shd w:val="clear" w:color="auto" w:fill="FFFFFF"/>
        <w:spacing w:before="100" w:beforeAutospacing="1" w:after="100" w:afterAutospacing="1"/>
        <w:ind w:left="284" w:hanging="284"/>
        <w:rPr>
          <w:rFonts w:ascii="Times New Roman" w:hAnsi="Times New Roman" w:cs="Times New Roman"/>
          <w:sz w:val="24"/>
          <w:szCs w:val="24"/>
        </w:rPr>
      </w:pPr>
      <w:r w:rsidRPr="001E7DE4">
        <w:rPr>
          <w:rFonts w:ascii="Times New Roman" w:hAnsi="Times New Roman" w:cs="Times New Roman"/>
          <w:sz w:val="24"/>
          <w:szCs w:val="24"/>
        </w:rPr>
        <w:t>S’adapter aux fonctions propres du secrétariat.</w:t>
      </w:r>
    </w:p>
    <w:p w:rsidR="001E7DE4" w:rsidRPr="001E7DE4" w:rsidRDefault="001E7DE4" w:rsidP="001E7DE4">
      <w:pPr>
        <w:numPr>
          <w:ilvl w:val="0"/>
          <w:numId w:val="2"/>
        </w:numPr>
        <w:shd w:val="clear" w:color="auto" w:fill="FFFFFF"/>
        <w:spacing w:before="100" w:beforeAutospacing="1" w:after="100" w:afterAutospacing="1"/>
        <w:ind w:left="284" w:hanging="284"/>
        <w:rPr>
          <w:rFonts w:ascii="Times New Roman" w:hAnsi="Times New Roman" w:cs="Times New Roman"/>
          <w:sz w:val="24"/>
          <w:szCs w:val="24"/>
        </w:rPr>
      </w:pPr>
      <w:r w:rsidRPr="001E7DE4">
        <w:rPr>
          <w:rFonts w:ascii="Times New Roman" w:hAnsi="Times New Roman" w:cs="Times New Roman"/>
          <w:sz w:val="24"/>
          <w:szCs w:val="24"/>
        </w:rPr>
        <w:t>Montrer de l’initiative, être re</w:t>
      </w:r>
      <w:r>
        <w:rPr>
          <w:rFonts w:ascii="Times New Roman" w:hAnsi="Times New Roman" w:cs="Times New Roman"/>
          <w:sz w:val="24"/>
          <w:szCs w:val="24"/>
        </w:rPr>
        <w:t>sponsable, accepter les normes.</w:t>
      </w:r>
    </w:p>
    <w:p w:rsidR="001E7DE4" w:rsidRPr="001E7DE4" w:rsidRDefault="001E7DE4" w:rsidP="001E7DE4">
      <w:pPr>
        <w:numPr>
          <w:ilvl w:val="0"/>
          <w:numId w:val="2"/>
        </w:numPr>
        <w:shd w:val="clear" w:color="auto" w:fill="FFFFFF"/>
        <w:spacing w:before="100" w:beforeAutospacing="1" w:after="0"/>
        <w:ind w:left="284" w:hanging="284"/>
        <w:rPr>
          <w:rFonts w:ascii="Times New Roman" w:eastAsia="Calibri" w:hAnsi="Times New Roman" w:cs="Times New Roman"/>
          <w:sz w:val="24"/>
          <w:szCs w:val="24"/>
        </w:rPr>
      </w:pPr>
      <w:r w:rsidRPr="001E7DE4">
        <w:rPr>
          <w:rFonts w:ascii="Times New Roman" w:hAnsi="Times New Roman" w:cs="Times New Roman"/>
          <w:sz w:val="24"/>
          <w:szCs w:val="24"/>
        </w:rPr>
        <w:t>S’intégrer dans l’entreprise et coopérer avec les collègues du service</w:t>
      </w:r>
      <w:r w:rsidRPr="001E7DE4">
        <w:rPr>
          <w:rFonts w:ascii="Times New Roman" w:eastAsia="Calibri" w:hAnsi="Times New Roman" w:cs="Times New Roman"/>
          <w:sz w:val="24"/>
          <w:szCs w:val="24"/>
        </w:rPr>
        <w:t>.</w:t>
      </w:r>
    </w:p>
    <w:p w:rsidR="00160510" w:rsidRDefault="00160510" w:rsidP="001E7DE4">
      <w:pPr>
        <w:spacing w:before="120" w:after="120"/>
        <w:rPr>
          <w:rFonts w:ascii="Times New Roman" w:hAnsi="Times New Roman" w:cs="Times New Roman"/>
          <w:b/>
          <w:sz w:val="28"/>
          <w:szCs w:val="28"/>
        </w:rPr>
      </w:pPr>
    </w:p>
    <w:p w:rsidR="001E7DE4" w:rsidRPr="001E7DE4" w:rsidRDefault="001E7DE4" w:rsidP="001E7DE4">
      <w:pPr>
        <w:spacing w:before="120" w:after="120"/>
        <w:rPr>
          <w:rFonts w:ascii="Times New Roman" w:hAnsi="Times New Roman" w:cs="Times New Roman"/>
          <w:b/>
          <w:sz w:val="28"/>
          <w:szCs w:val="28"/>
        </w:rPr>
      </w:pPr>
      <w:r w:rsidRPr="001E7DE4">
        <w:rPr>
          <w:rFonts w:ascii="Times New Roman" w:hAnsi="Times New Roman" w:cs="Times New Roman"/>
          <w:b/>
          <w:sz w:val="28"/>
          <w:szCs w:val="28"/>
        </w:rPr>
        <w:t>Missions</w:t>
      </w:r>
    </w:p>
    <w:p w:rsidR="004A4B03" w:rsidRPr="004A4B03" w:rsidRDefault="004A4B03" w:rsidP="001E7DE4">
      <w:pPr>
        <w:numPr>
          <w:ilvl w:val="0"/>
          <w:numId w:val="2"/>
        </w:numPr>
        <w:shd w:val="clear" w:color="auto" w:fill="FFFFFF"/>
        <w:spacing w:after="0"/>
        <w:ind w:left="283" w:hanging="357"/>
        <w:rPr>
          <w:rFonts w:ascii="Times New Roman" w:eastAsia="Times New Roman" w:hAnsi="Times New Roman" w:cs="Times New Roman"/>
          <w:color w:val="272727"/>
          <w:sz w:val="24"/>
          <w:szCs w:val="24"/>
          <w:lang w:eastAsia="es-ES"/>
        </w:rPr>
      </w:pPr>
      <w:r w:rsidRPr="00AA7630">
        <w:rPr>
          <w:rFonts w:ascii="Times New Roman" w:eastAsia="Times New Roman" w:hAnsi="Times New Roman" w:cs="Times New Roman"/>
          <w:color w:val="272727"/>
          <w:sz w:val="24"/>
          <w:szCs w:val="24"/>
          <w:lang w:eastAsia="es-ES"/>
        </w:rPr>
        <w:t>Organisation de réunions</w:t>
      </w:r>
      <w:r w:rsidR="00AA7630" w:rsidRPr="00AA7630">
        <w:rPr>
          <w:rFonts w:ascii="Times New Roman" w:eastAsia="Times New Roman" w:hAnsi="Times New Roman" w:cs="Times New Roman"/>
          <w:color w:val="272727"/>
          <w:sz w:val="24"/>
          <w:szCs w:val="24"/>
          <w:lang w:eastAsia="es-ES"/>
        </w:rPr>
        <w:t xml:space="preserve">, conférences, </w:t>
      </w:r>
      <w:r w:rsidR="000811F5" w:rsidRPr="00AA7630">
        <w:rPr>
          <w:rFonts w:ascii="Times New Roman" w:eastAsia="Times New Roman" w:hAnsi="Times New Roman" w:cs="Times New Roman"/>
          <w:color w:val="272727"/>
          <w:sz w:val="24"/>
          <w:szCs w:val="24"/>
          <w:lang w:eastAsia="es-ES"/>
        </w:rPr>
        <w:t>déplacements</w:t>
      </w:r>
      <w:r w:rsidR="00AA7630" w:rsidRPr="00AA7630">
        <w:rPr>
          <w:rFonts w:ascii="Times New Roman" w:eastAsia="Times New Roman" w:hAnsi="Times New Roman" w:cs="Times New Roman"/>
          <w:color w:val="272727"/>
          <w:sz w:val="24"/>
          <w:szCs w:val="24"/>
          <w:lang w:eastAsia="es-ES"/>
        </w:rPr>
        <w:t>, journées portes ouvertes…</w:t>
      </w:r>
      <w:r w:rsidRPr="00AA7630">
        <w:rPr>
          <w:rFonts w:ascii="Times New Roman" w:eastAsia="Times New Roman" w:hAnsi="Times New Roman" w:cs="Times New Roman"/>
          <w:color w:val="272727"/>
          <w:sz w:val="24"/>
          <w:szCs w:val="24"/>
          <w:lang w:eastAsia="es-ES"/>
        </w:rPr>
        <w:t>.</w:t>
      </w:r>
    </w:p>
    <w:p w:rsidR="00AA7630" w:rsidRPr="00AA7630" w:rsidRDefault="00AA7630" w:rsidP="00AA7630">
      <w:pPr>
        <w:numPr>
          <w:ilvl w:val="0"/>
          <w:numId w:val="2"/>
        </w:numPr>
        <w:tabs>
          <w:tab w:val="clear" w:pos="720"/>
        </w:tabs>
        <w:spacing w:after="0"/>
        <w:ind w:left="284"/>
        <w:jc w:val="both"/>
        <w:rPr>
          <w:rFonts w:ascii="Times New Roman" w:hAnsi="Times New Roman" w:cs="Times New Roman"/>
          <w:sz w:val="24"/>
          <w:szCs w:val="24"/>
        </w:rPr>
      </w:pPr>
      <w:r w:rsidRPr="00AA7630">
        <w:rPr>
          <w:rFonts w:ascii="Times New Roman" w:hAnsi="Times New Roman" w:cs="Times New Roman"/>
          <w:sz w:val="24"/>
          <w:szCs w:val="24"/>
        </w:rPr>
        <w:t>Gestion de bases de données.</w:t>
      </w:r>
    </w:p>
    <w:p w:rsidR="00AA7630" w:rsidRPr="00AA7630" w:rsidRDefault="00AA7630" w:rsidP="00AA7630">
      <w:pPr>
        <w:numPr>
          <w:ilvl w:val="0"/>
          <w:numId w:val="2"/>
        </w:numPr>
        <w:tabs>
          <w:tab w:val="clear" w:pos="720"/>
        </w:tabs>
        <w:spacing w:after="0"/>
        <w:ind w:left="284"/>
        <w:jc w:val="both"/>
        <w:rPr>
          <w:rFonts w:ascii="Times New Roman" w:hAnsi="Times New Roman" w:cs="Times New Roman"/>
          <w:sz w:val="24"/>
          <w:szCs w:val="24"/>
        </w:rPr>
      </w:pPr>
      <w:r w:rsidRPr="00AA7630">
        <w:rPr>
          <w:rFonts w:ascii="Times New Roman" w:hAnsi="Times New Roman" w:cs="Times New Roman"/>
          <w:sz w:val="24"/>
          <w:szCs w:val="24"/>
        </w:rPr>
        <w:t>Création, classement, mise à jour de fichiers.</w:t>
      </w:r>
    </w:p>
    <w:p w:rsidR="00AA7630" w:rsidRPr="00AA7630" w:rsidRDefault="00AA7630" w:rsidP="00AA7630">
      <w:pPr>
        <w:numPr>
          <w:ilvl w:val="0"/>
          <w:numId w:val="2"/>
        </w:numPr>
        <w:tabs>
          <w:tab w:val="clear" w:pos="720"/>
        </w:tabs>
        <w:spacing w:after="0"/>
        <w:ind w:left="284"/>
        <w:jc w:val="both"/>
        <w:rPr>
          <w:rFonts w:ascii="Times New Roman" w:hAnsi="Times New Roman" w:cs="Times New Roman"/>
          <w:sz w:val="24"/>
          <w:szCs w:val="24"/>
        </w:rPr>
      </w:pPr>
      <w:r w:rsidRPr="00AA7630">
        <w:rPr>
          <w:rFonts w:ascii="Times New Roman" w:hAnsi="Times New Roman" w:cs="Times New Roman"/>
          <w:sz w:val="24"/>
          <w:szCs w:val="24"/>
        </w:rPr>
        <w:t>Organisation du classement et de l'archivage de courriers, dossiers...</w:t>
      </w:r>
    </w:p>
    <w:p w:rsidR="00AA7630" w:rsidRPr="00AA7630" w:rsidRDefault="00AA7630" w:rsidP="00AA7630">
      <w:pPr>
        <w:numPr>
          <w:ilvl w:val="0"/>
          <w:numId w:val="2"/>
        </w:numPr>
        <w:tabs>
          <w:tab w:val="clear" w:pos="720"/>
        </w:tabs>
        <w:spacing w:after="0"/>
        <w:ind w:left="284"/>
        <w:jc w:val="both"/>
        <w:rPr>
          <w:rFonts w:ascii="Times New Roman" w:hAnsi="Times New Roman" w:cs="Times New Roman"/>
          <w:sz w:val="24"/>
          <w:szCs w:val="24"/>
        </w:rPr>
      </w:pPr>
      <w:r w:rsidRPr="00AA7630">
        <w:rPr>
          <w:rFonts w:ascii="Times New Roman" w:hAnsi="Times New Roman" w:cs="Times New Roman"/>
          <w:sz w:val="24"/>
          <w:szCs w:val="24"/>
        </w:rPr>
        <w:t>Enquêtes internes et externes.</w:t>
      </w:r>
    </w:p>
    <w:p w:rsidR="00AA7630" w:rsidRPr="00AA7630" w:rsidRDefault="00AA7630" w:rsidP="00AA7630">
      <w:pPr>
        <w:numPr>
          <w:ilvl w:val="0"/>
          <w:numId w:val="2"/>
        </w:numPr>
        <w:tabs>
          <w:tab w:val="clear" w:pos="720"/>
        </w:tabs>
        <w:spacing w:after="0"/>
        <w:ind w:left="284"/>
        <w:jc w:val="both"/>
        <w:rPr>
          <w:rFonts w:ascii="Times New Roman" w:hAnsi="Times New Roman" w:cs="Times New Roman"/>
          <w:sz w:val="24"/>
          <w:szCs w:val="24"/>
        </w:rPr>
      </w:pPr>
      <w:r w:rsidRPr="00AA7630">
        <w:rPr>
          <w:rFonts w:ascii="Times New Roman" w:hAnsi="Times New Roman" w:cs="Times New Roman"/>
          <w:sz w:val="24"/>
          <w:szCs w:val="24"/>
        </w:rPr>
        <w:t>Suivi administratif de commandes.</w:t>
      </w:r>
    </w:p>
    <w:p w:rsidR="00AA7630" w:rsidRDefault="00AA7630" w:rsidP="00AA7630">
      <w:pPr>
        <w:numPr>
          <w:ilvl w:val="0"/>
          <w:numId w:val="2"/>
        </w:numPr>
        <w:shd w:val="clear" w:color="auto" w:fill="FFFFFF"/>
        <w:spacing w:before="100" w:beforeAutospacing="1" w:after="100" w:afterAutospacing="1"/>
        <w:ind w:left="284"/>
        <w:rPr>
          <w:rFonts w:ascii="Times New Roman" w:eastAsia="Times New Roman" w:hAnsi="Times New Roman" w:cs="Times New Roman"/>
          <w:color w:val="272727"/>
          <w:sz w:val="24"/>
          <w:szCs w:val="24"/>
          <w:lang w:eastAsia="es-ES"/>
        </w:rPr>
      </w:pPr>
      <w:r w:rsidRPr="00AA7630">
        <w:rPr>
          <w:rFonts w:ascii="Times New Roman" w:hAnsi="Times New Roman" w:cs="Times New Roman"/>
          <w:sz w:val="24"/>
          <w:szCs w:val="24"/>
        </w:rPr>
        <w:t>Rédaction de messages et diffusion interne et externe d'informations.</w:t>
      </w:r>
      <w:r w:rsidRPr="00AA7630">
        <w:rPr>
          <w:rFonts w:ascii="Times New Roman" w:eastAsia="Times New Roman" w:hAnsi="Times New Roman" w:cs="Times New Roman"/>
          <w:color w:val="272727"/>
          <w:sz w:val="24"/>
          <w:szCs w:val="24"/>
          <w:lang w:eastAsia="es-ES"/>
        </w:rPr>
        <w:t xml:space="preserve"> </w:t>
      </w:r>
    </w:p>
    <w:p w:rsidR="00AA7630" w:rsidRPr="004A4B03" w:rsidRDefault="00AA7630" w:rsidP="00AA7630">
      <w:pPr>
        <w:numPr>
          <w:ilvl w:val="0"/>
          <w:numId w:val="2"/>
        </w:numPr>
        <w:shd w:val="clear" w:color="auto" w:fill="FFFFFF"/>
        <w:spacing w:before="100" w:beforeAutospacing="1" w:after="100" w:afterAutospacing="1"/>
        <w:ind w:left="284"/>
        <w:rPr>
          <w:rFonts w:ascii="Times New Roman" w:eastAsia="Times New Roman" w:hAnsi="Times New Roman" w:cs="Times New Roman"/>
          <w:color w:val="272727"/>
          <w:sz w:val="24"/>
          <w:szCs w:val="24"/>
          <w:lang w:eastAsia="es-ES"/>
        </w:rPr>
      </w:pPr>
      <w:r w:rsidRPr="00AA7630">
        <w:rPr>
          <w:rFonts w:ascii="Times New Roman" w:eastAsia="Times New Roman" w:hAnsi="Times New Roman" w:cs="Times New Roman"/>
          <w:color w:val="272727"/>
          <w:sz w:val="24"/>
          <w:szCs w:val="24"/>
          <w:lang w:eastAsia="es-ES"/>
        </w:rPr>
        <w:t>Frappe et mise en page de documents.</w:t>
      </w:r>
    </w:p>
    <w:p w:rsidR="004A4B03" w:rsidRDefault="004A4B03" w:rsidP="00AA7630">
      <w:pPr>
        <w:numPr>
          <w:ilvl w:val="0"/>
          <w:numId w:val="2"/>
        </w:numPr>
        <w:shd w:val="clear" w:color="auto" w:fill="FFFFFF"/>
        <w:spacing w:before="100" w:beforeAutospacing="1" w:after="100" w:afterAutospacing="1"/>
        <w:ind w:left="284"/>
        <w:rPr>
          <w:rFonts w:ascii="Times New Roman" w:eastAsia="Times New Roman" w:hAnsi="Times New Roman" w:cs="Times New Roman"/>
          <w:color w:val="272727"/>
          <w:sz w:val="24"/>
          <w:szCs w:val="24"/>
          <w:lang w:eastAsia="es-ES"/>
        </w:rPr>
      </w:pPr>
      <w:r w:rsidRPr="004A4B03">
        <w:rPr>
          <w:rFonts w:ascii="Times New Roman" w:eastAsia="Times New Roman" w:hAnsi="Times New Roman" w:cs="Times New Roman"/>
          <w:color w:val="272727"/>
          <w:sz w:val="24"/>
          <w:szCs w:val="24"/>
          <w:lang w:eastAsia="es-ES"/>
        </w:rPr>
        <w:t>Recherche d’information.</w:t>
      </w:r>
    </w:p>
    <w:p w:rsidR="00AA7630" w:rsidRPr="004A4B03" w:rsidRDefault="00AA7630" w:rsidP="00AA7630">
      <w:pPr>
        <w:numPr>
          <w:ilvl w:val="0"/>
          <w:numId w:val="2"/>
        </w:numPr>
        <w:shd w:val="clear" w:color="auto" w:fill="FFFFFF"/>
        <w:spacing w:before="100" w:beforeAutospacing="1" w:after="100" w:afterAutospacing="1"/>
        <w:ind w:left="284"/>
        <w:rPr>
          <w:rFonts w:ascii="Times New Roman" w:eastAsia="Times New Roman" w:hAnsi="Times New Roman" w:cs="Times New Roman"/>
          <w:color w:val="272727"/>
          <w:sz w:val="24"/>
          <w:szCs w:val="24"/>
          <w:lang w:eastAsia="es-ES"/>
        </w:rPr>
      </w:pPr>
      <w:r>
        <w:rPr>
          <w:rFonts w:ascii="Times New Roman" w:eastAsia="Times New Roman" w:hAnsi="Times New Roman" w:cs="Times New Roman"/>
          <w:color w:val="272727"/>
          <w:sz w:val="24"/>
          <w:szCs w:val="24"/>
          <w:lang w:eastAsia="es-ES"/>
        </w:rPr>
        <w:t>Accueil et prise en charge de visiteurs.</w:t>
      </w:r>
    </w:p>
    <w:p w:rsidR="004A4B03" w:rsidRPr="00F17586" w:rsidRDefault="00F17586" w:rsidP="00AA7630">
      <w:pPr>
        <w:numPr>
          <w:ilvl w:val="0"/>
          <w:numId w:val="2"/>
        </w:numPr>
        <w:shd w:val="clear" w:color="auto" w:fill="FFFFFF"/>
        <w:spacing w:before="100" w:beforeAutospacing="1" w:after="100" w:afterAutospacing="1"/>
        <w:ind w:left="284"/>
        <w:rPr>
          <w:rFonts w:ascii="Times New Roman" w:eastAsia="Times New Roman" w:hAnsi="Times New Roman" w:cs="Times New Roman"/>
          <w:color w:val="272727"/>
          <w:sz w:val="24"/>
          <w:szCs w:val="24"/>
          <w:lang w:eastAsia="es-ES"/>
        </w:rPr>
      </w:pPr>
      <w:r>
        <w:rPr>
          <w:rFonts w:ascii="Times New Roman" w:eastAsia="Times New Roman" w:hAnsi="Times New Roman" w:cs="Times New Roman"/>
          <w:color w:val="272727"/>
          <w:sz w:val="24"/>
          <w:szCs w:val="24"/>
          <w:lang w:eastAsia="es-ES"/>
        </w:rPr>
        <w:t>Organisation de la mise en œ</w:t>
      </w:r>
      <w:r w:rsidR="004A4B03" w:rsidRPr="004A4B03">
        <w:rPr>
          <w:rFonts w:ascii="Times New Roman" w:eastAsia="Times New Roman" w:hAnsi="Times New Roman" w:cs="Times New Roman"/>
          <w:color w:val="272727"/>
          <w:sz w:val="24"/>
          <w:szCs w:val="24"/>
          <w:lang w:eastAsia="es-ES"/>
        </w:rPr>
        <w:t>uvre et application de décisions.</w:t>
      </w:r>
    </w:p>
    <w:p w:rsidR="004A4B03" w:rsidRPr="004A4B03" w:rsidRDefault="004A4B03" w:rsidP="00AA7630">
      <w:pPr>
        <w:numPr>
          <w:ilvl w:val="0"/>
          <w:numId w:val="2"/>
        </w:numPr>
        <w:shd w:val="clear" w:color="auto" w:fill="FFFFFF"/>
        <w:spacing w:before="100" w:beforeAutospacing="1" w:after="100" w:afterAutospacing="1"/>
        <w:ind w:left="284"/>
        <w:rPr>
          <w:rFonts w:ascii="Times New Roman" w:eastAsia="Times New Roman" w:hAnsi="Times New Roman" w:cs="Times New Roman"/>
          <w:color w:val="272727"/>
          <w:sz w:val="24"/>
          <w:szCs w:val="24"/>
          <w:lang w:eastAsia="es-ES"/>
        </w:rPr>
      </w:pPr>
      <w:r w:rsidRPr="004A4B03">
        <w:rPr>
          <w:rFonts w:ascii="Times New Roman" w:eastAsia="Times New Roman" w:hAnsi="Times New Roman" w:cs="Times New Roman"/>
          <w:color w:val="272727"/>
          <w:sz w:val="24"/>
          <w:szCs w:val="24"/>
          <w:lang w:eastAsia="es-ES"/>
        </w:rPr>
        <w:t>Gestion administrative du personnel.</w:t>
      </w:r>
    </w:p>
    <w:p w:rsidR="004A4B03" w:rsidRPr="004A4B03" w:rsidRDefault="004A4B03" w:rsidP="00AA7630">
      <w:pPr>
        <w:numPr>
          <w:ilvl w:val="0"/>
          <w:numId w:val="2"/>
        </w:numPr>
        <w:shd w:val="clear" w:color="auto" w:fill="FFFFFF"/>
        <w:spacing w:before="100" w:beforeAutospacing="1" w:after="100" w:afterAutospacing="1"/>
        <w:ind w:left="284"/>
        <w:rPr>
          <w:rFonts w:ascii="Times New Roman" w:eastAsia="Times New Roman" w:hAnsi="Times New Roman" w:cs="Times New Roman"/>
          <w:color w:val="272727"/>
          <w:sz w:val="24"/>
          <w:szCs w:val="24"/>
          <w:lang w:eastAsia="es-ES"/>
        </w:rPr>
      </w:pPr>
      <w:r w:rsidRPr="004A4B03">
        <w:rPr>
          <w:rFonts w:ascii="Times New Roman" w:eastAsia="Times New Roman" w:hAnsi="Times New Roman" w:cs="Times New Roman"/>
          <w:color w:val="272727"/>
          <w:sz w:val="24"/>
          <w:szCs w:val="24"/>
          <w:lang w:eastAsia="es-ES"/>
        </w:rPr>
        <w:t>Relations avec les administrations.</w:t>
      </w:r>
    </w:p>
    <w:p w:rsidR="004A4B03" w:rsidRDefault="004A4B03" w:rsidP="00AA7630">
      <w:pPr>
        <w:numPr>
          <w:ilvl w:val="0"/>
          <w:numId w:val="2"/>
        </w:numPr>
        <w:shd w:val="clear" w:color="auto" w:fill="FFFFFF"/>
        <w:spacing w:before="100" w:beforeAutospacing="1" w:after="100" w:afterAutospacing="1"/>
        <w:ind w:left="284"/>
        <w:rPr>
          <w:rFonts w:ascii="Times New Roman" w:eastAsia="Times New Roman" w:hAnsi="Times New Roman" w:cs="Times New Roman"/>
          <w:color w:val="272727"/>
          <w:sz w:val="24"/>
          <w:szCs w:val="24"/>
          <w:lang w:eastAsia="es-ES"/>
        </w:rPr>
      </w:pPr>
      <w:r w:rsidRPr="004A4B03">
        <w:rPr>
          <w:rFonts w:ascii="Times New Roman" w:eastAsia="Times New Roman" w:hAnsi="Times New Roman" w:cs="Times New Roman"/>
          <w:color w:val="272727"/>
          <w:sz w:val="24"/>
          <w:szCs w:val="24"/>
          <w:lang w:eastAsia="es-ES"/>
        </w:rPr>
        <w:t>Gestion de plannings</w:t>
      </w:r>
      <w:r w:rsidR="00F17586">
        <w:rPr>
          <w:rFonts w:ascii="Times New Roman" w:eastAsia="Times New Roman" w:hAnsi="Times New Roman" w:cs="Times New Roman"/>
          <w:color w:val="272727"/>
          <w:sz w:val="24"/>
          <w:szCs w:val="24"/>
          <w:lang w:eastAsia="es-ES"/>
        </w:rPr>
        <w:t xml:space="preserve"> et agendas</w:t>
      </w:r>
      <w:r w:rsidRPr="004A4B03">
        <w:rPr>
          <w:rFonts w:ascii="Times New Roman" w:eastAsia="Times New Roman" w:hAnsi="Times New Roman" w:cs="Times New Roman"/>
          <w:color w:val="272727"/>
          <w:sz w:val="24"/>
          <w:szCs w:val="24"/>
          <w:lang w:eastAsia="es-ES"/>
        </w:rPr>
        <w:t>.</w:t>
      </w:r>
    </w:p>
    <w:p w:rsidR="00F17586" w:rsidRPr="00F17586" w:rsidRDefault="00F17586" w:rsidP="00AA7630">
      <w:pPr>
        <w:numPr>
          <w:ilvl w:val="0"/>
          <w:numId w:val="2"/>
        </w:numPr>
        <w:shd w:val="clear" w:color="auto" w:fill="FFFFFF"/>
        <w:spacing w:before="100" w:beforeAutospacing="1" w:after="100" w:afterAutospacing="1"/>
        <w:ind w:left="284"/>
        <w:rPr>
          <w:rFonts w:ascii="Times New Roman" w:eastAsia="Times New Roman" w:hAnsi="Times New Roman" w:cs="Times New Roman"/>
          <w:color w:val="272727"/>
          <w:sz w:val="24"/>
          <w:szCs w:val="24"/>
          <w:lang w:eastAsia="es-ES"/>
        </w:rPr>
      </w:pPr>
      <w:r>
        <w:rPr>
          <w:rFonts w:ascii="Times New Roman" w:eastAsia="Times New Roman" w:hAnsi="Times New Roman" w:cs="Times New Roman"/>
          <w:color w:val="272727"/>
          <w:sz w:val="24"/>
          <w:szCs w:val="24"/>
          <w:lang w:eastAsia="es-ES"/>
        </w:rPr>
        <w:t>Organisation de rendez-vous.</w:t>
      </w:r>
    </w:p>
    <w:p w:rsidR="000811F5" w:rsidRDefault="000811F5" w:rsidP="00AA7630">
      <w:pPr>
        <w:numPr>
          <w:ilvl w:val="0"/>
          <w:numId w:val="2"/>
        </w:numPr>
        <w:shd w:val="clear" w:color="auto" w:fill="FFFFFF"/>
        <w:spacing w:before="100" w:beforeAutospacing="1" w:after="100" w:afterAutospacing="1"/>
        <w:ind w:left="284"/>
        <w:rPr>
          <w:rFonts w:ascii="Times New Roman" w:eastAsia="Times New Roman" w:hAnsi="Times New Roman" w:cs="Times New Roman"/>
          <w:color w:val="272727"/>
          <w:sz w:val="24"/>
          <w:szCs w:val="24"/>
          <w:lang w:eastAsia="es-ES"/>
        </w:rPr>
      </w:pPr>
      <w:r w:rsidRPr="00AA7630">
        <w:rPr>
          <w:rFonts w:ascii="Times New Roman" w:eastAsia="Times New Roman" w:hAnsi="Times New Roman" w:cs="Times New Roman"/>
          <w:color w:val="272727"/>
          <w:sz w:val="24"/>
          <w:szCs w:val="24"/>
          <w:lang w:eastAsia="es-ES"/>
        </w:rPr>
        <w:t>Traduction de documents.</w:t>
      </w:r>
    </w:p>
    <w:p w:rsidR="00F17586" w:rsidRPr="00AA7630" w:rsidRDefault="00F17586" w:rsidP="00AA7630">
      <w:pPr>
        <w:numPr>
          <w:ilvl w:val="0"/>
          <w:numId w:val="2"/>
        </w:numPr>
        <w:shd w:val="clear" w:color="auto" w:fill="FFFFFF"/>
        <w:spacing w:before="100" w:beforeAutospacing="1" w:after="100" w:afterAutospacing="1"/>
        <w:ind w:left="284"/>
        <w:rPr>
          <w:rFonts w:ascii="Times New Roman" w:eastAsia="Times New Roman" w:hAnsi="Times New Roman" w:cs="Times New Roman"/>
          <w:color w:val="272727"/>
          <w:sz w:val="24"/>
          <w:szCs w:val="24"/>
          <w:lang w:eastAsia="es-ES"/>
        </w:rPr>
      </w:pPr>
      <w:r>
        <w:rPr>
          <w:rFonts w:ascii="Times New Roman" w:eastAsia="Times New Roman" w:hAnsi="Times New Roman" w:cs="Times New Roman"/>
          <w:color w:val="272727"/>
          <w:sz w:val="24"/>
          <w:szCs w:val="24"/>
          <w:lang w:eastAsia="es-ES"/>
        </w:rPr>
        <w:t>Filtrage des appels téléphoniques.</w:t>
      </w:r>
    </w:p>
    <w:p w:rsidR="00AA7630" w:rsidRPr="00800F5F" w:rsidRDefault="00AA7630" w:rsidP="00800F5F">
      <w:pPr>
        <w:spacing w:before="120" w:after="120"/>
        <w:rPr>
          <w:rFonts w:ascii="Times New Roman" w:hAnsi="Times New Roman" w:cs="Times New Roman"/>
          <w:b/>
          <w:sz w:val="28"/>
          <w:szCs w:val="28"/>
        </w:rPr>
      </w:pPr>
    </w:p>
    <w:p w:rsidR="00800F5F" w:rsidRDefault="00800F5F">
      <w:pPr>
        <w:rPr>
          <w:rFonts w:ascii="Times New Roman" w:hAnsi="Times New Roman" w:cs="Times New Roman"/>
          <w:b/>
          <w:sz w:val="28"/>
          <w:szCs w:val="28"/>
        </w:rPr>
      </w:pPr>
      <w:r>
        <w:rPr>
          <w:rFonts w:ascii="Times New Roman" w:hAnsi="Times New Roman" w:cs="Times New Roman"/>
          <w:b/>
          <w:sz w:val="28"/>
          <w:szCs w:val="28"/>
        </w:rPr>
        <w:br w:type="page"/>
      </w:r>
    </w:p>
    <w:p w:rsidR="00800F5F" w:rsidRDefault="00800F5F" w:rsidP="00800F5F">
      <w:pPr>
        <w:spacing w:before="120" w:after="120"/>
        <w:rPr>
          <w:rFonts w:ascii="Times New Roman" w:hAnsi="Times New Roman" w:cs="Times New Roman"/>
          <w:b/>
          <w:sz w:val="28"/>
          <w:szCs w:val="28"/>
        </w:rPr>
      </w:pPr>
    </w:p>
    <w:p w:rsidR="00800F5F" w:rsidRPr="00800F5F" w:rsidRDefault="00800F5F" w:rsidP="00800F5F">
      <w:pPr>
        <w:spacing w:before="120" w:after="120"/>
        <w:rPr>
          <w:rFonts w:ascii="Times New Roman" w:hAnsi="Times New Roman" w:cs="Times New Roman"/>
          <w:b/>
          <w:sz w:val="28"/>
          <w:szCs w:val="28"/>
        </w:rPr>
      </w:pPr>
      <w:r>
        <w:rPr>
          <w:rFonts w:ascii="Times New Roman" w:hAnsi="Times New Roman" w:cs="Times New Roman"/>
          <w:b/>
          <w:sz w:val="28"/>
          <w:szCs w:val="28"/>
        </w:rPr>
        <w:t>Plan de suivi</w:t>
      </w:r>
    </w:p>
    <w:p w:rsidR="00800F5F" w:rsidRPr="00800F5F" w:rsidRDefault="00800F5F" w:rsidP="00800F5F">
      <w:pPr>
        <w:ind w:left="-6" w:firstLine="6"/>
        <w:rPr>
          <w:rFonts w:ascii="Times New Roman" w:hAnsi="Times New Roman" w:cs="Times New Roman"/>
          <w:sz w:val="24"/>
          <w:szCs w:val="24"/>
        </w:rPr>
      </w:pPr>
      <w:r w:rsidRPr="00800F5F">
        <w:rPr>
          <w:rFonts w:ascii="Times New Roman" w:hAnsi="Times New Roman" w:cs="Times New Roman"/>
          <w:sz w:val="24"/>
          <w:szCs w:val="24"/>
        </w:rPr>
        <w:t>L’étudiant doit envoyer un résumé des tâches effectuées au responsable de l’institution d’envoi toutes les deux semaines. Il doit également lui communiquer tout incident qui se produise au cours du stage.</w:t>
      </w:r>
    </w:p>
    <w:p w:rsidR="00800F5F" w:rsidRPr="00800F5F" w:rsidRDefault="00800F5F" w:rsidP="00800F5F">
      <w:pPr>
        <w:ind w:left="-6" w:firstLine="6"/>
        <w:rPr>
          <w:rFonts w:ascii="Times New Roman" w:hAnsi="Times New Roman" w:cs="Times New Roman"/>
          <w:sz w:val="24"/>
          <w:szCs w:val="24"/>
        </w:rPr>
      </w:pPr>
      <w:r w:rsidRPr="00800F5F">
        <w:rPr>
          <w:rFonts w:ascii="Times New Roman" w:hAnsi="Times New Roman" w:cs="Times New Roman"/>
          <w:sz w:val="24"/>
          <w:szCs w:val="24"/>
        </w:rPr>
        <w:t>D’un autre côté, les deux responsables (dans l’institution d’envoi et d’accueil) seront en contact par courrier électronique, si nécessaire, afin de veiller au bon déroulement du stage.</w:t>
      </w:r>
    </w:p>
    <w:p w:rsidR="00800F5F" w:rsidRPr="00800F5F" w:rsidRDefault="00800F5F" w:rsidP="00800F5F">
      <w:pPr>
        <w:ind w:left="-6" w:firstLine="6"/>
        <w:rPr>
          <w:rFonts w:ascii="Times New Roman" w:hAnsi="Times New Roman" w:cs="Times New Roman"/>
          <w:sz w:val="24"/>
          <w:szCs w:val="24"/>
        </w:rPr>
      </w:pPr>
      <w:r w:rsidRPr="00800F5F">
        <w:rPr>
          <w:rFonts w:ascii="Times New Roman" w:hAnsi="Times New Roman" w:cs="Times New Roman"/>
          <w:sz w:val="24"/>
          <w:szCs w:val="24"/>
        </w:rPr>
        <w:t>Les responsables consacreront 2 heures par semaine au suivi et à la gestion administrative du stage.</w:t>
      </w:r>
    </w:p>
    <w:p w:rsidR="00800F5F" w:rsidRDefault="00800F5F" w:rsidP="00800F5F">
      <w:pPr>
        <w:spacing w:before="120" w:after="120"/>
        <w:rPr>
          <w:rFonts w:ascii="Times New Roman" w:hAnsi="Times New Roman" w:cs="Times New Roman"/>
          <w:b/>
          <w:sz w:val="28"/>
          <w:szCs w:val="28"/>
        </w:rPr>
      </w:pPr>
    </w:p>
    <w:p w:rsidR="00800F5F" w:rsidRPr="00800F5F" w:rsidRDefault="00800F5F" w:rsidP="00800F5F">
      <w:pPr>
        <w:spacing w:before="120" w:after="120"/>
        <w:rPr>
          <w:rFonts w:ascii="Times New Roman" w:hAnsi="Times New Roman" w:cs="Times New Roman"/>
          <w:b/>
          <w:sz w:val="28"/>
          <w:szCs w:val="28"/>
        </w:rPr>
      </w:pPr>
      <w:bookmarkStart w:id="0" w:name="_GoBack"/>
      <w:bookmarkEnd w:id="0"/>
      <w:r w:rsidRPr="00800F5F">
        <w:rPr>
          <w:rFonts w:ascii="Times New Roman" w:hAnsi="Times New Roman" w:cs="Times New Roman"/>
          <w:b/>
          <w:sz w:val="28"/>
          <w:szCs w:val="28"/>
        </w:rPr>
        <w:t>Plan d’évaluation</w:t>
      </w:r>
    </w:p>
    <w:p w:rsidR="00800F5F" w:rsidRPr="00800F5F" w:rsidRDefault="00800F5F" w:rsidP="00800F5F">
      <w:pPr>
        <w:ind w:right="-993"/>
        <w:rPr>
          <w:rFonts w:ascii="Times New Roman" w:hAnsi="Times New Roman" w:cs="Times New Roman"/>
          <w:sz w:val="24"/>
          <w:szCs w:val="24"/>
        </w:rPr>
      </w:pPr>
      <w:r w:rsidRPr="00800F5F">
        <w:rPr>
          <w:rFonts w:ascii="Times New Roman" w:hAnsi="Times New Roman" w:cs="Times New Roman"/>
          <w:sz w:val="24"/>
          <w:szCs w:val="24"/>
        </w:rPr>
        <w:t>Le responsable de l’organisation d’accueil communiquera à l’étudiant les activités à réaliser et sera chargé de la supervision et évaluation du stage. Il doit signer l’attestation</w:t>
      </w:r>
      <w:r>
        <w:rPr>
          <w:rFonts w:ascii="Times New Roman" w:hAnsi="Times New Roman" w:cs="Times New Roman"/>
          <w:sz w:val="24"/>
          <w:szCs w:val="24"/>
        </w:rPr>
        <w:t xml:space="preserve"> </w:t>
      </w:r>
      <w:r w:rsidRPr="00800F5F">
        <w:rPr>
          <w:rFonts w:ascii="Times New Roman" w:hAnsi="Times New Roman" w:cs="Times New Roman"/>
          <w:sz w:val="24"/>
          <w:szCs w:val="24"/>
        </w:rPr>
        <w:t xml:space="preserve">de stage et le planning individuel de stage (plan </w:t>
      </w:r>
      <w:proofErr w:type="spellStart"/>
      <w:r w:rsidRPr="00800F5F">
        <w:rPr>
          <w:rFonts w:ascii="Times New Roman" w:hAnsi="Times New Roman" w:cs="Times New Roman"/>
          <w:sz w:val="24"/>
          <w:szCs w:val="24"/>
        </w:rPr>
        <w:t>individualizado</w:t>
      </w:r>
      <w:proofErr w:type="spellEnd"/>
      <w:r w:rsidRPr="00800F5F">
        <w:rPr>
          <w:rFonts w:ascii="Times New Roman" w:hAnsi="Times New Roman" w:cs="Times New Roman"/>
          <w:sz w:val="24"/>
          <w:szCs w:val="24"/>
        </w:rPr>
        <w:t xml:space="preserve"> de FCT) après avoir</w:t>
      </w:r>
      <w:r>
        <w:rPr>
          <w:rFonts w:ascii="Times New Roman" w:hAnsi="Times New Roman" w:cs="Times New Roman"/>
          <w:sz w:val="24"/>
          <w:szCs w:val="24"/>
        </w:rPr>
        <w:t xml:space="preserve"> </w:t>
      </w:r>
      <w:r w:rsidRPr="00800F5F">
        <w:rPr>
          <w:rFonts w:ascii="Times New Roman" w:hAnsi="Times New Roman" w:cs="Times New Roman"/>
          <w:sz w:val="24"/>
          <w:szCs w:val="24"/>
        </w:rPr>
        <w:t>donné une évaluation globale : admis (</w:t>
      </w:r>
      <w:proofErr w:type="spellStart"/>
      <w:r w:rsidRPr="00800F5F">
        <w:rPr>
          <w:rFonts w:ascii="Times New Roman" w:hAnsi="Times New Roman" w:cs="Times New Roman"/>
          <w:sz w:val="24"/>
          <w:szCs w:val="24"/>
        </w:rPr>
        <w:t>apto</w:t>
      </w:r>
      <w:proofErr w:type="spellEnd"/>
      <w:r w:rsidRPr="00800F5F">
        <w:rPr>
          <w:rFonts w:ascii="Times New Roman" w:hAnsi="Times New Roman" w:cs="Times New Roman"/>
          <w:sz w:val="24"/>
          <w:szCs w:val="24"/>
        </w:rPr>
        <w:t xml:space="preserve">) / ajourné (no </w:t>
      </w:r>
      <w:proofErr w:type="spellStart"/>
      <w:r w:rsidRPr="00800F5F">
        <w:rPr>
          <w:rFonts w:ascii="Times New Roman" w:hAnsi="Times New Roman" w:cs="Times New Roman"/>
          <w:sz w:val="24"/>
          <w:szCs w:val="24"/>
        </w:rPr>
        <w:t>apto</w:t>
      </w:r>
      <w:proofErr w:type="spellEnd"/>
      <w:r w:rsidRPr="00800F5F">
        <w:rPr>
          <w:rFonts w:ascii="Times New Roman" w:hAnsi="Times New Roman" w:cs="Times New Roman"/>
          <w:sz w:val="24"/>
          <w:szCs w:val="24"/>
        </w:rPr>
        <w:t>).</w:t>
      </w:r>
    </w:p>
    <w:p w:rsidR="00800F5F" w:rsidRPr="00800F5F" w:rsidRDefault="00800F5F" w:rsidP="00800F5F">
      <w:pPr>
        <w:ind w:right="-993"/>
        <w:rPr>
          <w:rFonts w:ascii="Times New Roman" w:hAnsi="Times New Roman" w:cs="Times New Roman"/>
          <w:sz w:val="24"/>
          <w:szCs w:val="24"/>
        </w:rPr>
      </w:pPr>
      <w:r w:rsidRPr="00800F5F">
        <w:rPr>
          <w:rFonts w:ascii="Times New Roman" w:hAnsi="Times New Roman" w:cs="Times New Roman"/>
          <w:sz w:val="24"/>
          <w:szCs w:val="24"/>
        </w:rPr>
        <w:t>Le critère d’évaluation à utiliser c’est  l’acquisition par l’étudiant des connaissances, aptitudes et compétences précisé</w:t>
      </w:r>
      <w:r>
        <w:rPr>
          <w:rFonts w:ascii="Times New Roman" w:hAnsi="Times New Roman" w:cs="Times New Roman"/>
          <w:sz w:val="24"/>
          <w:szCs w:val="24"/>
        </w:rPr>
        <w:t>e</w:t>
      </w:r>
      <w:r w:rsidRPr="00800F5F">
        <w:rPr>
          <w:rFonts w:ascii="Times New Roman" w:hAnsi="Times New Roman" w:cs="Times New Roman"/>
          <w:sz w:val="24"/>
          <w:szCs w:val="24"/>
        </w:rPr>
        <w:t xml:space="preserve">s ci-dessus. </w:t>
      </w:r>
    </w:p>
    <w:p w:rsidR="004A4B03" w:rsidRPr="00800F5F" w:rsidRDefault="004A4B03" w:rsidP="004A4B03">
      <w:pPr>
        <w:rPr>
          <w:rFonts w:ascii="Times New Roman" w:hAnsi="Times New Roman" w:cs="Times New Roman"/>
          <w:sz w:val="24"/>
          <w:szCs w:val="24"/>
        </w:rPr>
      </w:pPr>
    </w:p>
    <w:sectPr w:rsidR="004A4B03" w:rsidRPr="00800F5F" w:rsidSect="001E7DE4">
      <w:headerReference w:type="default" r:id="rId8"/>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1A05" w:rsidRDefault="00501A05" w:rsidP="001E7DE4">
      <w:pPr>
        <w:spacing w:after="0" w:line="240" w:lineRule="auto"/>
      </w:pPr>
      <w:r>
        <w:separator/>
      </w:r>
    </w:p>
  </w:endnote>
  <w:endnote w:type="continuationSeparator" w:id="0">
    <w:p w:rsidR="00501A05" w:rsidRDefault="00501A05" w:rsidP="001E7D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1A05" w:rsidRDefault="00501A05" w:rsidP="001E7DE4">
      <w:pPr>
        <w:spacing w:after="0" w:line="240" w:lineRule="auto"/>
      </w:pPr>
      <w:r>
        <w:separator/>
      </w:r>
    </w:p>
  </w:footnote>
  <w:footnote w:type="continuationSeparator" w:id="0">
    <w:p w:rsidR="00501A05" w:rsidRDefault="00501A05" w:rsidP="001E7D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DE4" w:rsidRDefault="001E7DE4">
    <w:pPr>
      <w:pStyle w:val="Encabezado"/>
    </w:pPr>
  </w:p>
  <w:p w:rsidR="001E7DE4" w:rsidRDefault="001E7DE4">
    <w:pPr>
      <w:pStyle w:val="Encabezado"/>
    </w:pPr>
    <w:r>
      <w:rPr>
        <w:noProof/>
        <w:lang w:val="es-ES" w:eastAsia="es-ES"/>
      </w:rPr>
      <w:drawing>
        <wp:anchor distT="0" distB="0" distL="114300" distR="114300" simplePos="0" relativeHeight="251659264" behindDoc="1" locked="0" layoutInCell="1" allowOverlap="1" wp14:anchorId="236FCFB0" wp14:editId="137F4E22">
          <wp:simplePos x="0" y="0"/>
          <wp:positionH relativeFrom="column">
            <wp:posOffset>-575945</wp:posOffset>
          </wp:positionH>
          <wp:positionV relativeFrom="paragraph">
            <wp:posOffset>-315595</wp:posOffset>
          </wp:positionV>
          <wp:extent cx="6744335" cy="647065"/>
          <wp:effectExtent l="0" t="0" r="0" b="635"/>
          <wp:wrapTight wrapText="bothSides">
            <wp:wrapPolygon edited="0">
              <wp:start x="0" y="0"/>
              <wp:lineTo x="0" y="20985"/>
              <wp:lineTo x="21537" y="20985"/>
              <wp:lineTo x="21537" y="0"/>
              <wp:lineTo x="0" y="0"/>
            </wp:wrapPolygon>
          </wp:wrapTight>
          <wp:docPr id="3" name="Imagen 3" descr="C:\Users\Usuario\Documents\INSTITUTO\anagrama ofici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ocuments\INSTITUTO\anagrama oficia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44335" cy="6470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3A7F94"/>
    <w:multiLevelType w:val="hybridMultilevel"/>
    <w:tmpl w:val="272E59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B1C38AD"/>
    <w:multiLevelType w:val="hybridMultilevel"/>
    <w:tmpl w:val="22043D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CAF24AA"/>
    <w:multiLevelType w:val="hybridMultilevel"/>
    <w:tmpl w:val="A94C70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D3B7A57"/>
    <w:multiLevelType w:val="hybridMultilevel"/>
    <w:tmpl w:val="7D1056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FC848BF"/>
    <w:multiLevelType w:val="multilevel"/>
    <w:tmpl w:val="05DE6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8FF538D"/>
    <w:multiLevelType w:val="hybridMultilevel"/>
    <w:tmpl w:val="31063D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50FD42B9"/>
    <w:multiLevelType w:val="hybridMultilevel"/>
    <w:tmpl w:val="F11E8F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571C07EA"/>
    <w:multiLevelType w:val="hybridMultilevel"/>
    <w:tmpl w:val="A4526B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59C22574"/>
    <w:multiLevelType w:val="hybridMultilevel"/>
    <w:tmpl w:val="327ADC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74547BB5"/>
    <w:multiLevelType w:val="hybridMultilevel"/>
    <w:tmpl w:val="9AD66D88"/>
    <w:lvl w:ilvl="0" w:tplc="B5200E9A">
      <w:start w:val="1"/>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1"/>
  </w:num>
  <w:num w:numId="4">
    <w:abstractNumId w:val="5"/>
  </w:num>
  <w:num w:numId="5">
    <w:abstractNumId w:val="3"/>
  </w:num>
  <w:num w:numId="6">
    <w:abstractNumId w:val="0"/>
  </w:num>
  <w:num w:numId="7">
    <w:abstractNumId w:val="7"/>
  </w:num>
  <w:num w:numId="8">
    <w:abstractNumId w:val="6"/>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4B03"/>
    <w:rsid w:val="000811F5"/>
    <w:rsid w:val="00160510"/>
    <w:rsid w:val="001E7DE4"/>
    <w:rsid w:val="004A4B03"/>
    <w:rsid w:val="00501A05"/>
    <w:rsid w:val="006078E5"/>
    <w:rsid w:val="00800F5F"/>
    <w:rsid w:val="009F57EA"/>
    <w:rsid w:val="00AA7630"/>
    <w:rsid w:val="00F1758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A4B03"/>
    <w:pPr>
      <w:ind w:left="720"/>
      <w:contextualSpacing/>
    </w:pPr>
  </w:style>
  <w:style w:type="paragraph" w:styleId="NormalWeb">
    <w:name w:val="Normal (Web)"/>
    <w:basedOn w:val="Normal"/>
    <w:rsid w:val="00AA763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Textoennegrita">
    <w:name w:val="Strong"/>
    <w:qFormat/>
    <w:rsid w:val="00AA7630"/>
    <w:rPr>
      <w:b/>
      <w:bCs/>
    </w:rPr>
  </w:style>
  <w:style w:type="paragraph" w:styleId="Encabezado">
    <w:name w:val="header"/>
    <w:basedOn w:val="Normal"/>
    <w:link w:val="EncabezadoCar"/>
    <w:uiPriority w:val="99"/>
    <w:unhideWhenUsed/>
    <w:rsid w:val="001E7DE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E7DE4"/>
    <w:rPr>
      <w:lang w:val="fr-FR"/>
    </w:rPr>
  </w:style>
  <w:style w:type="paragraph" w:styleId="Piedepgina">
    <w:name w:val="footer"/>
    <w:basedOn w:val="Normal"/>
    <w:link w:val="PiedepginaCar"/>
    <w:uiPriority w:val="99"/>
    <w:unhideWhenUsed/>
    <w:rsid w:val="001E7DE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E7DE4"/>
    <w:rPr>
      <w:lang w:val="fr-FR"/>
    </w:rPr>
  </w:style>
  <w:style w:type="paragraph" w:styleId="Textodeglobo">
    <w:name w:val="Balloon Text"/>
    <w:basedOn w:val="Normal"/>
    <w:link w:val="TextodegloboCar"/>
    <w:uiPriority w:val="99"/>
    <w:semiHidden/>
    <w:unhideWhenUsed/>
    <w:rsid w:val="001E7DE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E7DE4"/>
    <w:rPr>
      <w:rFonts w:ascii="Tahoma" w:hAnsi="Tahoma" w:cs="Tahoma"/>
      <w:sz w:val="16"/>
      <w:szCs w:val="16"/>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A4B03"/>
    <w:pPr>
      <w:ind w:left="720"/>
      <w:contextualSpacing/>
    </w:pPr>
  </w:style>
  <w:style w:type="paragraph" w:styleId="NormalWeb">
    <w:name w:val="Normal (Web)"/>
    <w:basedOn w:val="Normal"/>
    <w:rsid w:val="00AA763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Textoennegrita">
    <w:name w:val="Strong"/>
    <w:qFormat/>
    <w:rsid w:val="00AA7630"/>
    <w:rPr>
      <w:b/>
      <w:bCs/>
    </w:rPr>
  </w:style>
  <w:style w:type="paragraph" w:styleId="Encabezado">
    <w:name w:val="header"/>
    <w:basedOn w:val="Normal"/>
    <w:link w:val="EncabezadoCar"/>
    <w:uiPriority w:val="99"/>
    <w:unhideWhenUsed/>
    <w:rsid w:val="001E7DE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E7DE4"/>
    <w:rPr>
      <w:lang w:val="fr-FR"/>
    </w:rPr>
  </w:style>
  <w:style w:type="paragraph" w:styleId="Piedepgina">
    <w:name w:val="footer"/>
    <w:basedOn w:val="Normal"/>
    <w:link w:val="PiedepginaCar"/>
    <w:uiPriority w:val="99"/>
    <w:unhideWhenUsed/>
    <w:rsid w:val="001E7DE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E7DE4"/>
    <w:rPr>
      <w:lang w:val="fr-FR"/>
    </w:rPr>
  </w:style>
  <w:style w:type="paragraph" w:styleId="Textodeglobo">
    <w:name w:val="Balloon Text"/>
    <w:basedOn w:val="Normal"/>
    <w:link w:val="TextodegloboCar"/>
    <w:uiPriority w:val="99"/>
    <w:semiHidden/>
    <w:unhideWhenUsed/>
    <w:rsid w:val="001E7DE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E7DE4"/>
    <w:rPr>
      <w:rFonts w:ascii="Tahoma" w:hAnsi="Tahoma" w:cs="Tahoma"/>
      <w:sz w:val="16"/>
      <w:szCs w:val="16"/>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139547">
      <w:bodyDiv w:val="1"/>
      <w:marLeft w:val="0"/>
      <w:marRight w:val="0"/>
      <w:marTop w:val="0"/>
      <w:marBottom w:val="0"/>
      <w:divBdr>
        <w:top w:val="none" w:sz="0" w:space="0" w:color="auto"/>
        <w:left w:val="none" w:sz="0" w:space="0" w:color="auto"/>
        <w:bottom w:val="none" w:sz="0" w:space="0" w:color="auto"/>
        <w:right w:val="none" w:sz="0" w:space="0" w:color="auto"/>
      </w:divBdr>
      <w:divsChild>
        <w:div w:id="1721705074">
          <w:marLeft w:val="0"/>
          <w:marRight w:val="0"/>
          <w:marTop w:val="0"/>
          <w:marBottom w:val="0"/>
          <w:divBdr>
            <w:top w:val="none" w:sz="0" w:space="0" w:color="auto"/>
            <w:left w:val="none" w:sz="0" w:space="0" w:color="auto"/>
            <w:bottom w:val="none" w:sz="0" w:space="0" w:color="auto"/>
            <w:right w:val="none" w:sz="0" w:space="0" w:color="auto"/>
          </w:divBdr>
          <w:divsChild>
            <w:div w:id="1655379562">
              <w:marLeft w:val="0"/>
              <w:marRight w:val="0"/>
              <w:marTop w:val="0"/>
              <w:marBottom w:val="0"/>
              <w:divBdr>
                <w:top w:val="none" w:sz="0" w:space="0" w:color="auto"/>
                <w:left w:val="none" w:sz="0" w:space="0" w:color="auto"/>
                <w:bottom w:val="none" w:sz="0" w:space="0" w:color="auto"/>
                <w:right w:val="none" w:sz="0" w:space="0" w:color="auto"/>
              </w:divBdr>
              <w:divsChild>
                <w:div w:id="1317300878">
                  <w:marLeft w:val="0"/>
                  <w:marRight w:val="0"/>
                  <w:marTop w:val="0"/>
                  <w:marBottom w:val="0"/>
                  <w:divBdr>
                    <w:top w:val="none" w:sz="0" w:space="0" w:color="auto"/>
                    <w:left w:val="none" w:sz="0" w:space="0" w:color="auto"/>
                    <w:bottom w:val="none" w:sz="0" w:space="0" w:color="auto"/>
                    <w:right w:val="none" w:sz="0" w:space="0" w:color="auto"/>
                  </w:divBdr>
                  <w:divsChild>
                    <w:div w:id="30301149">
                      <w:marLeft w:val="0"/>
                      <w:marRight w:val="0"/>
                      <w:marTop w:val="0"/>
                      <w:marBottom w:val="0"/>
                      <w:divBdr>
                        <w:top w:val="none" w:sz="0" w:space="0" w:color="auto"/>
                        <w:left w:val="single" w:sz="6" w:space="14" w:color="B0B0B0"/>
                        <w:bottom w:val="none" w:sz="0" w:space="0" w:color="auto"/>
                        <w:right w:val="single" w:sz="6" w:space="14" w:color="B0B0B0"/>
                      </w:divBdr>
                      <w:divsChild>
                        <w:div w:id="1442645389">
                          <w:marLeft w:val="-390"/>
                          <w:marRight w:val="-390"/>
                          <w:marTop w:val="0"/>
                          <w:marBottom w:val="0"/>
                          <w:divBdr>
                            <w:top w:val="none" w:sz="0" w:space="0" w:color="auto"/>
                            <w:left w:val="none" w:sz="0" w:space="0" w:color="auto"/>
                            <w:bottom w:val="none" w:sz="0" w:space="0" w:color="auto"/>
                            <w:right w:val="none" w:sz="0" w:space="0" w:color="auto"/>
                          </w:divBdr>
                          <w:divsChild>
                            <w:div w:id="1298144851">
                              <w:marLeft w:val="0"/>
                              <w:marRight w:val="0"/>
                              <w:marTop w:val="0"/>
                              <w:marBottom w:val="0"/>
                              <w:divBdr>
                                <w:top w:val="none" w:sz="0" w:space="0" w:color="auto"/>
                                <w:left w:val="none" w:sz="0" w:space="0" w:color="auto"/>
                                <w:bottom w:val="none" w:sz="0" w:space="0" w:color="auto"/>
                                <w:right w:val="none" w:sz="0" w:space="0" w:color="auto"/>
                              </w:divBdr>
                              <w:divsChild>
                                <w:div w:id="2044012715">
                                  <w:marLeft w:val="0"/>
                                  <w:marRight w:val="0"/>
                                  <w:marTop w:val="0"/>
                                  <w:marBottom w:val="0"/>
                                  <w:divBdr>
                                    <w:top w:val="none" w:sz="0" w:space="0" w:color="auto"/>
                                    <w:left w:val="none" w:sz="0" w:space="0" w:color="auto"/>
                                    <w:bottom w:val="none" w:sz="0" w:space="0" w:color="auto"/>
                                    <w:right w:val="none" w:sz="0" w:space="0" w:color="auto"/>
                                  </w:divBdr>
                                  <w:divsChild>
                                    <w:div w:id="1128742055">
                                      <w:marLeft w:val="0"/>
                                      <w:marRight w:val="0"/>
                                      <w:marTop w:val="0"/>
                                      <w:marBottom w:val="0"/>
                                      <w:divBdr>
                                        <w:top w:val="single" w:sz="6" w:space="6" w:color="B7B6B6"/>
                                        <w:left w:val="single" w:sz="6" w:space="3" w:color="B7B6B6"/>
                                        <w:bottom w:val="single" w:sz="6" w:space="0" w:color="B7B6B6"/>
                                        <w:right w:val="single" w:sz="6" w:space="3" w:color="B7B6B6"/>
                                      </w:divBdr>
                                      <w:divsChild>
                                        <w:div w:id="1774010691">
                                          <w:marLeft w:val="0"/>
                                          <w:marRight w:val="0"/>
                                          <w:marTop w:val="0"/>
                                          <w:marBottom w:val="0"/>
                                          <w:divBdr>
                                            <w:top w:val="none" w:sz="0" w:space="0" w:color="auto"/>
                                            <w:left w:val="none" w:sz="0" w:space="0" w:color="auto"/>
                                            <w:bottom w:val="none" w:sz="0" w:space="0" w:color="auto"/>
                                            <w:right w:val="none" w:sz="0" w:space="0" w:color="auto"/>
                                          </w:divBdr>
                                          <w:divsChild>
                                            <w:div w:id="1002202605">
                                              <w:marLeft w:val="0"/>
                                              <w:marRight w:val="0"/>
                                              <w:marTop w:val="0"/>
                                              <w:marBottom w:val="0"/>
                                              <w:divBdr>
                                                <w:top w:val="none" w:sz="0" w:space="0" w:color="auto"/>
                                                <w:left w:val="none" w:sz="0" w:space="0" w:color="auto"/>
                                                <w:bottom w:val="none" w:sz="0" w:space="0" w:color="auto"/>
                                                <w:right w:val="none" w:sz="0" w:space="0" w:color="auto"/>
                                              </w:divBdr>
                                              <w:divsChild>
                                                <w:div w:id="817042128">
                                                  <w:marLeft w:val="0"/>
                                                  <w:marRight w:val="0"/>
                                                  <w:marTop w:val="0"/>
                                                  <w:marBottom w:val="0"/>
                                                  <w:divBdr>
                                                    <w:top w:val="none" w:sz="0" w:space="0" w:color="auto"/>
                                                    <w:left w:val="none" w:sz="0" w:space="0" w:color="auto"/>
                                                    <w:bottom w:val="none" w:sz="0" w:space="0" w:color="auto"/>
                                                    <w:right w:val="none" w:sz="0" w:space="0" w:color="auto"/>
                                                  </w:divBdr>
                                                  <w:divsChild>
                                                    <w:div w:id="2124224738">
                                                      <w:marLeft w:val="0"/>
                                                      <w:marRight w:val="4275"/>
                                                      <w:marTop w:val="0"/>
                                                      <w:marBottom w:val="0"/>
                                                      <w:divBdr>
                                                        <w:top w:val="none" w:sz="0" w:space="0" w:color="auto"/>
                                                        <w:left w:val="none" w:sz="0" w:space="0" w:color="auto"/>
                                                        <w:bottom w:val="none" w:sz="0" w:space="0" w:color="auto"/>
                                                        <w:right w:val="none" w:sz="0" w:space="0" w:color="auto"/>
                                                      </w:divBdr>
                                                      <w:divsChild>
                                                        <w:div w:id="1998146388">
                                                          <w:marLeft w:val="0"/>
                                                          <w:marRight w:val="0"/>
                                                          <w:marTop w:val="0"/>
                                                          <w:marBottom w:val="0"/>
                                                          <w:divBdr>
                                                            <w:top w:val="none" w:sz="0" w:space="0" w:color="auto"/>
                                                            <w:left w:val="none" w:sz="0" w:space="0" w:color="auto"/>
                                                            <w:bottom w:val="none" w:sz="0" w:space="0" w:color="auto"/>
                                                            <w:right w:val="none" w:sz="0" w:space="0" w:color="auto"/>
                                                          </w:divBdr>
                                                          <w:divsChild>
                                                            <w:div w:id="1025600459">
                                                              <w:marLeft w:val="0"/>
                                                              <w:marRight w:val="0"/>
                                                              <w:marTop w:val="0"/>
                                                              <w:marBottom w:val="0"/>
                                                              <w:divBdr>
                                                                <w:top w:val="none" w:sz="0" w:space="0" w:color="auto"/>
                                                                <w:left w:val="none" w:sz="0" w:space="0" w:color="auto"/>
                                                                <w:bottom w:val="none" w:sz="0" w:space="0" w:color="auto"/>
                                                                <w:right w:val="none" w:sz="0" w:space="0" w:color="auto"/>
                                                              </w:divBdr>
                                                              <w:divsChild>
                                                                <w:div w:id="1065371424">
                                                                  <w:marLeft w:val="0"/>
                                                                  <w:marRight w:val="0"/>
                                                                  <w:marTop w:val="0"/>
                                                                  <w:marBottom w:val="0"/>
                                                                  <w:divBdr>
                                                                    <w:top w:val="none" w:sz="0" w:space="0" w:color="auto"/>
                                                                    <w:left w:val="none" w:sz="0" w:space="0" w:color="auto"/>
                                                                    <w:bottom w:val="none" w:sz="0" w:space="0" w:color="auto"/>
                                                                    <w:right w:val="none" w:sz="0" w:space="0" w:color="auto"/>
                                                                  </w:divBdr>
                                                                  <w:divsChild>
                                                                    <w:div w:id="1053238153">
                                                                      <w:marLeft w:val="0"/>
                                                                      <w:marRight w:val="0"/>
                                                                      <w:marTop w:val="0"/>
                                                                      <w:marBottom w:val="0"/>
                                                                      <w:divBdr>
                                                                        <w:top w:val="none" w:sz="0" w:space="0" w:color="auto"/>
                                                                        <w:left w:val="none" w:sz="0" w:space="0" w:color="auto"/>
                                                                        <w:bottom w:val="none" w:sz="0" w:space="0" w:color="auto"/>
                                                                        <w:right w:val="none" w:sz="0" w:space="0" w:color="auto"/>
                                                                      </w:divBdr>
                                                                      <w:divsChild>
                                                                        <w:div w:id="99372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393</Words>
  <Characters>2165</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dcterms:created xsi:type="dcterms:W3CDTF">2015-02-07T11:58:00Z</dcterms:created>
  <dcterms:modified xsi:type="dcterms:W3CDTF">2015-05-22T09:28:00Z</dcterms:modified>
</cp:coreProperties>
</file>