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4F" w:rsidRPr="00256F4F" w:rsidRDefault="00256F4F" w:rsidP="00256F4F">
      <w:pPr>
        <w:pStyle w:val="NormalWeb"/>
        <w:shd w:val="clear" w:color="auto" w:fill="FFFFFF"/>
        <w:jc w:val="both"/>
        <w:rPr>
          <w:rFonts w:ascii="TimesDigitalW04-Regular" w:hAnsi="TimesDigitalW04-Regular"/>
          <w:b/>
          <w:color w:val="333333"/>
          <w:sz w:val="22"/>
          <w:szCs w:val="22"/>
          <w:lang w:val="en-US"/>
        </w:rPr>
      </w:pPr>
      <w:r w:rsidRPr="00256F4F">
        <w:rPr>
          <w:rFonts w:ascii="TimesDigitalW04-Regular" w:hAnsi="TimesDigitalW04-Regular"/>
          <w:b/>
          <w:color w:val="333333"/>
          <w:sz w:val="22"/>
          <w:szCs w:val="22"/>
          <w:lang w:val="en-US"/>
        </w:rPr>
        <w:t>SPEAKING- MONOLOGUE</w:t>
      </w:r>
    </w:p>
    <w:p w:rsidR="00256F4F" w:rsidRPr="00256F4F" w:rsidRDefault="00256F4F" w:rsidP="00256F4F">
      <w:pPr>
        <w:pStyle w:val="NormalWeb"/>
        <w:shd w:val="clear" w:color="auto" w:fill="FFFFFF"/>
        <w:jc w:val="both"/>
        <w:rPr>
          <w:rFonts w:ascii="TimesDigitalW04-Regular" w:hAnsi="TimesDigitalW04-Regular"/>
          <w:color w:val="333333"/>
          <w:sz w:val="22"/>
          <w:szCs w:val="22"/>
          <w:lang w:val="en-US"/>
        </w:rPr>
      </w:pPr>
      <w:r w:rsidRPr="00256F4F">
        <w:rPr>
          <w:rFonts w:ascii="TimesDigitalW04-Regular" w:hAnsi="TimesDigitalW04-Regular"/>
          <w:color w:val="333333"/>
          <w:sz w:val="22"/>
          <w:szCs w:val="22"/>
          <w:lang w:val="en-US"/>
        </w:rPr>
        <w:t>Germany’s largest trade union p</w:t>
      </w:r>
      <w:r>
        <w:rPr>
          <w:rFonts w:ascii="TimesDigitalW04-Regular" w:hAnsi="TimesDigitalW04-Regular"/>
          <w:color w:val="333333"/>
          <w:sz w:val="22"/>
          <w:szCs w:val="22"/>
          <w:lang w:val="en-US"/>
        </w:rPr>
        <w:t>ushed for shorter working hours</w:t>
      </w:r>
      <w:r w:rsidRPr="00256F4F">
        <w:rPr>
          <w:rFonts w:ascii="TimesDigitalW04-Regular" w:hAnsi="TimesDigitalW04-Regular"/>
          <w:color w:val="333333"/>
          <w:sz w:val="22"/>
          <w:szCs w:val="22"/>
          <w:lang w:val="en-US"/>
        </w:rPr>
        <w:t xml:space="preserve"> for the 3.9 million workers in the metals and electrical sectors on Tuesday, in what it said was a drive for a better </w:t>
      </w:r>
      <w:hyperlink r:id="rId5" w:history="1">
        <w:r w:rsidRPr="00256F4F">
          <w:rPr>
            <w:rFonts w:ascii="TimesDigitalW04-Regular" w:hAnsi="TimesDigitalW04-Regular"/>
            <w:color w:val="333333"/>
            <w:sz w:val="22"/>
            <w:szCs w:val="22"/>
            <w:lang w:val="en-US"/>
          </w:rPr>
          <w:t>work-life balance</w:t>
        </w:r>
      </w:hyperlink>
      <w:r w:rsidRPr="00256F4F">
        <w:rPr>
          <w:rFonts w:ascii="TimesDigitalW04-Regular" w:hAnsi="TimesDigitalW04-Regular"/>
          <w:color w:val="333333"/>
          <w:sz w:val="22"/>
          <w:szCs w:val="22"/>
          <w:lang w:val="en-US"/>
        </w:rPr>
        <w:t>.</w:t>
      </w:r>
      <w:r>
        <w:rPr>
          <w:rFonts w:ascii="TimesDigitalW04-Regular" w:hAnsi="TimesDigitalW04-Regular"/>
          <w:color w:val="333333"/>
          <w:sz w:val="22"/>
          <w:szCs w:val="22"/>
          <w:lang w:val="en-US"/>
        </w:rPr>
        <w:t xml:space="preserve"> </w:t>
      </w:r>
      <w:r w:rsidRPr="00256F4F">
        <w:rPr>
          <w:rFonts w:ascii="TimesDigitalW04-Regular" w:hAnsi="TimesDigitalW04-Regular"/>
          <w:color w:val="333333"/>
          <w:sz w:val="22"/>
          <w:szCs w:val="22"/>
          <w:lang w:val="en-US"/>
        </w:rPr>
        <w:t>The union’s strategy reflects changing working preferences of employees who want more private time instead of more pay. Some want to care for their children or ailing parents, others want to engage in communal work.</w:t>
      </w:r>
      <w:r w:rsidRPr="00256F4F">
        <w:rPr>
          <w:rFonts w:ascii="Indy Serif" w:hAnsi="Indy Serif"/>
          <w:color w:val="281E1E"/>
          <w:sz w:val="29"/>
          <w:szCs w:val="29"/>
          <w:shd w:val="clear" w:color="auto" w:fill="FFFFFF"/>
          <w:lang w:val="en-US"/>
        </w:rPr>
        <w:t xml:space="preserve"> </w:t>
      </w:r>
      <w:r w:rsidRPr="00256F4F">
        <w:rPr>
          <w:rFonts w:ascii="TimesDigitalW04-Regular" w:hAnsi="TimesDigitalW04-Regular"/>
          <w:color w:val="333333"/>
          <w:sz w:val="22"/>
          <w:szCs w:val="22"/>
          <w:lang w:val="en-US"/>
        </w:rPr>
        <w:t>However,</w:t>
      </w:r>
      <w:r>
        <w:rPr>
          <w:rFonts w:ascii="Indy Serif" w:hAnsi="Indy Serif"/>
          <w:color w:val="281E1E"/>
          <w:sz w:val="29"/>
          <w:szCs w:val="29"/>
          <w:shd w:val="clear" w:color="auto" w:fill="FFFFFF"/>
          <w:lang w:val="en-US"/>
        </w:rPr>
        <w:t xml:space="preserve"> </w:t>
      </w:r>
      <w:r>
        <w:rPr>
          <w:rFonts w:ascii="TimesDigitalW04-Regular" w:hAnsi="TimesDigitalW04-Regular"/>
          <w:color w:val="333333"/>
          <w:sz w:val="22"/>
          <w:szCs w:val="22"/>
          <w:lang w:val="en-US"/>
        </w:rPr>
        <w:t>t</w:t>
      </w:r>
      <w:r w:rsidRPr="00256F4F">
        <w:rPr>
          <w:rFonts w:ascii="TimesDigitalW04-Regular" w:hAnsi="TimesDigitalW04-Regular"/>
          <w:color w:val="333333"/>
          <w:sz w:val="22"/>
          <w:szCs w:val="22"/>
          <w:lang w:val="en-US"/>
        </w:rPr>
        <w:t xml:space="preserve">he head of the employers association </w:t>
      </w:r>
      <w:proofErr w:type="spellStart"/>
      <w:r w:rsidRPr="00256F4F">
        <w:rPr>
          <w:rFonts w:ascii="TimesDigitalW04-Regular" w:hAnsi="TimesDigitalW04-Regular"/>
          <w:color w:val="333333"/>
          <w:sz w:val="22"/>
          <w:szCs w:val="22"/>
          <w:lang w:val="en-US"/>
        </w:rPr>
        <w:t>Gesamtmetall</w:t>
      </w:r>
      <w:proofErr w:type="spellEnd"/>
      <w:r w:rsidRPr="00256F4F">
        <w:rPr>
          <w:rFonts w:ascii="TimesDigitalW04-Regular" w:hAnsi="TimesDigitalW04-Regular"/>
          <w:color w:val="333333"/>
          <w:sz w:val="22"/>
          <w:szCs w:val="22"/>
          <w:lang w:val="en-US"/>
        </w:rPr>
        <w:t xml:space="preserve">, Rainer </w:t>
      </w:r>
      <w:proofErr w:type="spellStart"/>
      <w:r w:rsidRPr="00256F4F">
        <w:rPr>
          <w:rFonts w:ascii="TimesDigitalW04-Regular" w:hAnsi="TimesDigitalW04-Regular"/>
          <w:color w:val="333333"/>
          <w:sz w:val="22"/>
          <w:szCs w:val="22"/>
          <w:lang w:val="en-US"/>
        </w:rPr>
        <w:t>Dulger</w:t>
      </w:r>
      <w:proofErr w:type="spellEnd"/>
      <w:r w:rsidRPr="00256F4F">
        <w:rPr>
          <w:rFonts w:ascii="TimesDigitalW04-Regular" w:hAnsi="TimesDigitalW04-Regular"/>
          <w:color w:val="333333"/>
          <w:sz w:val="22"/>
          <w:szCs w:val="22"/>
          <w:lang w:val="en-US"/>
        </w:rPr>
        <w:t>, has already rejected the demand for a 28-hour week, saying this would exacerbate shortages of skilled workers.</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1. Explain to your partner in your own words what you’ve just read</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 xml:space="preserve">2. Describe the challenges we face nowadays </w:t>
      </w:r>
      <w:r>
        <w:rPr>
          <w:rFonts w:ascii="TimesDigitalW04-Regular" w:hAnsi="TimesDigitalW04-Regular"/>
          <w:color w:val="333333"/>
          <w:sz w:val="22"/>
          <w:szCs w:val="22"/>
          <w:lang w:val="en-US"/>
        </w:rPr>
        <w:t>regarding work-life balance.</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3. Make predictions and speculate about what the situation may be like in the future.</w:t>
      </w:r>
    </w:p>
    <w:p w:rsidR="00256F4F" w:rsidRPr="00F02A61" w:rsidRDefault="00256F4F" w:rsidP="00256F4F">
      <w:pPr>
        <w:pStyle w:val="NormalWeb"/>
        <w:shd w:val="clear" w:color="auto" w:fill="FFFFFF"/>
        <w:rPr>
          <w:rFonts w:ascii="TimesDigitalW04-Regular" w:hAnsi="TimesDigitalW04-Regular"/>
          <w:b/>
          <w:color w:val="333333"/>
          <w:sz w:val="22"/>
          <w:szCs w:val="22"/>
          <w:lang w:val="en-US"/>
        </w:rPr>
      </w:pPr>
      <w:r w:rsidRPr="00F02A61">
        <w:rPr>
          <w:rFonts w:ascii="TimesDigitalW04-Regular" w:hAnsi="TimesDigitalW04-Regular"/>
          <w:b/>
          <w:color w:val="333333"/>
          <w:sz w:val="22"/>
          <w:szCs w:val="22"/>
          <w:lang w:val="en-US"/>
        </w:rPr>
        <w:t>SPEAKING: MONOLOGUE</w:t>
      </w:r>
    </w:p>
    <w:p w:rsidR="00256F4F" w:rsidRPr="00256F4F" w:rsidRDefault="00256F4F" w:rsidP="00256F4F">
      <w:pPr>
        <w:pStyle w:val="NormalWeb"/>
        <w:shd w:val="clear" w:color="auto" w:fill="FFFFFF"/>
        <w:jc w:val="both"/>
        <w:rPr>
          <w:rFonts w:ascii="TimesDigitalW04-Regular" w:hAnsi="TimesDigitalW04-Regular"/>
          <w:color w:val="333333"/>
          <w:sz w:val="22"/>
          <w:szCs w:val="22"/>
          <w:lang w:val="en-US"/>
        </w:rPr>
      </w:pPr>
      <w:r w:rsidRPr="00256F4F">
        <w:rPr>
          <w:rFonts w:ascii="TimesDigitalW04-Regular" w:hAnsi="TimesDigitalW04-Regular"/>
          <w:color w:val="333333"/>
          <w:sz w:val="22"/>
          <w:szCs w:val="22"/>
          <w:lang w:val="en-US"/>
        </w:rPr>
        <w:t>Employers must take action to help workers who feel “enslaved” by the constant need to check and reply to emails outside of work hours, a new study has said.</w:t>
      </w:r>
      <w:r>
        <w:rPr>
          <w:rFonts w:ascii="TimesDigitalW04-Regular" w:hAnsi="TimesDigitalW04-Regular"/>
          <w:color w:val="333333"/>
          <w:sz w:val="22"/>
          <w:szCs w:val="22"/>
          <w:lang w:val="en-US"/>
        </w:rPr>
        <w:t xml:space="preserve"> </w:t>
      </w:r>
      <w:r w:rsidRPr="00256F4F">
        <w:rPr>
          <w:rFonts w:ascii="TimesDigitalW04-Regular" w:hAnsi="TimesDigitalW04-Regular"/>
          <w:color w:val="333333"/>
          <w:sz w:val="22"/>
          <w:szCs w:val="22"/>
          <w:lang w:val="en-US"/>
        </w:rPr>
        <w:t>Researchers found that many employees felt pressured by their employer to constantly be available and to engage in work during non-work time. That feeling is exacerbated when expectations about what is required are vague, the study found. A desire to prove dedication and ‘go the extra mile’ were also found to be reasons why people were working more than their contracted hours. </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1. Explain to your partner in your own words what you’ve just read</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 xml:space="preserve">2. Describe the challenges faced by </w:t>
      </w:r>
      <w:r>
        <w:rPr>
          <w:rFonts w:ascii="TimesDigitalW04-Regular" w:hAnsi="TimesDigitalW04-Regular"/>
          <w:color w:val="333333"/>
          <w:sz w:val="22"/>
          <w:szCs w:val="22"/>
          <w:lang w:val="en-US"/>
        </w:rPr>
        <w:t>workers nowadays</w:t>
      </w:r>
    </w:p>
    <w:p w:rsidR="00256F4F" w:rsidRPr="00F02A61" w:rsidRDefault="00256F4F" w:rsidP="00256F4F">
      <w:pPr>
        <w:pStyle w:val="NormalWeb"/>
        <w:shd w:val="clear" w:color="auto" w:fill="FFFFFF"/>
        <w:jc w:val="both"/>
        <w:rPr>
          <w:rFonts w:ascii="TimesDigitalW04-Regular" w:hAnsi="TimesDigitalW04-Regular"/>
          <w:color w:val="333333"/>
          <w:sz w:val="22"/>
          <w:szCs w:val="22"/>
          <w:lang w:val="en-US"/>
        </w:rPr>
      </w:pPr>
      <w:r w:rsidRPr="00F02A61">
        <w:rPr>
          <w:rFonts w:ascii="TimesDigitalW04-Regular" w:hAnsi="TimesDigitalW04-Regular"/>
          <w:color w:val="333333"/>
          <w:sz w:val="22"/>
          <w:szCs w:val="22"/>
          <w:lang w:val="en-US"/>
        </w:rPr>
        <w:t>3. Make predictions and speculate about what the situation may be like in the future.</w:t>
      </w:r>
    </w:p>
    <w:p w:rsidR="00256F4F" w:rsidRPr="00F02A61" w:rsidRDefault="00256F4F" w:rsidP="00256F4F">
      <w:pPr>
        <w:pStyle w:val="NormalWeb"/>
        <w:shd w:val="clear" w:color="auto" w:fill="FFFFFF"/>
        <w:jc w:val="both"/>
        <w:rPr>
          <w:rFonts w:ascii="TimesDigitalW04-Regular" w:hAnsi="TimesDigitalW04-Regular"/>
          <w:b/>
          <w:color w:val="333333"/>
          <w:sz w:val="22"/>
          <w:szCs w:val="22"/>
          <w:lang w:val="en-US"/>
        </w:rPr>
      </w:pPr>
      <w:r w:rsidRPr="00F02A61">
        <w:rPr>
          <w:rFonts w:ascii="TimesDigitalW04-Regular" w:hAnsi="TimesDigitalW04-Regular"/>
          <w:b/>
          <w:color w:val="333333"/>
          <w:sz w:val="22"/>
          <w:szCs w:val="22"/>
          <w:lang w:val="en-US"/>
        </w:rPr>
        <w:t>SPEAKING: INTERACTION</w:t>
      </w:r>
    </w:p>
    <w:p w:rsidR="00990149" w:rsidRPr="00990149" w:rsidRDefault="00256F4F" w:rsidP="00256F4F">
      <w:pPr>
        <w:pStyle w:val="NormalWeb"/>
        <w:shd w:val="clear" w:color="auto" w:fill="FFFFFF"/>
        <w:jc w:val="both"/>
        <w:rPr>
          <w:rFonts w:ascii="TimesDigitalW04-Regular" w:hAnsi="TimesDigitalW04-Regular"/>
          <w:color w:val="333333"/>
          <w:sz w:val="22"/>
          <w:szCs w:val="22"/>
          <w:lang w:val="en-US"/>
        </w:rPr>
      </w:pPr>
      <w:r w:rsidRPr="00990149">
        <w:rPr>
          <w:rFonts w:ascii="TimesDigitalW04-Regular" w:hAnsi="TimesDigitalW04-Regular"/>
          <w:color w:val="333333"/>
          <w:sz w:val="22"/>
          <w:szCs w:val="22"/>
          <w:lang w:val="en-US"/>
        </w:rPr>
        <w:t>Without formal curricula to guide their education, homeschoolers get the chance to explore a range of topics that might not be normally offered until high school or college. They can study psychology in fourth grade, or finance in eighth grade.</w:t>
      </w:r>
    </w:p>
    <w:p w:rsidR="00990149" w:rsidRPr="00990149" w:rsidRDefault="00990149" w:rsidP="00256F4F">
      <w:pPr>
        <w:pStyle w:val="NormalWeb"/>
        <w:shd w:val="clear" w:color="auto" w:fill="FFFFFF"/>
        <w:jc w:val="both"/>
        <w:rPr>
          <w:rFonts w:ascii="TimesDigitalW04-Regular" w:hAnsi="TimesDigitalW04-Regular"/>
          <w:color w:val="333333"/>
          <w:sz w:val="22"/>
          <w:szCs w:val="22"/>
          <w:lang w:val="en-US"/>
        </w:rPr>
      </w:pPr>
      <w:r>
        <w:rPr>
          <w:rFonts w:ascii="TimesDigitalW04-Regular" w:hAnsi="TimesDigitalW04-Regular"/>
          <w:color w:val="333333"/>
          <w:sz w:val="22"/>
          <w:szCs w:val="22"/>
          <w:lang w:val="en-US"/>
        </w:rPr>
        <w:t>We can also</w:t>
      </w:r>
      <w:r w:rsidRPr="00990149">
        <w:rPr>
          <w:rFonts w:ascii="TimesDigitalW04-Regular" w:hAnsi="TimesDigitalW04-Regular"/>
          <w:color w:val="333333"/>
          <w:sz w:val="22"/>
          <w:szCs w:val="22"/>
          <w:lang w:val="en-US"/>
        </w:rPr>
        <w:t xml:space="preserve"> utilize </w:t>
      </w:r>
      <w:hyperlink r:id="rId6" w:tgtFrame="_blank" w:tooltip="teaching techniques" w:history="1">
        <w:r w:rsidRPr="00990149">
          <w:rPr>
            <w:rFonts w:ascii="TimesDigitalW04-Regular" w:hAnsi="TimesDigitalW04-Regular"/>
            <w:color w:val="333333"/>
            <w:sz w:val="22"/>
            <w:szCs w:val="22"/>
            <w:lang w:val="en-US"/>
          </w:rPr>
          <w:t>social media in the classroom</w:t>
        </w:r>
      </w:hyperlink>
      <w:r w:rsidRPr="00990149">
        <w:rPr>
          <w:rFonts w:ascii="TimesDigitalW04-Regular" w:hAnsi="TimesDigitalW04-Regular"/>
          <w:color w:val="333333"/>
          <w:sz w:val="22"/>
          <w:szCs w:val="22"/>
          <w:lang w:val="en-US"/>
        </w:rPr>
        <w:t>. Students today are always connected to their social network and so </w:t>
      </w:r>
      <w:r w:rsidRPr="00990149">
        <w:rPr>
          <w:rFonts w:ascii="TimesDigitalW04-Regular" w:hAnsi="TimesDigitalW04-Regular"/>
          <w:bCs/>
          <w:sz w:val="22"/>
          <w:szCs w:val="22"/>
          <w:lang w:val="en-US"/>
        </w:rPr>
        <w:t>will need little motivation</w:t>
      </w:r>
      <w:r w:rsidRPr="00990149">
        <w:rPr>
          <w:rFonts w:ascii="TimesDigitalW04-Regular" w:hAnsi="TimesDigitalW04-Regular"/>
          <w:color w:val="333333"/>
          <w:sz w:val="22"/>
          <w:szCs w:val="22"/>
          <w:lang w:val="en-US"/>
        </w:rPr>
        <w:t> to get them engaged with social media in the classroom. The ways you can use teaching methods are quite varied as there are hundreds of social networks and possibilities.</w:t>
      </w:r>
    </w:p>
    <w:p w:rsidR="00990149" w:rsidRPr="00990149" w:rsidRDefault="00990149" w:rsidP="00256F4F">
      <w:pPr>
        <w:pStyle w:val="NormalWeb"/>
        <w:shd w:val="clear" w:color="auto" w:fill="FFFFFF"/>
        <w:jc w:val="both"/>
        <w:rPr>
          <w:rFonts w:ascii="TimesDigitalW04-Regular" w:hAnsi="TimesDigitalW04-Regular"/>
          <w:color w:val="333333"/>
          <w:sz w:val="22"/>
          <w:szCs w:val="22"/>
          <w:lang w:val="en-US"/>
        </w:rPr>
      </w:pPr>
      <w:r w:rsidRPr="00990149">
        <w:rPr>
          <w:rFonts w:ascii="TimesDigitalW04-Regular" w:hAnsi="TimesDigitalW04-Regular"/>
          <w:color w:val="333333"/>
          <w:sz w:val="22"/>
          <w:szCs w:val="22"/>
          <w:lang w:val="en-US"/>
        </w:rPr>
        <w:t>Even though school completion rates have continually grown during much of past 100 years, dropping out of school persists as a problem that interferes with educational system efficiency and the most straightforward and satisfying route to individual educational goals for young people</w:t>
      </w:r>
    </w:p>
    <w:p w:rsidR="00256F4F" w:rsidRDefault="00256F4F" w:rsidP="00256F4F">
      <w:pPr>
        <w:pStyle w:val="NormalWeb"/>
        <w:shd w:val="clear" w:color="auto" w:fill="FFFFFF"/>
        <w:jc w:val="both"/>
        <w:rPr>
          <w:rFonts w:ascii="TimesDigitalW04-Regular" w:hAnsi="TimesDigitalW04-Regular"/>
          <w:bCs/>
          <w:sz w:val="22"/>
          <w:szCs w:val="22"/>
          <w:lang w:val="en-US"/>
        </w:rPr>
      </w:pPr>
      <w:r>
        <w:rPr>
          <w:rFonts w:ascii="TimesDigitalW04-Regular" w:hAnsi="TimesDigitalW04-Regular"/>
          <w:bCs/>
          <w:sz w:val="22"/>
          <w:szCs w:val="22"/>
          <w:lang w:val="en-US"/>
        </w:rPr>
        <w:t xml:space="preserve">- Talk to each other about how </w:t>
      </w:r>
      <w:proofErr w:type="gramStart"/>
      <w:r>
        <w:rPr>
          <w:rFonts w:ascii="TimesDigitalW04-Regular" w:hAnsi="TimesDigitalW04-Regular"/>
          <w:bCs/>
          <w:sz w:val="22"/>
          <w:szCs w:val="22"/>
          <w:lang w:val="en-US"/>
        </w:rPr>
        <w:t>this</w:t>
      </w:r>
      <w:proofErr w:type="gramEnd"/>
      <w:r>
        <w:rPr>
          <w:rFonts w:ascii="TimesDigitalW04-Regular" w:hAnsi="TimesDigitalW04-Regular"/>
          <w:bCs/>
          <w:sz w:val="22"/>
          <w:szCs w:val="22"/>
          <w:lang w:val="en-US"/>
        </w:rPr>
        <w:t xml:space="preserve"> three statements represent different </w:t>
      </w:r>
      <w:r w:rsidR="00990149">
        <w:rPr>
          <w:rFonts w:ascii="TimesDigitalW04-Regular" w:hAnsi="TimesDigitalW04-Regular"/>
          <w:bCs/>
          <w:sz w:val="22"/>
          <w:szCs w:val="22"/>
          <w:lang w:val="en-US"/>
        </w:rPr>
        <w:t>aspects of education</w:t>
      </w:r>
    </w:p>
    <w:p w:rsidR="00256F4F" w:rsidRPr="00CC7734" w:rsidRDefault="00256F4F" w:rsidP="00256F4F">
      <w:pPr>
        <w:pStyle w:val="NormalWeb"/>
        <w:shd w:val="clear" w:color="auto" w:fill="FFFFFF"/>
        <w:jc w:val="both"/>
        <w:rPr>
          <w:rFonts w:ascii="TimesDigitalW04-Regular" w:hAnsi="TimesDigitalW04-Regular"/>
          <w:color w:val="333333"/>
          <w:sz w:val="22"/>
          <w:szCs w:val="22"/>
          <w:lang w:val="en-US"/>
        </w:rPr>
      </w:pPr>
      <w:r>
        <w:rPr>
          <w:rFonts w:ascii="TimesDigitalW04-Regular" w:hAnsi="TimesDigitalW04-Regular"/>
          <w:bCs/>
          <w:sz w:val="22"/>
          <w:szCs w:val="22"/>
          <w:lang w:val="en-US"/>
        </w:rPr>
        <w:t xml:space="preserve">- Then decide together which is the most </w:t>
      </w:r>
      <w:r w:rsidR="00710693">
        <w:rPr>
          <w:rFonts w:ascii="TimesDigitalW04-Regular" w:hAnsi="TimesDigitalW04-Regular"/>
          <w:bCs/>
          <w:sz w:val="22"/>
          <w:szCs w:val="22"/>
          <w:lang w:val="en-US"/>
        </w:rPr>
        <w:t>relevant to our society</w:t>
      </w:r>
      <w:bookmarkStart w:id="0" w:name="_GoBack"/>
      <w:bookmarkEnd w:id="0"/>
    </w:p>
    <w:p w:rsidR="008667A4" w:rsidRPr="00256F4F" w:rsidRDefault="008667A4">
      <w:pPr>
        <w:rPr>
          <w:lang w:val="en-US"/>
        </w:rPr>
      </w:pPr>
    </w:p>
    <w:sectPr w:rsidR="008667A4" w:rsidRPr="00256F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imesDigitalW04-Regular">
    <w:altName w:val="Times New Roman"/>
    <w:panose1 w:val="00000000000000000000"/>
    <w:charset w:val="00"/>
    <w:family w:val="roman"/>
    <w:notTrueType/>
    <w:pitch w:val="default"/>
  </w:font>
  <w:font w:name="Indy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4F"/>
    <w:rsid w:val="00256F4F"/>
    <w:rsid w:val="00710693"/>
    <w:rsid w:val="008667A4"/>
    <w:rsid w:val="0099014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56F4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56F4F"/>
    <w:rPr>
      <w:color w:val="0000FF"/>
      <w:u w:val="single"/>
    </w:rPr>
  </w:style>
  <w:style w:type="character" w:styleId="Textoennegrita">
    <w:name w:val="Strong"/>
    <w:basedOn w:val="Fuentedeprrafopredeter"/>
    <w:uiPriority w:val="22"/>
    <w:qFormat/>
    <w:rsid w:val="009901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56F4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56F4F"/>
    <w:rPr>
      <w:color w:val="0000FF"/>
      <w:u w:val="single"/>
    </w:rPr>
  </w:style>
  <w:style w:type="character" w:styleId="Textoennegrita">
    <w:name w:val="Strong"/>
    <w:basedOn w:val="Fuentedeprrafopredeter"/>
    <w:uiPriority w:val="22"/>
    <w:qFormat/>
    <w:rsid w:val="00990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xamtime.com/blog/using-twitter-in-the-classroom/" TargetMode="External"/><Relationship Id="rId5" Type="http://schemas.openxmlformats.org/officeDocument/2006/relationships/hyperlink" Target="http://www.independent.co.uk/topic/work-life-balanc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1</cp:revision>
  <dcterms:created xsi:type="dcterms:W3CDTF">2018-04-04T18:03:00Z</dcterms:created>
  <dcterms:modified xsi:type="dcterms:W3CDTF">2018-04-04T18:28:00Z</dcterms:modified>
</cp:coreProperties>
</file>