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324" w:rsidRDefault="00C90C88">
      <w:pPr>
        <w:spacing w:before="6" w:line="120" w:lineRule="exact"/>
        <w:rPr>
          <w:sz w:val="13"/>
          <w:szCs w:val="13"/>
        </w:rPr>
      </w:pPr>
      <w:r>
        <w:rPr>
          <w:noProof/>
          <w:lang w:val="es-ES" w:eastAsia="es-ES"/>
        </w:rPr>
        <w:pict>
          <v:shape id="_x0000_s1048" style="position:absolute;margin-left:529.8pt;margin-top:-41.35pt;width:0;height:757.75pt;z-index:-1" coordorigin="11436,1781" coordsize="0,14104" o:regroupid="1" path="m11436,1781r,14103e" filled="f" strokeweight="1.6pt">
            <v:path arrowok="t"/>
          </v:shape>
        </w:pict>
      </w:r>
      <w:r>
        <w:rPr>
          <w:noProof/>
          <w:lang w:val="es-ES" w:eastAsia="es-ES"/>
        </w:rPr>
        <w:pict>
          <v:shape id="_x0000_s1049" style="position:absolute;margin-left:9.95pt;margin-top:-41.35pt;width:0;height:757.75pt;z-index:-1" coordorigin="1039,1781" coordsize="0,14104" o:regroupid="1" path="m1039,1781r,14103e" filled="f" strokeweight="1.6pt">
            <v:path arrowok="t"/>
          </v:shape>
        </w:pict>
      </w:r>
      <w:r>
        <w:rPr>
          <w:noProof/>
          <w:lang w:val="es-ES" w:eastAsia="es-ES"/>
        </w:rPr>
        <w:pict>
          <v:polyline id="_x0000_s1050" style="position:absolute;z-index:-1" points="63.4pt,49.25pt,581.75pt,49.25pt" coordorigin="1054,1796" coordsize="10367,0" o:regroupid="1" filled="f" strokeweight="1.6pt">
            <v:path arrowok="t"/>
          </v:polyline>
        </w:pict>
      </w:r>
      <w:r>
        <w:rPr>
          <w:noProof/>
          <w:lang w:val="es-ES" w:eastAsia="es-ES"/>
        </w:rPr>
        <w:pict>
          <v:shape id="_x0000_s1051" style="position:absolute;margin-left:57.25pt;margin-top:-39.75pt;width:0;height:814.55pt;z-index:-1" coordorigin="1985,1811" coordsize="0,15161" o:regroupid="1" path="m1985,1811r,15027e" filled="f" strokeweight=".58pt">
            <v:path arrowok="t"/>
          </v:shape>
        </w:pict>
      </w:r>
      <w:r>
        <w:rPr>
          <w:noProof/>
          <w:lang w:val="es-ES" w:eastAsia="es-ES"/>
        </w:rPr>
        <w:pict>
          <v:shape id="_x0000_s1052" style="position:absolute;margin-left:21.4pt;margin-top:-39.75pt;width:28.9pt;height:814.55pt;z-index:-1" coordorigin="1268,1811" coordsize="578,15161" o:regroupid="1" path="m1846,1811r-578,l1268,16838r578,l1846,1811xe" fillcolor="silver" stroked="f">
            <v:path arrowok="t"/>
          </v:shape>
        </w:pict>
      </w:r>
      <w:r>
        <w:rPr>
          <w:noProof/>
          <w:lang w:val="es-ES" w:eastAsia="es-ES"/>
        </w:rPr>
        <w:pict>
          <v:shape id="_x0000_s1053" style="position:absolute;margin-left:50.3pt;margin-top:-39.75pt;width:6.7pt;height:814.55pt;z-index:-1" coordorigin="1846,1811" coordsize="134,15161" o:regroupid="1" path="m1980,1811r-134,l1846,16838r134,l1980,1811xe" fillcolor="silver" stroked="f">
            <v:path arrowok="t"/>
          </v:shape>
        </w:pict>
      </w:r>
      <w:r>
        <w:rPr>
          <w:noProof/>
          <w:lang w:val="es-ES" w:eastAsia="es-ES"/>
        </w:rPr>
        <w:pict>
          <v:shape id="_x0000_s1054" style="position:absolute;margin-left:11.45pt;margin-top:-39.75pt;width:9.95pt;height:814.55pt;z-index:-272" coordorigin="1069,1811" coordsize="199,15161" o:regroupid="1" path="m1268,1811r-199,l1069,16838r199,l1268,1811xe" fillcolor="silver" stroked="f">
            <v:path arrowok="t"/>
          </v:shape>
        </w:pict>
      </w:r>
    </w:p>
    <w:p w:rsidR="00124324" w:rsidRDefault="00124324">
      <w:pPr>
        <w:spacing w:line="200" w:lineRule="exact"/>
      </w:pPr>
    </w:p>
    <w:p w:rsidR="00124324" w:rsidRDefault="00124324">
      <w:pPr>
        <w:spacing w:line="200" w:lineRule="exact"/>
      </w:pPr>
    </w:p>
    <w:p w:rsidR="00124324" w:rsidRDefault="00124324">
      <w:pPr>
        <w:spacing w:line="200" w:lineRule="exact"/>
      </w:pPr>
    </w:p>
    <w:p w:rsidR="00124324" w:rsidRDefault="00124324">
      <w:pPr>
        <w:spacing w:line="200" w:lineRule="exact"/>
      </w:pPr>
    </w:p>
    <w:p w:rsidR="00124324" w:rsidRDefault="00124324">
      <w:pPr>
        <w:spacing w:line="200" w:lineRule="exact"/>
      </w:pPr>
    </w:p>
    <w:p w:rsidR="00C90C88" w:rsidRPr="005A3C30" w:rsidRDefault="00C90C88" w:rsidP="00C90C88">
      <w:pPr>
        <w:ind w:left="1889"/>
        <w:rPr>
          <w:rFonts w:ascii="Calibri" w:eastAsia="Calibri" w:hAnsi="Calibri" w:cs="Calibri"/>
          <w:sz w:val="40"/>
          <w:szCs w:val="40"/>
          <w:lang w:val="gl-ES"/>
        </w:rPr>
      </w:pPr>
      <w:r w:rsidRPr="005A3C30">
        <w:rPr>
          <w:rFonts w:ascii="Calibri" w:eastAsia="Calibri" w:hAnsi="Calibri" w:cs="Calibri"/>
          <w:b/>
          <w:color w:val="234060"/>
          <w:sz w:val="40"/>
          <w:szCs w:val="40"/>
          <w:lang w:val="gl-ES"/>
        </w:rPr>
        <w:t>CONTROL DE CALIDADE NAS UNIÓNS SOLDADAS</w:t>
      </w:r>
    </w:p>
    <w:p w:rsidR="00124324" w:rsidRPr="005A3C30" w:rsidRDefault="00124324">
      <w:pPr>
        <w:spacing w:before="5" w:line="140" w:lineRule="exact"/>
        <w:rPr>
          <w:sz w:val="15"/>
          <w:szCs w:val="15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before="9" w:line="140" w:lineRule="exact"/>
        <w:rPr>
          <w:sz w:val="15"/>
          <w:szCs w:val="15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1100" w:lineRule="exact"/>
        <w:ind w:left="3329" w:right="2007"/>
        <w:jc w:val="center"/>
        <w:rPr>
          <w:rFonts w:ascii="Arial Black" w:eastAsia="Arial Black" w:hAnsi="Arial Black" w:cs="Arial Black"/>
          <w:sz w:val="96"/>
          <w:szCs w:val="96"/>
          <w:lang w:val="gl-ES"/>
        </w:rPr>
      </w:pPr>
      <w:r w:rsidRPr="005A3C30">
        <w:rPr>
          <w:lang w:val="gl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69.1pt;margin-top:-8.5pt;width:22pt;height:37pt;z-index:-1303;mso-position-horizontal-relative:page" filled="f" stroked="f">
            <v:textbox style="layout-flow:vertical;mso-layout-flow-alt:bottom-to-top" inset="0,0,0,0">
              <w:txbxContent>
                <w:p w:rsidR="00124324" w:rsidRDefault="00124324">
                  <w:pPr>
                    <w:spacing w:line="440" w:lineRule="exact"/>
                    <w:ind w:left="20" w:right="-60"/>
                    <w:rPr>
                      <w:rFonts w:ascii="Arial Black" w:eastAsia="Arial Black" w:hAnsi="Arial Black" w:cs="Arial Black"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  <w:r w:rsidR="00B30302" w:rsidRPr="005A3C30">
        <w:rPr>
          <w:rFonts w:ascii="Arial Black" w:eastAsia="Arial Black" w:hAnsi="Arial Black" w:cs="Arial Black"/>
          <w:b/>
          <w:color w:val="0000FF"/>
          <w:position w:val="8"/>
          <w:sz w:val="96"/>
          <w:szCs w:val="96"/>
          <w:lang w:val="gl-ES"/>
        </w:rPr>
        <w:t>LÍQUIDOS</w:t>
      </w:r>
    </w:p>
    <w:p w:rsidR="00124324" w:rsidRPr="005A3C30" w:rsidRDefault="00B30302">
      <w:pPr>
        <w:ind w:left="1932" w:right="684"/>
        <w:jc w:val="center"/>
        <w:rPr>
          <w:rFonts w:ascii="Arial Black" w:eastAsia="Arial Black" w:hAnsi="Arial Black" w:cs="Arial Black"/>
          <w:sz w:val="96"/>
          <w:szCs w:val="96"/>
          <w:lang w:val="gl-ES"/>
        </w:rPr>
      </w:pPr>
      <w:r w:rsidRPr="005A3C30">
        <w:rPr>
          <w:rFonts w:ascii="Arial Black" w:eastAsia="Arial Black" w:hAnsi="Arial Black" w:cs="Arial Black"/>
          <w:b/>
          <w:color w:val="0000FF"/>
          <w:sz w:val="96"/>
          <w:szCs w:val="96"/>
          <w:lang w:val="gl-ES"/>
        </w:rPr>
        <w:t>PENETRANTES</w:t>
      </w:r>
    </w:p>
    <w:p w:rsidR="00124324" w:rsidRPr="005A3C30" w:rsidRDefault="00124324">
      <w:pPr>
        <w:spacing w:before="7" w:line="140" w:lineRule="exact"/>
        <w:rPr>
          <w:sz w:val="15"/>
          <w:szCs w:val="15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C90C88">
      <w:pPr>
        <w:spacing w:line="200" w:lineRule="exact"/>
        <w:rPr>
          <w:lang w:val="gl-ES"/>
        </w:rPr>
      </w:pPr>
      <w:r w:rsidRPr="005A3C30">
        <w:rPr>
          <w:lang w:val="gl-ES"/>
        </w:rPr>
        <w:pict>
          <v:group id="_x0000_s1037" style="position:absolute;margin-left:224.1pt;margin-top:9.35pt;width:214.6pt;height:36.1pt;z-index:-1308;mso-position-horizontal-relative:page" coordorigin="4588,-7" coordsize="4292,292">
            <v:shape id="_x0000_s1041" style="position:absolute;left:4594;top:-2;width:4280;height:0" coordorigin="4594,-2" coordsize="4280,0" path="m4594,-2r4280,e" filled="f" strokeweight=".34pt">
              <v:path arrowok="t"/>
            </v:shape>
            <v:shape id="_x0000_s1040" style="position:absolute;left:4592;top:-4;width:0;height:286" coordorigin="4592,-4" coordsize="0,286" path="m4592,-4r,286e" filled="f" strokeweight=".34pt">
              <v:path arrowok="t"/>
            </v:shape>
            <v:shape id="_x0000_s1039" style="position:absolute;left:8876;top:-4;width:0;height:286" coordorigin="8876,-4" coordsize="0,286" path="m8876,-4r,286e" filled="f" strokeweight=".34pt">
              <v:path arrowok="t"/>
            </v:shape>
            <v:shape id="_x0000_s1038" style="position:absolute;left:4594;top:279;width:4280;height:0" coordorigin="4594,279" coordsize="4280,0" path="m4594,279r4280,e" filled="f" strokeweight=".34pt">
              <v:path arrowok="t"/>
            </v:shape>
            <w10:wrap anchorx="page"/>
          </v:group>
        </w:pict>
      </w:r>
    </w:p>
    <w:p w:rsidR="00124324" w:rsidRPr="005A3C30" w:rsidRDefault="00B30302">
      <w:pPr>
        <w:spacing w:line="260" w:lineRule="exact"/>
        <w:ind w:left="3856" w:right="2535"/>
        <w:jc w:val="center"/>
        <w:rPr>
          <w:rFonts w:ascii="Arial" w:eastAsia="Arial" w:hAnsi="Arial" w:cs="Arial"/>
          <w:sz w:val="24"/>
          <w:szCs w:val="24"/>
          <w:lang w:val="gl-ES"/>
        </w:rPr>
      </w:pP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E</w:t>
      </w:r>
      <w:r w:rsidRPr="005A3C30">
        <w:rPr>
          <w:rFonts w:ascii="Arial" w:eastAsia="Arial" w:hAnsi="Arial" w:cs="Arial"/>
          <w:b/>
          <w:i/>
          <w:color w:val="FF6600"/>
          <w:spacing w:val="-1"/>
          <w:position w:val="-1"/>
          <w:sz w:val="24"/>
          <w:szCs w:val="24"/>
          <w:lang w:val="gl-ES"/>
        </w:rPr>
        <w:t>N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SA</w:t>
      </w:r>
      <w:r w:rsidR="00C90C88" w:rsidRPr="005A3C30">
        <w:rPr>
          <w:rFonts w:ascii="Arial" w:eastAsia="Arial" w:hAnsi="Arial" w:cs="Arial"/>
          <w:b/>
          <w:i/>
          <w:color w:val="FF6600"/>
          <w:spacing w:val="-1"/>
          <w:position w:val="-1"/>
          <w:sz w:val="24"/>
          <w:szCs w:val="24"/>
          <w:lang w:val="gl-ES"/>
        </w:rPr>
        <w:t>I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OS</w:t>
      </w:r>
      <w:r w:rsidRPr="005A3C30">
        <w:rPr>
          <w:rFonts w:ascii="Arial" w:eastAsia="Arial" w:hAnsi="Arial" w:cs="Arial"/>
          <w:b/>
          <w:i/>
          <w:color w:val="FF6600"/>
          <w:spacing w:val="3"/>
          <w:position w:val="-1"/>
          <w:sz w:val="24"/>
          <w:szCs w:val="24"/>
          <w:lang w:val="gl-ES"/>
        </w:rPr>
        <w:t xml:space="preserve"> 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NO</w:t>
      </w:r>
      <w:r w:rsidR="00C90C88"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N</w:t>
      </w:r>
      <w:r w:rsidRPr="005A3C30">
        <w:rPr>
          <w:rFonts w:ascii="Arial" w:eastAsia="Arial" w:hAnsi="Arial" w:cs="Arial"/>
          <w:b/>
          <w:i/>
          <w:color w:val="FF6600"/>
          <w:spacing w:val="1"/>
          <w:position w:val="-1"/>
          <w:sz w:val="24"/>
          <w:szCs w:val="24"/>
          <w:lang w:val="gl-ES"/>
        </w:rPr>
        <w:t xml:space="preserve"> 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D</w:t>
      </w:r>
      <w:r w:rsidRPr="005A3C30">
        <w:rPr>
          <w:rFonts w:ascii="Arial" w:eastAsia="Arial" w:hAnsi="Arial" w:cs="Arial"/>
          <w:b/>
          <w:i/>
          <w:color w:val="FF6600"/>
          <w:spacing w:val="-1"/>
          <w:position w:val="-1"/>
          <w:sz w:val="24"/>
          <w:szCs w:val="24"/>
          <w:lang w:val="gl-ES"/>
        </w:rPr>
        <w:t>E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ST</w:t>
      </w:r>
      <w:r w:rsidRPr="005A3C30">
        <w:rPr>
          <w:rFonts w:ascii="Arial" w:eastAsia="Arial" w:hAnsi="Arial" w:cs="Arial"/>
          <w:b/>
          <w:i/>
          <w:color w:val="FF6600"/>
          <w:spacing w:val="-1"/>
          <w:position w:val="-1"/>
          <w:sz w:val="24"/>
          <w:szCs w:val="24"/>
          <w:lang w:val="gl-ES"/>
        </w:rPr>
        <w:t>R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U</w:t>
      </w:r>
      <w:r w:rsidRPr="005A3C30">
        <w:rPr>
          <w:rFonts w:ascii="Arial" w:eastAsia="Arial" w:hAnsi="Arial" w:cs="Arial"/>
          <w:b/>
          <w:i/>
          <w:color w:val="FF6600"/>
          <w:spacing w:val="-1"/>
          <w:position w:val="-1"/>
          <w:sz w:val="24"/>
          <w:szCs w:val="24"/>
          <w:lang w:val="gl-ES"/>
        </w:rPr>
        <w:t>C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TIV</w:t>
      </w:r>
      <w:r w:rsidRPr="005A3C30">
        <w:rPr>
          <w:rFonts w:ascii="Arial" w:eastAsia="Arial" w:hAnsi="Arial" w:cs="Arial"/>
          <w:b/>
          <w:i/>
          <w:color w:val="FF6600"/>
          <w:spacing w:val="1"/>
          <w:position w:val="-1"/>
          <w:sz w:val="24"/>
          <w:szCs w:val="24"/>
          <w:lang w:val="gl-ES"/>
        </w:rPr>
        <w:t>O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S</w:t>
      </w:r>
      <w:r w:rsidRPr="005A3C30">
        <w:rPr>
          <w:rFonts w:ascii="Arial" w:eastAsia="Arial" w:hAnsi="Arial" w:cs="Arial"/>
          <w:b/>
          <w:i/>
          <w:color w:val="FF6600"/>
          <w:spacing w:val="1"/>
          <w:position w:val="-1"/>
          <w:sz w:val="24"/>
          <w:szCs w:val="24"/>
          <w:lang w:val="gl-ES"/>
        </w:rPr>
        <w:t xml:space="preserve"> 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(EN</w:t>
      </w:r>
      <w:r w:rsidRPr="005A3C30">
        <w:rPr>
          <w:rFonts w:ascii="Arial" w:eastAsia="Arial" w:hAnsi="Arial" w:cs="Arial"/>
          <w:b/>
          <w:i/>
          <w:color w:val="FF6600"/>
          <w:spacing w:val="-1"/>
          <w:position w:val="-1"/>
          <w:sz w:val="24"/>
          <w:szCs w:val="24"/>
          <w:lang w:val="gl-ES"/>
        </w:rPr>
        <w:t>D</w:t>
      </w:r>
      <w:r w:rsidRPr="005A3C30">
        <w:rPr>
          <w:rFonts w:ascii="Arial" w:eastAsia="Arial" w:hAnsi="Arial" w:cs="Arial"/>
          <w:b/>
          <w:i/>
          <w:color w:val="FF6600"/>
          <w:position w:val="-1"/>
          <w:sz w:val="24"/>
          <w:szCs w:val="24"/>
          <w:lang w:val="gl-ES"/>
        </w:rPr>
        <w:t>)</w:t>
      </w:r>
    </w:p>
    <w:p w:rsidR="00124324" w:rsidRPr="005A3C30" w:rsidRDefault="00124324">
      <w:pPr>
        <w:spacing w:line="180" w:lineRule="exact"/>
        <w:rPr>
          <w:sz w:val="19"/>
          <w:szCs w:val="19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ind w:left="4020"/>
        <w:rPr>
          <w:color w:val="A6A6A6" w:themeColor="background1" w:themeShade="A6"/>
          <w:lang w:val="gl-ES"/>
        </w:rPr>
      </w:pPr>
      <w:r w:rsidRPr="005A3C30">
        <w:rPr>
          <w:color w:val="A6A6A6" w:themeColor="background1" w:themeShade="A6"/>
          <w:lang w:val="gl-ES"/>
        </w:rPr>
        <w:pict>
          <v:shape id="_x0000_s1035" type="#_x0000_t202" style="position:absolute;left:0;text-align:left;margin-left:69.1pt;margin-top:39.05pt;width:22pt;height:36.95pt;z-index:-1305;mso-position-horizontal-relative:page" filled="f" stroked="f">
            <v:textbox style="layout-flow:vertical;mso-layout-flow-alt:bottom-to-top" inset="0,0,0,0">
              <w:txbxContent>
                <w:p w:rsidR="00124324" w:rsidRDefault="00B30302">
                  <w:pPr>
                    <w:spacing w:line="440" w:lineRule="exact"/>
                    <w:ind w:left="20" w:right="-60"/>
                    <w:rPr>
                      <w:rFonts w:ascii="Arial Black" w:eastAsia="Arial Black" w:hAnsi="Arial Black" w:cs="Arial Black"/>
                      <w:sz w:val="40"/>
                      <w:szCs w:val="40"/>
                    </w:rPr>
                  </w:pP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D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spacing w:val="-34"/>
                      <w:position w:val="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Arial Black" w:eastAsia="Arial Black" w:hAnsi="Arial Black" w:cs="Arial Black"/>
                      <w:b/>
                      <w:color w:val="FFFFFF"/>
                      <w:position w:val="2"/>
                      <w:sz w:val="40"/>
                      <w:szCs w:val="40"/>
                    </w:rPr>
                    <w:t>E</w:t>
                  </w:r>
                </w:p>
              </w:txbxContent>
            </v:textbox>
            <w10:wrap anchorx="page"/>
          </v:shape>
        </w:pict>
      </w:r>
      <w:r w:rsidR="00C90C88" w:rsidRPr="005A3C30">
        <w:rPr>
          <w:color w:val="A6A6A6" w:themeColor="background1" w:themeShade="A6"/>
          <w:lang w:val="gl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2pt;height:165.4pt">
            <v:imagedata r:id="rId8" o:title=""/>
          </v:shape>
        </w:pict>
      </w:r>
    </w:p>
    <w:p w:rsidR="00124324" w:rsidRPr="005A3C30" w:rsidRDefault="00124324">
      <w:pPr>
        <w:spacing w:before="6" w:line="180" w:lineRule="exact"/>
        <w:rPr>
          <w:sz w:val="19"/>
          <w:szCs w:val="19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C90C88">
      <w:pPr>
        <w:spacing w:before="34"/>
        <w:ind w:right="107"/>
        <w:jc w:val="right"/>
        <w:rPr>
          <w:rFonts w:ascii="Arial" w:eastAsia="Arial" w:hAnsi="Arial" w:cs="Arial"/>
          <w:lang w:val="gl-ES"/>
        </w:rPr>
        <w:sectPr w:rsidR="00124324" w:rsidRPr="005A3C30" w:rsidSect="00C90C88">
          <w:headerReference w:type="default" r:id="rId9"/>
          <w:pgSz w:w="11907" w:h="16840" w:code="9"/>
          <w:pgMar w:top="1457" w:right="459" w:bottom="278" w:left="697" w:header="556" w:footer="0" w:gutter="0"/>
          <w:cols w:space="720"/>
          <w:titlePg/>
        </w:sectPr>
      </w:pPr>
      <w:r w:rsidRPr="005A3C30">
        <w:rPr>
          <w:rFonts w:ascii="Arial" w:eastAsia="Arial" w:hAnsi="Arial" w:cs="Arial"/>
          <w:noProof/>
          <w:lang w:val="gl-ES" w:eastAsia="es-ES"/>
        </w:rPr>
        <w:pict>
          <v:polyline id="_x0000_s1047" style="position:absolute;left:0;text-align:left;z-index:-1" points="63.4pt,833.8pt,581.75pt,833.8pt" coordorigin="1054,15869" coordsize="10367,0" o:regroupid="1" filled="f" strokeweight="1.6pt">
            <v:path arrowok="t"/>
          </v:polyline>
        </w:pict>
      </w:r>
      <w:r w:rsidR="00B30302" w:rsidRPr="005A3C30">
        <w:rPr>
          <w:rFonts w:ascii="Arial" w:eastAsia="Arial" w:hAnsi="Arial" w:cs="Arial"/>
          <w:lang w:val="gl-ES"/>
        </w:rPr>
        <w:t>1</w:t>
      </w:r>
    </w:p>
    <w:p w:rsidR="00124324" w:rsidRPr="005A3C30" w:rsidRDefault="00124324">
      <w:pPr>
        <w:spacing w:before="3" w:line="140" w:lineRule="exact"/>
        <w:rPr>
          <w:sz w:val="15"/>
          <w:szCs w:val="15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before="34"/>
        <w:ind w:right="207"/>
        <w:jc w:val="right"/>
        <w:rPr>
          <w:rFonts w:ascii="Arial" w:eastAsia="Arial" w:hAnsi="Arial" w:cs="Arial"/>
          <w:lang w:val="gl-ES"/>
        </w:rPr>
        <w:sectPr w:rsidR="00124324" w:rsidRPr="005A3C30">
          <w:pgSz w:w="11920" w:h="16840"/>
          <w:pgMar w:top="1460" w:right="360" w:bottom="280" w:left="700" w:header="555" w:footer="0" w:gutter="0"/>
          <w:cols w:space="720"/>
        </w:sectPr>
      </w:pPr>
      <w:r w:rsidRPr="005A3C30">
        <w:rPr>
          <w:lang w:val="gl-ES"/>
        </w:rPr>
        <w:pict>
          <v:shape id="_x0000_s1033" type="#_x0000_t202" style="position:absolute;left:0;text-align:left;margin-left:50.25pt;margin-top:-702.7pt;width:523.15pt;height:706.8pt;z-index:-130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34"/>
                    <w:gridCol w:w="70"/>
                  </w:tblGrid>
                  <w:tr w:rsidR="00124324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1.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B</w:t>
                        </w:r>
                        <w:r w:rsidR="00C90C88"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X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="00C90C88"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TIV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24324" w:rsidRPr="005A3C30" w:rsidRDefault="00124324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124324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LÍ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Q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ES</w:t>
                        </w:r>
                      </w:p>
                    </w:tc>
                  </w:tr>
                  <w:tr w:rsidR="00124324">
                    <w:trPr>
                      <w:trHeight w:hRule="exact" w:val="2437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Pr="005A3C30" w:rsidRDefault="00124324">
                        <w:pPr>
                          <w:spacing w:before="2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5D3858" w:rsidP="005D3858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 obxecto da práctica é a localización de descontinuidades en materiais e soldaduras, sempre que estas atópense abertas á superficie, mediante o método de ensaio non destrutivo “líquidos penetrantes” sen producir alteración algunha nas propiedades físicas, químicas e mecánicas da zona ensaiada.</w:t>
                        </w:r>
                      </w:p>
                    </w:tc>
                  </w:tr>
                  <w:tr w:rsidR="00124324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2.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CA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M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PO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1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4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APLIC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CIÓN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124324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124324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LÍ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Q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NTE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</w:p>
                    </w:tc>
                  </w:tr>
                  <w:tr w:rsidR="00124324">
                    <w:trPr>
                      <w:trHeight w:hRule="exact" w:val="2317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Pr="005A3C30" w:rsidRDefault="00124324">
                        <w:pPr>
                          <w:spacing w:before="2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5D3858">
                        <w:pPr>
                          <w:ind w:left="79" w:right="52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Este Método de ensaio é aplicable a calquera material sólido non poroso. Aínda que o seu campo de aplicación máis estendido esta en os metais non férreos (NON MAGNÉTICOS) tales como o aluminio, os aceiros inoxidables,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etc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</w:p>
                    </w:tc>
                  </w:tr>
                  <w:tr w:rsidR="00124324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124324" w:rsidRPr="005A3C30" w:rsidRDefault="00B30302" w:rsidP="00C90C88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3.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CO</w:t>
                        </w:r>
                        <w:r w:rsidR="00C90C88"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ÑECEMENTOS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7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P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RE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"/>
                            <w:position w:val="1"/>
                            <w:sz w:val="28"/>
                            <w:szCs w:val="28"/>
                            <w:lang w:val="gl-ES"/>
                          </w:rPr>
                          <w:t>V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124324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124324">
                    <w:trPr>
                      <w:trHeight w:hRule="exact" w:val="188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LÍ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Q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ES</w:t>
                        </w:r>
                      </w:p>
                    </w:tc>
                  </w:tr>
                  <w:tr w:rsidR="00124324">
                    <w:trPr>
                      <w:trHeight w:hRule="exact" w:val="7529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Pr="005A3C30" w:rsidRDefault="00124324">
                        <w:pPr>
                          <w:spacing w:before="15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before="2" w:line="160" w:lineRule="exact"/>
                          <w:rPr>
                            <w:sz w:val="17"/>
                            <w:szCs w:val="17"/>
                            <w:lang w:val="gl-ES"/>
                          </w:rPr>
                        </w:pPr>
                      </w:p>
                      <w:p w:rsidR="005D3858" w:rsidRPr="005A3C30" w:rsidRDefault="005D3858" w:rsidP="005D3858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40" w:lineRule="exact"/>
                          <w:ind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COHESIÓN.-É a forza coa cal moléculas semellantes atráense entre si. Ou tamén    a resistencia que opoñen os átomos dos metais para separarse entre si.</w:t>
                        </w:r>
                      </w:p>
                      <w:p w:rsidR="005D3858" w:rsidRPr="005A3C30" w:rsidRDefault="005D3858" w:rsidP="005D3858">
                        <w:pPr>
                          <w:spacing w:line="240" w:lineRule="exact"/>
                          <w:ind w:left="437" w:right="51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D3858" w:rsidRPr="005A3C30" w:rsidRDefault="005D3858" w:rsidP="005D3858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40" w:lineRule="exact"/>
                          <w:ind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ADHERENCIA.-É a forza coa cal moléculas de distinta natureza atráense unhas a outras no seo dunha mestura ou entre dúas sustancias diferentes.</w:t>
                        </w:r>
                      </w:p>
                      <w:p w:rsidR="005D3858" w:rsidRPr="005A3C30" w:rsidRDefault="005D3858" w:rsidP="005D3858">
                        <w:pPr>
                          <w:spacing w:line="240" w:lineRule="exact"/>
                          <w:ind w:left="437" w:right="51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D3858" w:rsidRPr="005A3C30" w:rsidRDefault="005D3858" w:rsidP="005D3858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40" w:lineRule="exact"/>
                          <w:ind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PODER HUMECTANTE.-O poder humectante vai depender da cohesión e a adherencia. Diremos que un líquido ten un bo poder humectante se a superficie de contacto entre leste e o sólido determina un ángulo de contacto menor de 90º e diremos que ten un mal mollado cando este ángulo é maior.</w:t>
                        </w:r>
                      </w:p>
                      <w:p w:rsidR="005D3858" w:rsidRPr="005A3C30" w:rsidRDefault="005D3858" w:rsidP="005D3858">
                        <w:pPr>
                          <w:spacing w:line="240" w:lineRule="exact"/>
                          <w:ind w:left="437" w:right="51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D3858" w:rsidRPr="005A3C30" w:rsidRDefault="005D3858" w:rsidP="005D3858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40" w:lineRule="exact"/>
                          <w:ind w:right="51"/>
                          <w:jc w:val="both"/>
                          <w:rPr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TENSIÓN SUPERFICIAL.-Defínese como a forza e unidade de lonxitu</w:t>
                        </w:r>
                        <w:r w:rsid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de que se exerce </w:t>
                        </w:r>
                        <w:proofErr w:type="spellStart"/>
                        <w:r w:rsid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tanx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encialmente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sobre a superficie de </w:t>
                        </w:r>
                        <w:r w:rsidRPr="005A3C30">
                          <w:rPr>
                            <w:lang w:val="gl-ES"/>
                          </w:rPr>
                          <w:t>separación entre un líquido e un gas ou entre un líquido e un sólido.</w:t>
                        </w:r>
                      </w:p>
                      <w:p w:rsidR="005D3858" w:rsidRPr="005A3C30" w:rsidRDefault="005D3858" w:rsidP="005D3858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5D3858" w:rsidRPr="005A3C30" w:rsidRDefault="005D3858" w:rsidP="005D3858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40" w:lineRule="exact"/>
                          <w:ind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CAPILARIDADE.-Se se introduce un tubo de pequeno diámetro interior nun líquido pode ocorrer se o ángulo de contacto entre o líquido e a parede do tubo capilar é menor de 90º (bo mollado), o líquido ascende polo tubo hai capilaridade.</w:t>
                        </w:r>
                      </w:p>
                      <w:p w:rsidR="005D3858" w:rsidRPr="005A3C30" w:rsidRDefault="005D3858" w:rsidP="005D3858">
                        <w:pPr>
                          <w:spacing w:line="240" w:lineRule="exact"/>
                          <w:ind w:left="437" w:right="51" w:firstLine="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124324" w:rsidRPr="005A3C30" w:rsidRDefault="005D3858" w:rsidP="005D3858">
                        <w:pPr>
                          <w:pStyle w:val="Prrafodelista"/>
                          <w:numPr>
                            <w:ilvl w:val="0"/>
                            <w:numId w:val="2"/>
                          </w:numPr>
                          <w:spacing w:line="240" w:lineRule="exact"/>
                          <w:ind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VISCOSIDADE.-É a propiedade dos líquidos e gases para deformarse pola acción de forzas pequenas, que actúan sobre eles facendo que se despracen as súas moléculas ou capas de líquidos e gases.</w:t>
                        </w:r>
                      </w:p>
                      <w:p w:rsidR="005D3858" w:rsidRPr="005A3C30" w:rsidRDefault="005D3858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124324" w:rsidRPr="005A3C30" w:rsidRDefault="005D3858">
                        <w:pPr>
                          <w:ind w:left="79" w:right="50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Todos estes conceptos están relacionados entre si e podemos dicir que as tres características ou propiedades fundamentais dun penetrante son: a tensión superficial o poder humectante e a viscosidade.</w:t>
                        </w:r>
                      </w:p>
                    </w:tc>
                  </w:tr>
                </w:tbl>
                <w:p w:rsidR="00124324" w:rsidRDefault="00124324"/>
              </w:txbxContent>
            </v:textbox>
            <w10:wrap anchorx="page"/>
          </v:shape>
        </w:pict>
      </w:r>
      <w:r w:rsidR="00B30302" w:rsidRPr="005A3C30">
        <w:rPr>
          <w:rFonts w:ascii="Arial" w:eastAsia="Arial" w:hAnsi="Arial" w:cs="Arial"/>
          <w:lang w:val="gl-ES"/>
        </w:rPr>
        <w:t>2</w:t>
      </w:r>
    </w:p>
    <w:p w:rsidR="00124324" w:rsidRPr="005A3C30" w:rsidRDefault="00124324">
      <w:pPr>
        <w:spacing w:before="3" w:line="140" w:lineRule="exact"/>
        <w:rPr>
          <w:sz w:val="15"/>
          <w:szCs w:val="15"/>
          <w:lang w:val="gl-ES"/>
        </w:rPr>
      </w:pPr>
    </w:p>
    <w:p w:rsidR="00124324" w:rsidRPr="005A3C30" w:rsidRDefault="005A3C30">
      <w:pPr>
        <w:spacing w:line="200" w:lineRule="exact"/>
        <w:rPr>
          <w:lang w:val="gl-ES"/>
        </w:rPr>
      </w:pPr>
      <w:r w:rsidRPr="005A3C30">
        <w:rPr>
          <w:lang w:val="gl-ES"/>
        </w:rPr>
        <w:pict>
          <v:shape id="_x0000_s1032" type="#_x0000_t202" style="position:absolute;margin-left:50.25pt;margin-top:7.3pt;width:517.2pt;height:706.8pt;z-index:-1300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34"/>
                    <w:gridCol w:w="70"/>
                  </w:tblGrid>
                  <w:tr w:rsidR="00124324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124324" w:rsidRDefault="00B30302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4.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PRI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CIPIOS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7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 w:rsidR="00C90C88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DO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6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OCESO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187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Default="00B30302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LÍ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ES</w:t>
                        </w:r>
                      </w:p>
                    </w:tc>
                  </w:tr>
                  <w:tr w:rsidR="00124324">
                    <w:trPr>
                      <w:trHeight w:hRule="exact" w:val="4065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Pr="005A3C30" w:rsidRDefault="00124324">
                        <w:pPr>
                          <w:spacing w:before="2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5D3858" w:rsidRPr="005A3C30" w:rsidRDefault="005D3858" w:rsidP="005D3858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Os líquidos introdúcense por capilaridade nas pequenas cavidades, tales como gretas, ,fisuras ou porosidades vermiculares abertas na superficie. A velocidade e importancia desta penetración depende de condicións tales como a tensión superficial, a cohesión, a adherencia e a viscosidade. Estas condicións resultan á súa vez afectadas por outros factores, como o tempo, a temperatura, o estado da superficie das pezas e o estado do interior da descontinuidade ou defecto.</w:t>
                        </w:r>
                      </w:p>
                      <w:p w:rsidR="005D3858" w:rsidRPr="005A3C30" w:rsidRDefault="005D3858" w:rsidP="005D3858">
                        <w:pPr>
                          <w:ind w:left="79" w:right="45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124324" w:rsidRPr="005A3C30" w:rsidRDefault="005D3858" w:rsidP="005D3858">
                        <w:pPr>
                          <w:ind w:left="79" w:right="4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Despois dunha preparación adecuada aplícase sobre a superficie para examinar un líquido de impregnación , que enche as cavidades, eliminándose a continuación o exceso de líquido. Aplícase despois un revelador, que absorbe un pouco de líquido contido nas cavidades, ou reacciona con el dalgunha outra maneira Este fenómeno permite destacar as descontinuidades , que poden observarse directamente ou mediante a utilización de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luz negra.</w:t>
                        </w:r>
                      </w:p>
                    </w:tc>
                  </w:tr>
                  <w:tr w:rsidR="00124324">
                    <w:trPr>
                      <w:trHeight w:hRule="exact" w:val="410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5.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SCRIPCI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Ó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N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2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="00C90C88"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OS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6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Q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U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IPOS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124324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124324">
                    <w:trPr>
                      <w:trHeight w:hRule="exact" w:val="186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LÍ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Q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ES</w:t>
                        </w:r>
                      </w:p>
                    </w:tc>
                  </w:tr>
                  <w:tr w:rsidR="00124324">
                    <w:trPr>
                      <w:trHeight w:hRule="exact" w:val="8815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Pr="005A3C30" w:rsidRDefault="00124324">
                        <w:pPr>
                          <w:spacing w:before="3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B30302">
                        <w:pPr>
                          <w:ind w:left="79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LÍQUIDOS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MPR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GNA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C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Ó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N</w:t>
                        </w:r>
                      </w:p>
                      <w:p w:rsidR="00124324" w:rsidRPr="005A3C30" w:rsidRDefault="00124324">
                        <w:pPr>
                          <w:spacing w:before="13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5D3858" w:rsidRPr="005A3C30" w:rsidRDefault="005D3858" w:rsidP="005A3C30">
                        <w:pPr>
                          <w:ind w:left="79"/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Os líquidos de impregnación clasifícanse nas dúas categorías seguintes:</w:t>
                        </w:r>
                      </w:p>
                      <w:p w:rsidR="005D3858" w:rsidRPr="005A3C30" w:rsidRDefault="005D3858" w:rsidP="005A3C30">
                        <w:pPr>
                          <w:ind w:left="79"/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D3858" w:rsidRPr="005A3C30" w:rsidRDefault="005D3858" w:rsidP="005A3C30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Líquidos coloreados. conteñen unha tinta cuxo cor , xeralmente vermello, contrasta co do revelador, xeralmente branco,  resultando facilmente observable á luz do día </w:t>
                        </w:r>
                        <w:r w:rsidR="00C472B2"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         ou  cunha  iluminación </w:t>
                        </w: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artificial normal.</w:t>
                        </w:r>
                      </w:p>
                      <w:p w:rsidR="005D3858" w:rsidRPr="005A3C30" w:rsidRDefault="005D3858" w:rsidP="005A3C30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Líquidos  fluorescentes.  Conteñen  aditivos  fluorescentes  baixo    a acción  de     os raios ultravioleta (luz negra)</w:t>
                        </w:r>
                      </w:p>
                      <w:p w:rsidR="005D3858" w:rsidRPr="005A3C30" w:rsidRDefault="005D3858" w:rsidP="005A3C30">
                        <w:pPr>
                          <w:ind w:left="79"/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D3858" w:rsidRPr="005A3C30" w:rsidRDefault="005D3858" w:rsidP="005A3C30">
                        <w:pPr>
                          <w:ind w:left="79"/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De acordo co tipo de líquido utilizado, pódense clasificar en :</w:t>
                        </w:r>
                      </w:p>
                      <w:p w:rsidR="005D3858" w:rsidRPr="005A3C30" w:rsidRDefault="005D3858" w:rsidP="005A3C30">
                        <w:pPr>
                          <w:ind w:left="79"/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5D3858" w:rsidRPr="005A3C30" w:rsidRDefault="005D3858" w:rsidP="005A3C30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Eliminables con auga. O líquido contén unha sustancia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emulgente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 que permite eliminar con auga o exceso de líquido.</w:t>
                        </w:r>
                      </w:p>
                      <w:p w:rsidR="005D3858" w:rsidRPr="005A3C30" w:rsidRDefault="005D3858" w:rsidP="005A3C30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jc w:val="both"/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Solubles. O líquido só pode ser eliminado mediante un disolvente orgánico apropiado.</w:t>
                        </w:r>
                      </w:p>
                      <w:p w:rsidR="00124324" w:rsidRPr="005A3C30" w:rsidRDefault="005D3858" w:rsidP="005A3C30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spacing w:before="14" w:line="240" w:lineRule="exact"/>
                          <w:jc w:val="both"/>
                          <w:rPr>
                            <w:sz w:val="24"/>
                            <w:szCs w:val="24"/>
                            <w:lang w:val="gl-ES"/>
                          </w:rPr>
                        </w:pP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Post-emulsionables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. Necesitan engadir unha sustancia </w:t>
                        </w:r>
                        <w:proofErr w:type="spellStart"/>
                        <w:r w:rsidR="00C472B2"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emulsora</w:t>
                        </w:r>
                        <w:proofErr w:type="spellEnd"/>
                        <w:r w:rsidR="00C472B2"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 xml:space="preserve"> ao líquido xa aplicado</w:t>
                        </w:r>
                        <w:r w:rsidRPr="005A3C30">
                          <w:rPr>
                            <w:rFonts w:ascii="Arial" w:eastAsia="Arial" w:hAnsi="Arial" w:cs="Arial"/>
                            <w:i/>
                            <w:sz w:val="22"/>
                            <w:szCs w:val="22"/>
                            <w:lang w:val="gl-ES"/>
                          </w:rPr>
                          <w:t>, para que este poida ser eliminado con auga.</w:t>
                        </w:r>
                      </w:p>
                      <w:p w:rsidR="00C472B2" w:rsidRPr="005A3C30" w:rsidRDefault="00C472B2">
                        <w:pPr>
                          <w:ind w:left="79"/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</w:pPr>
                      </w:p>
                      <w:p w:rsidR="00124324" w:rsidRPr="005A3C30" w:rsidRDefault="00B30302">
                        <w:pPr>
                          <w:ind w:left="79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VELAD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S.</w:t>
                        </w:r>
                      </w:p>
                      <w:p w:rsidR="00124324" w:rsidRPr="005A3C30" w:rsidRDefault="00124324">
                        <w:pPr>
                          <w:spacing w:before="16" w:line="260" w:lineRule="exact"/>
                          <w:rPr>
                            <w:sz w:val="26"/>
                            <w:szCs w:val="26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Os reveladores clasifícanse nas seguintes categorías:</w:t>
                        </w:r>
                      </w:p>
                      <w:p w:rsidR="00C472B2" w:rsidRPr="005A3C30" w:rsidRDefault="00C472B2" w:rsidP="00C472B2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Reveladores secos. Son pos absorbentes brancos e secos (talco, sílice pulverizada,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etc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.)</w:t>
                        </w:r>
                      </w:p>
                      <w:p w:rsidR="00C472B2" w:rsidRPr="005A3C30" w:rsidRDefault="00C472B2" w:rsidP="00C472B2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Reveladores húmidos. Son pos como os anteriores que se atopan en suspensión nun líquido volátil, nun disolvente ou auga.</w:t>
                        </w:r>
                      </w:p>
                      <w:p w:rsidR="00C472B2" w:rsidRPr="005A3C30" w:rsidRDefault="00C472B2" w:rsidP="00C472B2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Os reveladores han de cumprir as seguintes condicións:</w:t>
                        </w:r>
                      </w:p>
                      <w:p w:rsidR="00C472B2" w:rsidRPr="005A3C30" w:rsidRDefault="00C472B2" w:rsidP="00C472B2">
                        <w:pPr>
                          <w:ind w:left="79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Absorber o líquido rapidamente.</w:t>
                        </w:r>
                      </w:p>
                      <w:p w:rsidR="00C472B2" w:rsidRPr="005A3C30" w:rsidRDefault="00C472B2" w:rsidP="00C472B2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Non ser fluorescente se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se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utiliza con tinguiduras que </w:t>
                        </w:r>
                        <w:r w:rsid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si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o sexan.</w:t>
                        </w:r>
                      </w:p>
                      <w:p w:rsidR="00124324" w:rsidRPr="005A3C30" w:rsidRDefault="00C472B2" w:rsidP="00C472B2">
                        <w:pPr>
                          <w:pStyle w:val="Prrafodelista"/>
                          <w:numPr>
                            <w:ilvl w:val="0"/>
                            <w:numId w:val="3"/>
                          </w:numPr>
                          <w:ind w:right="2933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Poderse aplicar en capas finas. Poder ser utilizados en suspensión.</w:t>
                        </w:r>
                      </w:p>
                    </w:tc>
                  </w:tr>
                </w:tbl>
                <w:p w:rsidR="00124324" w:rsidRDefault="00124324"/>
              </w:txbxContent>
            </v:textbox>
            <w10:wrap anchorx="page"/>
          </v:shape>
        </w:pict>
      </w: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B30302">
      <w:pPr>
        <w:spacing w:before="34"/>
        <w:ind w:right="207"/>
        <w:jc w:val="right"/>
        <w:rPr>
          <w:rFonts w:ascii="Arial" w:eastAsia="Arial" w:hAnsi="Arial" w:cs="Arial"/>
          <w:lang w:val="gl-ES"/>
        </w:rPr>
        <w:sectPr w:rsidR="00124324" w:rsidRPr="005A3C30">
          <w:pgSz w:w="11920" w:h="16840"/>
          <w:pgMar w:top="1460" w:right="360" w:bottom="280" w:left="700" w:header="555" w:footer="0" w:gutter="0"/>
          <w:cols w:space="720"/>
        </w:sectPr>
      </w:pPr>
      <w:r w:rsidRPr="005A3C30">
        <w:rPr>
          <w:rFonts w:ascii="Arial" w:eastAsia="Arial" w:hAnsi="Arial" w:cs="Arial"/>
          <w:lang w:val="gl-ES"/>
        </w:rPr>
        <w:t>3</w:t>
      </w:r>
    </w:p>
    <w:p w:rsidR="00124324" w:rsidRPr="005A3C30" w:rsidRDefault="00124324">
      <w:pPr>
        <w:spacing w:before="3" w:line="140" w:lineRule="exact"/>
        <w:rPr>
          <w:sz w:val="15"/>
          <w:szCs w:val="15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before="34"/>
        <w:ind w:right="207"/>
        <w:jc w:val="right"/>
        <w:rPr>
          <w:rFonts w:ascii="Arial" w:eastAsia="Arial" w:hAnsi="Arial" w:cs="Arial"/>
          <w:lang w:val="gl-ES"/>
        </w:rPr>
        <w:sectPr w:rsidR="00124324" w:rsidRPr="005A3C30">
          <w:pgSz w:w="11920" w:h="16840"/>
          <w:pgMar w:top="1460" w:right="360" w:bottom="280" w:left="700" w:header="555" w:footer="0" w:gutter="0"/>
          <w:cols w:space="720"/>
        </w:sectPr>
      </w:pPr>
      <w:r w:rsidRPr="005A3C30">
        <w:rPr>
          <w:lang w:val="gl-ES"/>
        </w:rPr>
        <w:pict>
          <v:shape id="_x0000_s1031" type="#_x0000_t202" style="position:absolute;left:0;text-align:left;margin-left:50.25pt;margin-top:-702.7pt;width:523.15pt;height:706.8pt;z-index:-1299;mso-position-horizontal-relative:page" filled="f" stroked="f">
            <v:textbox style="mso-next-textbox:#_x0000_s1031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0334"/>
                    <w:gridCol w:w="70"/>
                  </w:tblGrid>
                  <w:tr w:rsidR="00124324" w:rsidRPr="005A3C30">
                    <w:trPr>
                      <w:trHeight w:hRule="exact" w:val="3887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1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Pr="005A3C30" w:rsidRDefault="00124324">
                        <w:pPr>
                          <w:spacing w:before="6" w:line="120" w:lineRule="exact"/>
                          <w:rPr>
                            <w:sz w:val="12"/>
                            <w:szCs w:val="12"/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spacing w:line="200" w:lineRule="exact"/>
                          <w:rPr>
                            <w:lang w:val="gl-ES"/>
                          </w:rPr>
                        </w:pPr>
                      </w:p>
                      <w:p w:rsidR="00124324" w:rsidRPr="005A3C30" w:rsidRDefault="00B30302">
                        <w:pPr>
                          <w:ind w:left="79" w:right="7118"/>
                          <w:jc w:val="both"/>
                          <w:rPr>
                            <w:rFonts w:ascii="Arial" w:eastAsia="Arial" w:hAnsi="Arial" w:cs="Arial"/>
                            <w:sz w:val="24"/>
                            <w:szCs w:val="24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L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Á</w:t>
                        </w:r>
                        <w:r w:rsidR="00C90C88"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MPAD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DE L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U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 xml:space="preserve">Z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N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EGR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0000FF"/>
                            <w:sz w:val="24"/>
                            <w:szCs w:val="24"/>
                            <w:u w:val="thick" w:color="0000FF"/>
                            <w:lang w:val="gl-ES"/>
                          </w:rPr>
                          <w:t>.</w:t>
                        </w:r>
                      </w:p>
                      <w:p w:rsidR="00124324" w:rsidRPr="005A3C30" w:rsidRDefault="00124324">
                        <w:pPr>
                          <w:spacing w:before="13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 w:right="48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Baixo os efectos da luz negra ou ultravioleta que esta proporciona e preferiblemente nun ambiente escuro, fanse visibles os pigmentos fluorescentes dos líquidos penetrantes.</w:t>
                        </w:r>
                      </w:p>
                      <w:p w:rsidR="00C472B2" w:rsidRPr="005A3C30" w:rsidRDefault="00C472B2" w:rsidP="00C472B2">
                        <w:pPr>
                          <w:ind w:left="79" w:right="48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124324" w:rsidRPr="005A3C30" w:rsidRDefault="00C472B2" w:rsidP="005A3C30">
                        <w:pPr>
                          <w:ind w:left="79" w:right="49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É necesario acendela polo menos 15 minutos antes de ser utilizada para realizar a inspección co obxecto de que  alcance a súa temperatura idónea de traballo. S</w:t>
                        </w:r>
                        <w:r w:rsid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se dispuxese dun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medidor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de radiación esta debería estar por encima de </w:t>
                        </w:r>
                        <w:r w:rsidR="00B30302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15</w:t>
                        </w:r>
                        <w:r w:rsidR="00B30302" w:rsidRPr="005A3C30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0</w:t>
                        </w:r>
                        <w:r w:rsidR="00B30302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0</w:t>
                        </w:r>
                        <w:r w:rsidR="00B30302" w:rsidRPr="005A3C30">
                          <w:rPr>
                            <w:rFonts w:ascii="Arial" w:eastAsia="Arial" w:hAnsi="Arial" w:cs="Arial"/>
                            <w:spacing w:val="-4"/>
                            <w:sz w:val="22"/>
                            <w:szCs w:val="22"/>
                            <w:lang w:val="gl-ES"/>
                          </w:rPr>
                          <w:t xml:space="preserve"> </w:t>
                        </w:r>
                        <w:r w:rsidR="00B30302" w:rsidRPr="005A3C30">
                          <w:rPr>
                            <w:rFonts w:ascii="Symbol" w:eastAsia="Symbol" w:hAnsi="Symbol" w:cs="Symbol"/>
                            <w:sz w:val="22"/>
                            <w:szCs w:val="22"/>
                            <w:lang w:val="gl-ES"/>
                          </w:rPr>
                          <w:t></w:t>
                        </w:r>
                        <w:r w:rsidR="00B30302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W/</w:t>
                        </w:r>
                        <w:r w:rsidR="00B30302" w:rsidRPr="005A3C30">
                          <w:rPr>
                            <w:rFonts w:ascii="Arial" w:eastAsia="Arial" w:hAnsi="Arial" w:cs="Arial"/>
                            <w:spacing w:val="1"/>
                            <w:sz w:val="22"/>
                            <w:szCs w:val="22"/>
                            <w:lang w:val="gl-ES"/>
                          </w:rPr>
                          <w:t>C</w:t>
                        </w:r>
                        <w:r w:rsidR="00B30302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m</w:t>
                        </w:r>
                        <w:r w:rsidR="00B30302" w:rsidRPr="005A3C30">
                          <w:rPr>
                            <w:rFonts w:ascii="Arial" w:eastAsia="Arial" w:hAnsi="Arial" w:cs="Arial"/>
                            <w:position w:val="7"/>
                            <w:sz w:val="14"/>
                            <w:szCs w:val="14"/>
                            <w:lang w:val="gl-ES"/>
                          </w:rPr>
                          <w:t>2</w:t>
                        </w:r>
                        <w:r w:rsidR="00B30302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.</w:t>
                        </w:r>
                      </w:p>
                    </w:tc>
                  </w:tr>
                  <w:tr w:rsidR="00124324" w:rsidRPr="005A3C30">
                    <w:trPr>
                      <w:trHeight w:hRule="exact" w:val="411"/>
                    </w:trPr>
                    <w:tc>
                      <w:tcPr>
                        <w:tcW w:w="10334" w:type="dxa"/>
                        <w:tcBorders>
                          <w:top w:val="single" w:sz="13" w:space="0" w:color="000000"/>
                          <w:left w:val="single" w:sz="27" w:space="0" w:color="00808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380" w:lineRule="exact"/>
                          <w:ind w:left="62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  <w:lang w:val="gl-ES"/>
                          </w:rPr>
                        </w:pP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6.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PR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CE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IM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2"/>
                            <w:position w:val="1"/>
                            <w:sz w:val="28"/>
                            <w:szCs w:val="28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ENTO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26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4"/>
                            <w:position w:val="1"/>
                            <w:sz w:val="28"/>
                            <w:szCs w:val="28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  <w:lang w:val="gl-ES"/>
                          </w:rPr>
                          <w:t>N</w:t>
                        </w:r>
                        <w:r w:rsidR="00C90C88"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SAI</w:t>
                        </w:r>
                        <w:r w:rsidRPr="005A3C30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  <w:lang w:val="gl-ES"/>
                          </w:rPr>
                          <w:t>O</w:t>
                        </w:r>
                      </w:p>
                    </w:tc>
                    <w:tc>
                      <w:tcPr>
                        <w:tcW w:w="63" w:type="dxa"/>
                        <w:tcBorders>
                          <w:top w:val="nil"/>
                          <w:left w:val="single" w:sz="27" w:space="0" w:color="008080"/>
                          <w:bottom w:val="nil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124324">
                        <w:pPr>
                          <w:rPr>
                            <w:lang w:val="gl-ES"/>
                          </w:rPr>
                        </w:pPr>
                      </w:p>
                    </w:tc>
                  </w:tr>
                  <w:tr w:rsidR="00124324" w:rsidRPr="005A3C30">
                    <w:trPr>
                      <w:trHeight w:hRule="exact" w:val="186"/>
                    </w:trPr>
                    <w:tc>
                      <w:tcPr>
                        <w:tcW w:w="10397" w:type="dxa"/>
                        <w:gridSpan w:val="2"/>
                        <w:tcBorders>
                          <w:top w:val="nil"/>
                          <w:left w:val="single" w:sz="13" w:space="0" w:color="000000"/>
                          <w:bottom w:val="single" w:sz="3" w:space="0" w:color="000000"/>
                          <w:right w:val="single" w:sz="13" w:space="0" w:color="000000"/>
                        </w:tcBorders>
                        <w:shd w:val="clear" w:color="auto" w:fill="008080"/>
                      </w:tcPr>
                      <w:p w:rsidR="00124324" w:rsidRPr="005A3C30" w:rsidRDefault="00B30302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LÍ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Q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U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I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D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  <w:lang w:val="gl-ES"/>
                          </w:rPr>
                          <w:t>O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S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  <w:lang w:val="gl-ES"/>
                          </w:rPr>
                          <w:t xml:space="preserve"> 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P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  <w:lang w:val="gl-ES"/>
                          </w:rPr>
                          <w:t>R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  <w:lang w:val="gl-ES"/>
                          </w:rPr>
                          <w:t>A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  <w:lang w:val="gl-ES"/>
                          </w:rPr>
                          <w:t>NT</w:t>
                        </w:r>
                        <w:r w:rsidRPr="005A3C30"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  <w:lang w:val="gl-ES"/>
                          </w:rPr>
                          <w:t>ES</w:t>
                        </w:r>
                      </w:p>
                    </w:tc>
                  </w:tr>
                  <w:tr w:rsidR="00124324" w:rsidRPr="005A3C30">
                    <w:trPr>
                      <w:trHeight w:hRule="exact" w:val="9589"/>
                    </w:trPr>
                    <w:tc>
                      <w:tcPr>
                        <w:tcW w:w="10397" w:type="dxa"/>
                        <w:gridSpan w:val="2"/>
                        <w:tcBorders>
                          <w:top w:val="single" w:sz="3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Pr="005A3C30" w:rsidRDefault="00124324">
                        <w:pPr>
                          <w:spacing w:before="3" w:line="100" w:lineRule="exact"/>
                          <w:rPr>
                            <w:sz w:val="10"/>
                            <w:szCs w:val="10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LIMPEZA PREVIA.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A superficie para ensaiar e as áreas adxacentes deberán estar exentas de óxidos, pinturas, aceites,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escorias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e calquera outra materia estraña que puidese dificultar a penetración do líquido.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Para as operacións de limpeza poderán utilizarse cepillos metálicos,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buriles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, acetonas ou eliminador(9PR5), así como </w:t>
                        </w:r>
                        <w:proofErr w:type="spellStart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decapantes</w:t>
                        </w:r>
                        <w:proofErr w:type="spellEnd"/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e disolventes, sendo necesario eliminar despois da limpeza os restos do produto de limpeza.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APLICACIÓN DO PENETRANTE.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Aplícase por pulverización, inmersión ou cunha brocha. Deixando unha capa abundante do mesmo sobre a zona de ensaio.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O tempo de penetración será o recomendado polo fabricante do produto entre 10 e 60 minutos.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ELIMINACIÓN DO EXCESO DE PENETRANTE.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Tras o período de penetración procédese á eliminación do exceso de penetrante das superficies de ensaio, valéndonos dunha ?luz negra? cando utilicemos penetrantes fluorescente segundo os seguintes criterios: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Penetrantes eliminables con auga. Por asperxido manu</w:t>
                        </w:r>
                        <w:r w:rsidR="005A3C30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al ou </w:t>
                        </w:r>
                        <w:proofErr w:type="spellStart"/>
                        <w:r w:rsidR="005A3C30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semi-automático</w:t>
                        </w:r>
                        <w:proofErr w:type="spellEnd"/>
                        <w:r w:rsidR="005A3C30"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de auga (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con presión constante e non superior a 3,5 Kg/cm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vertAlign w:val="superscript"/>
                            <w:lang w:val="gl-ES"/>
                          </w:rPr>
                          <w:t>2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) ou por inmersión; procurando que  a temperatura da auga este entre 160 a 430C.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Penetrantes eliminables con disolventes. Utilizásese papel absorbente ou trapos limpos secos humedecidos en disolvente. Esta expresamente prohibida a pulverización directa do eliminador.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Tras a eliminación do exceso de penetrante deixarase secar a superficie podendo ser utilizado eventualmente o secado forzado por aire quente, coa precaución de que a superficie de ensaio non exceda de 52ºC.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APLICACIÓN DO REVELADOR.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Será inmediata tras o secado da superficie, aplicando unha capa fina e homoxénea do mesmo. O exceso de revelador podería ocultar as indicacións e o defecto do mesmo pode non ser suficiente para extraer o penetrante aloxado nas descontinuidades.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>Para penetrantes coloreados utilizásense reveladores húmidos e para os fluorescente húmidos ou secos indistintamente.</w:t>
                        </w:r>
                      </w:p>
                      <w:p w:rsidR="00C472B2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  <w:p w:rsidR="00124324" w:rsidRPr="005A3C30" w:rsidRDefault="00C472B2" w:rsidP="00C472B2">
                        <w:pPr>
                          <w:ind w:left="79" w:right="51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  <w:r w:rsidRPr="005A3C30">
                          <w:rPr>
                            <w:rFonts w:ascii="Arial" w:eastAsia="Arial" w:hAnsi="Arial" w:cs="Arial"/>
                            <w:b/>
                            <w:sz w:val="22"/>
                            <w:szCs w:val="22"/>
                            <w:lang w:val="gl-ES"/>
                          </w:rPr>
                          <w:t>INTERPRETACIÓN DAS INDICACIÓNS.</w:t>
                        </w:r>
                        <w:r w:rsidRPr="005A3C30"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  <w:t xml:space="preserve"> Durante a aplicación do revelador observaranse as superficies co fin de percibir a evolución das indicacións que puidesen presentarse. A interpretación final efectuarase aos sete minutos tras o secado do revelador e nunca despois de 30 minutos.</w:t>
                        </w:r>
                      </w:p>
                      <w:p w:rsidR="00124324" w:rsidRPr="005A3C30" w:rsidRDefault="00124324">
                        <w:pPr>
                          <w:spacing w:before="9" w:line="240" w:lineRule="exact"/>
                          <w:rPr>
                            <w:sz w:val="24"/>
                            <w:szCs w:val="24"/>
                            <w:lang w:val="gl-ES"/>
                          </w:rPr>
                        </w:pPr>
                      </w:p>
                      <w:p w:rsidR="00124324" w:rsidRPr="005A3C30" w:rsidRDefault="00124324">
                        <w:pPr>
                          <w:ind w:left="79" w:right="46"/>
                          <w:jc w:val="both"/>
                          <w:rPr>
                            <w:rFonts w:ascii="Arial" w:eastAsia="Arial" w:hAnsi="Arial" w:cs="Arial"/>
                            <w:sz w:val="22"/>
                            <w:szCs w:val="22"/>
                            <w:lang w:val="gl-ES"/>
                          </w:rPr>
                        </w:pPr>
                      </w:p>
                    </w:tc>
                  </w:tr>
                </w:tbl>
                <w:p w:rsidR="00124324" w:rsidRPr="005A3C30" w:rsidRDefault="00124324">
                  <w:pPr>
                    <w:rPr>
                      <w:lang w:val="gl-ES"/>
                    </w:rPr>
                  </w:pPr>
                </w:p>
              </w:txbxContent>
            </v:textbox>
            <w10:wrap anchorx="page"/>
          </v:shape>
        </w:pict>
      </w:r>
      <w:r w:rsidR="00B30302" w:rsidRPr="005A3C30">
        <w:rPr>
          <w:rFonts w:ascii="Arial" w:eastAsia="Arial" w:hAnsi="Arial" w:cs="Arial"/>
          <w:lang w:val="gl-ES"/>
        </w:rPr>
        <w:t>4</w:t>
      </w:r>
    </w:p>
    <w:tbl>
      <w:tblPr>
        <w:tblpPr w:leftFromText="141" w:rightFromText="141" w:vertAnchor="text" w:horzAnchor="margin" w:tblpX="442" w:tblpY="82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892"/>
        <w:gridCol w:w="330"/>
      </w:tblGrid>
      <w:tr w:rsidR="005A3C30" w:rsidRPr="005A3C30" w:rsidTr="002A0537">
        <w:trPr>
          <w:trHeight w:hRule="exact" w:val="8673"/>
        </w:trPr>
        <w:tc>
          <w:tcPr>
            <w:tcW w:w="10222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3C30" w:rsidRPr="005A3C30" w:rsidRDefault="005A3C30" w:rsidP="005A3C3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A3C30" w:rsidRPr="005A3C30" w:rsidRDefault="005A3C30" w:rsidP="005A3C30">
            <w:pPr>
              <w:ind w:left="79" w:right="50"/>
              <w:jc w:val="both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Cando utilicemos penetrantes coloreados</w:t>
            </w:r>
            <w:r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 realizaremos a interpretación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 con luz natural ou artificial branca unha intensidade mínima de 350 Lux.</w:t>
            </w:r>
          </w:p>
          <w:p w:rsidR="005A3C30" w:rsidRPr="005A3C30" w:rsidRDefault="005A3C30" w:rsidP="005A3C30">
            <w:pPr>
              <w:ind w:left="79" w:right="50"/>
              <w:jc w:val="both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ind w:left="79" w:right="50"/>
              <w:jc w:val="both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Se utilizamos penetrantes fluorescentes a interpretación realizarase ás escuras utilizando unha luz negra filtrada (ultravioleta) e cunha intensidade non inferior na superficie de ensaio de 800 </w:t>
            </w:r>
            <w:r w:rsidRPr="005A3C30">
              <w:rPr>
                <w:rFonts w:ascii="Symbol" w:eastAsia="Symbol" w:hAnsi="Symbol" w:cs="Symbol"/>
                <w:sz w:val="22"/>
                <w:szCs w:val="22"/>
                <w:lang w:val="gl-ES"/>
              </w:rPr>
              <w:t>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w/cm</w:t>
            </w:r>
            <w:r w:rsidRPr="005A3C30">
              <w:rPr>
                <w:rFonts w:ascii="Arial" w:eastAsia="Arial" w:hAnsi="Arial" w:cs="Arial"/>
                <w:sz w:val="22"/>
                <w:szCs w:val="22"/>
                <w:vertAlign w:val="superscript"/>
                <w:lang w:val="gl-ES"/>
              </w:rPr>
              <w:t xml:space="preserve">2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 e colocando esta a uns 300 mm de distancia da superficie de ensaio.</w:t>
            </w:r>
          </w:p>
          <w:p w:rsidR="005A3C30" w:rsidRPr="005A3C30" w:rsidRDefault="005A3C30" w:rsidP="005A3C30">
            <w:pPr>
              <w:ind w:left="79" w:right="50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ind w:left="79" w:right="51"/>
              <w:jc w:val="both"/>
              <w:rPr>
                <w:sz w:val="24"/>
                <w:szCs w:val="24"/>
                <w:lang w:val="gl-ES"/>
              </w:rPr>
            </w:pPr>
            <w:r w:rsidRPr="005A3C30">
              <w:rPr>
                <w:rFonts w:ascii="Arial" w:eastAsia="Arial" w:hAnsi="Arial" w:cs="Arial"/>
                <w:b/>
                <w:sz w:val="22"/>
                <w:szCs w:val="22"/>
                <w:lang w:val="gl-ES"/>
              </w:rPr>
              <w:t>AVALIACIÓN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. Distinguimos dous tipos de indicacións:</w:t>
            </w:r>
          </w:p>
          <w:p w:rsidR="005A3C30" w:rsidRPr="005A3C30" w:rsidRDefault="005A3C30" w:rsidP="005A3C30">
            <w:pPr>
              <w:ind w:left="788"/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</w:pPr>
          </w:p>
          <w:p w:rsidR="005A3C30" w:rsidRDefault="005A3C30" w:rsidP="005A3C30">
            <w:pPr>
              <w:ind w:left="788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  <w:t>Indicaci</w:t>
            </w:r>
            <w:r w:rsidRPr="005A3C30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gl-ES"/>
              </w:rPr>
              <w:t>ón</w:t>
            </w:r>
            <w:r w:rsidRPr="005A3C30"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b/>
                <w:i/>
                <w:spacing w:val="-1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  <w:t>line</w:t>
            </w:r>
            <w:r w:rsidRPr="005A3C30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  <w:t>is.</w:t>
            </w:r>
            <w:r w:rsidRPr="005A3C30">
              <w:rPr>
                <w:rFonts w:ascii="Arial" w:eastAsia="Arial" w:hAnsi="Arial" w:cs="Arial"/>
                <w:b/>
                <w:i/>
                <w:spacing w:val="-9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Aqu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las</w:t>
            </w:r>
            <w:r w:rsidRPr="005A3C30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que</w:t>
            </w:r>
            <w:r w:rsidRPr="005A3C30">
              <w:rPr>
                <w:rFonts w:ascii="Arial" w:eastAsia="Arial" w:hAnsi="Arial" w:cs="Arial"/>
                <w:spacing w:val="-4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teñen</w:t>
            </w:r>
            <w:r w:rsidRPr="005A3C30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unha</w:t>
            </w:r>
            <w:r w:rsidRPr="005A3C30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o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nxitude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ma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or</w:t>
            </w:r>
            <w:r w:rsidRPr="005A3C30">
              <w:rPr>
                <w:rFonts w:ascii="Arial" w:eastAsia="Arial" w:hAnsi="Arial" w:cs="Arial"/>
                <w:spacing w:val="-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q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ue</w:t>
            </w:r>
            <w:r w:rsidRPr="005A3C30">
              <w:rPr>
                <w:rFonts w:ascii="Arial" w:eastAsia="Arial" w:hAnsi="Arial" w:cs="Arial"/>
                <w:spacing w:val="-4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tres</w:t>
            </w:r>
            <w:r w:rsidRPr="005A3C30">
              <w:rPr>
                <w:rFonts w:ascii="Arial" w:eastAsia="Arial" w:hAnsi="Arial" w:cs="Arial"/>
                <w:spacing w:val="-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veces</w:t>
            </w:r>
            <w:r w:rsidRPr="005A3C30">
              <w:rPr>
                <w:rFonts w:ascii="Arial" w:eastAsia="Arial" w:hAnsi="Arial" w:cs="Arial"/>
                <w:spacing w:val="-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 seu d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á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metro.</w:t>
            </w:r>
          </w:p>
          <w:p w:rsidR="005A3C30" w:rsidRPr="005A3C30" w:rsidRDefault="005A3C30" w:rsidP="005A3C30">
            <w:pPr>
              <w:ind w:left="788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spacing w:before="16" w:line="240" w:lineRule="exact"/>
              <w:rPr>
                <w:sz w:val="24"/>
                <w:szCs w:val="24"/>
                <w:lang w:val="gl-ES"/>
              </w:rPr>
            </w:pPr>
          </w:p>
          <w:p w:rsidR="005A3C30" w:rsidRPr="005A3C30" w:rsidRDefault="005A3C30" w:rsidP="005A3C30">
            <w:pPr>
              <w:ind w:left="5299"/>
              <w:rPr>
                <w:lang w:val="gl-ES"/>
              </w:rPr>
            </w:pPr>
          </w:p>
          <w:p w:rsidR="005A3C30" w:rsidRPr="005A3C30" w:rsidRDefault="005A3C30" w:rsidP="005A3C30">
            <w:pPr>
              <w:spacing w:before="6" w:line="120" w:lineRule="exact"/>
              <w:rPr>
                <w:sz w:val="13"/>
                <w:szCs w:val="13"/>
                <w:lang w:val="gl-ES"/>
              </w:rPr>
            </w:pPr>
          </w:p>
          <w:p w:rsidR="005A3C30" w:rsidRPr="005A3C30" w:rsidRDefault="005A3C30" w:rsidP="005A3C30">
            <w:pPr>
              <w:ind w:left="2650" w:right="2650"/>
              <w:jc w:val="center"/>
              <w:rPr>
                <w:rFonts w:ascii="Arial" w:eastAsia="Arial" w:hAnsi="Arial" w:cs="Arial"/>
                <w:sz w:val="12"/>
                <w:szCs w:val="12"/>
                <w:lang w:val="gl-ES"/>
              </w:rPr>
            </w:pPr>
            <w:r>
              <w:rPr>
                <w:rFonts w:ascii="Arial" w:eastAsia="Arial" w:hAnsi="Arial" w:cs="Arial"/>
                <w:b/>
                <w:noProof/>
                <w:color w:val="0000FF"/>
                <w:sz w:val="12"/>
                <w:szCs w:val="12"/>
                <w:lang w:val="es-ES" w:eastAsia="es-ES"/>
              </w:rPr>
              <w:drawing>
                <wp:anchor distT="0" distB="0" distL="114300" distR="114300" simplePos="0" relativeHeight="503316479" behindDoc="1" locked="0" layoutInCell="1" allowOverlap="1">
                  <wp:simplePos x="0" y="0"/>
                  <wp:positionH relativeFrom="column">
                    <wp:posOffset>1475740</wp:posOffset>
                  </wp:positionH>
                  <wp:positionV relativeFrom="paragraph">
                    <wp:posOffset>-378460</wp:posOffset>
                  </wp:positionV>
                  <wp:extent cx="1908810" cy="1438910"/>
                  <wp:effectExtent l="19050" t="0" r="0" b="0"/>
                  <wp:wrapTight wrapText="bothSides">
                    <wp:wrapPolygon edited="0">
                      <wp:start x="-216" y="0"/>
                      <wp:lineTo x="-216" y="21447"/>
                      <wp:lineTo x="21557" y="21447"/>
                      <wp:lineTo x="21557" y="0"/>
                      <wp:lineTo x="-216" y="0"/>
                    </wp:wrapPolygon>
                  </wp:wrapTight>
                  <wp:docPr id="5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8810" cy="1438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C30">
              <w:rPr>
                <w:rFonts w:ascii="Arial" w:eastAsia="Arial" w:hAnsi="Arial" w:cs="Arial"/>
                <w:b/>
                <w:color w:val="0000FF"/>
                <w:sz w:val="12"/>
                <w:szCs w:val="12"/>
                <w:lang w:val="gl-ES"/>
              </w:rPr>
              <w:t>RESUL</w:t>
            </w:r>
            <w:r w:rsidRPr="005A3C30">
              <w:rPr>
                <w:rFonts w:ascii="Arial" w:eastAsia="Arial" w:hAnsi="Arial" w:cs="Arial"/>
                <w:b/>
                <w:color w:val="0000FF"/>
                <w:spacing w:val="1"/>
                <w:sz w:val="12"/>
                <w:szCs w:val="12"/>
                <w:lang w:val="gl-ES"/>
              </w:rPr>
              <w:t>T</w:t>
            </w:r>
            <w:r w:rsidRPr="005A3C30">
              <w:rPr>
                <w:rFonts w:ascii="Arial" w:eastAsia="Arial" w:hAnsi="Arial" w:cs="Arial"/>
                <w:b/>
                <w:color w:val="0000FF"/>
                <w:spacing w:val="-3"/>
                <w:sz w:val="12"/>
                <w:szCs w:val="1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b/>
                <w:color w:val="0000FF"/>
                <w:sz w:val="12"/>
                <w:szCs w:val="12"/>
                <w:lang w:val="gl-ES"/>
              </w:rPr>
              <w:t>DOS DEL EN</w:t>
            </w:r>
            <w:r w:rsidRPr="005A3C30">
              <w:rPr>
                <w:rFonts w:ascii="Arial" w:eastAsia="Arial" w:hAnsi="Arial" w:cs="Arial"/>
                <w:b/>
                <w:color w:val="0000FF"/>
                <w:spacing w:val="1"/>
                <w:sz w:val="12"/>
                <w:szCs w:val="1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b/>
                <w:color w:val="0000FF"/>
                <w:spacing w:val="-3"/>
                <w:sz w:val="12"/>
                <w:szCs w:val="1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b/>
                <w:color w:val="0000FF"/>
                <w:sz w:val="12"/>
                <w:szCs w:val="12"/>
                <w:lang w:val="gl-ES"/>
              </w:rPr>
              <w:t>YO EN UN RECIPIENTE, INDI</w:t>
            </w:r>
            <w:r w:rsidRPr="005A3C30">
              <w:rPr>
                <w:rFonts w:ascii="Arial" w:eastAsia="Arial" w:hAnsi="Arial" w:cs="Arial"/>
                <w:b/>
                <w:color w:val="0000FF"/>
                <w:spacing w:val="1"/>
                <w:sz w:val="12"/>
                <w:szCs w:val="12"/>
                <w:lang w:val="gl-ES"/>
              </w:rPr>
              <w:t>C</w:t>
            </w:r>
            <w:r w:rsidRPr="005A3C30">
              <w:rPr>
                <w:rFonts w:ascii="Arial" w:eastAsia="Arial" w:hAnsi="Arial" w:cs="Arial"/>
                <w:b/>
                <w:color w:val="0000FF"/>
                <w:spacing w:val="-4"/>
                <w:sz w:val="12"/>
                <w:szCs w:val="1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b/>
                <w:color w:val="0000FF"/>
                <w:sz w:val="12"/>
                <w:szCs w:val="12"/>
                <w:lang w:val="gl-ES"/>
              </w:rPr>
              <w:t>CIO</w:t>
            </w:r>
            <w:r w:rsidRPr="005A3C30">
              <w:rPr>
                <w:rFonts w:ascii="Arial" w:eastAsia="Arial" w:hAnsi="Arial" w:cs="Arial"/>
                <w:b/>
                <w:color w:val="0000FF"/>
                <w:spacing w:val="1"/>
                <w:sz w:val="12"/>
                <w:szCs w:val="1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b/>
                <w:color w:val="0000FF"/>
                <w:sz w:val="12"/>
                <w:szCs w:val="12"/>
                <w:lang w:val="gl-ES"/>
              </w:rPr>
              <w:t>ES LIN</w:t>
            </w:r>
            <w:r w:rsidRPr="005A3C30">
              <w:rPr>
                <w:rFonts w:ascii="Arial" w:eastAsia="Arial" w:hAnsi="Arial" w:cs="Arial"/>
                <w:b/>
                <w:color w:val="0000FF"/>
                <w:spacing w:val="2"/>
                <w:sz w:val="12"/>
                <w:szCs w:val="1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b/>
                <w:color w:val="0000FF"/>
                <w:spacing w:val="-4"/>
                <w:sz w:val="12"/>
                <w:szCs w:val="1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b/>
                <w:color w:val="0000FF"/>
                <w:sz w:val="12"/>
                <w:szCs w:val="12"/>
                <w:lang w:val="gl-ES"/>
              </w:rPr>
              <w:t>LES</w:t>
            </w:r>
            <w:r w:rsidRPr="005A3C30">
              <w:rPr>
                <w:rFonts w:ascii="Arial" w:eastAsia="Arial" w:hAnsi="Arial" w:cs="Arial"/>
                <w:b/>
                <w:color w:val="0000FF"/>
                <w:spacing w:val="4"/>
                <w:sz w:val="12"/>
                <w:szCs w:val="1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color w:val="0000FF"/>
                <w:sz w:val="12"/>
                <w:szCs w:val="12"/>
                <w:lang w:val="gl-ES"/>
              </w:rPr>
              <w:t>(GRIETAS)</w:t>
            </w:r>
          </w:p>
          <w:p w:rsidR="005A3C30" w:rsidRPr="005A3C30" w:rsidRDefault="005A3C30" w:rsidP="005A3C30">
            <w:pPr>
              <w:spacing w:before="13" w:line="240" w:lineRule="exact"/>
              <w:rPr>
                <w:sz w:val="24"/>
                <w:szCs w:val="24"/>
                <w:lang w:val="gl-ES"/>
              </w:rPr>
            </w:pPr>
          </w:p>
          <w:p w:rsidR="005A3C30" w:rsidRPr="005A3C30" w:rsidRDefault="005A3C30" w:rsidP="005A3C30">
            <w:pPr>
              <w:ind w:left="788" w:right="150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>
              <w:rPr>
                <w:rFonts w:ascii="Arial" w:eastAsia="Arial" w:hAnsi="Arial" w:cs="Arial"/>
                <w:b/>
                <w:i/>
                <w:noProof/>
                <w:sz w:val="22"/>
                <w:szCs w:val="22"/>
                <w:lang w:val="es-ES" w:eastAsia="es-ES"/>
              </w:rPr>
              <w:drawing>
                <wp:anchor distT="0" distB="0" distL="114300" distR="114300" simplePos="0" relativeHeight="503316479" behindDoc="1" locked="0" layoutInCell="1" allowOverlap="1">
                  <wp:simplePos x="0" y="0"/>
                  <wp:positionH relativeFrom="column">
                    <wp:posOffset>3384550</wp:posOffset>
                  </wp:positionH>
                  <wp:positionV relativeFrom="paragraph">
                    <wp:posOffset>-485140</wp:posOffset>
                  </wp:positionV>
                  <wp:extent cx="1905000" cy="1122045"/>
                  <wp:effectExtent l="19050" t="0" r="0" b="0"/>
                  <wp:wrapTight wrapText="bothSides">
                    <wp:wrapPolygon edited="0">
                      <wp:start x="-216" y="0"/>
                      <wp:lineTo x="-216" y="21270"/>
                      <wp:lineTo x="21600" y="21270"/>
                      <wp:lineTo x="21600" y="0"/>
                      <wp:lineTo x="-216" y="0"/>
                    </wp:wrapPolygon>
                  </wp:wrapTight>
                  <wp:docPr id="6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122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A3C30"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  <w:t>Indicaci</w:t>
            </w:r>
            <w:r w:rsidRPr="005A3C30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gl-ES"/>
              </w:rPr>
              <w:t>óns</w:t>
            </w:r>
            <w:r w:rsidRPr="005A3C30">
              <w:rPr>
                <w:rFonts w:ascii="Arial" w:eastAsia="Arial" w:hAnsi="Arial" w:cs="Arial"/>
                <w:b/>
                <w:i/>
                <w:spacing w:val="-1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  <w:t>redonde</w:t>
            </w:r>
            <w:r w:rsidRPr="005A3C30">
              <w:rPr>
                <w:rFonts w:ascii="Arial" w:eastAsia="Arial" w:hAnsi="Arial" w:cs="Arial"/>
                <w:b/>
                <w:i/>
                <w:spacing w:val="1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b/>
                <w:i/>
                <w:sz w:val="22"/>
                <w:szCs w:val="22"/>
                <w:lang w:val="gl-ES"/>
              </w:rPr>
              <w:t>das.</w:t>
            </w:r>
            <w:r w:rsidRPr="005A3C30">
              <w:rPr>
                <w:rFonts w:ascii="Arial" w:eastAsia="Arial" w:hAnsi="Arial" w:cs="Arial"/>
                <w:b/>
                <w:i/>
                <w:spacing w:val="-1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Aqu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las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indicaci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óns</w:t>
            </w:r>
            <w:r w:rsidRPr="005A3C30">
              <w:rPr>
                <w:rFonts w:ascii="Arial" w:eastAsia="Arial" w:hAnsi="Arial" w:cs="Arial"/>
                <w:spacing w:val="-1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cir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c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u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la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r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es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ou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lí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p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tic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que teñen unha lonxitude que</w:t>
            </w:r>
            <w:r w:rsidRPr="005A3C30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é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menor que</w:t>
            </w:r>
            <w:r w:rsidRPr="005A3C30">
              <w:rPr>
                <w:rFonts w:ascii="Arial" w:eastAsia="Arial" w:hAnsi="Arial" w:cs="Arial"/>
                <w:spacing w:val="-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tres</w:t>
            </w:r>
            <w:r w:rsidRPr="005A3C30">
              <w:rPr>
                <w:rFonts w:ascii="Arial" w:eastAsia="Arial" w:hAnsi="Arial" w:cs="Arial"/>
                <w:spacing w:val="-4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veces</w:t>
            </w:r>
            <w:r w:rsidRPr="005A3C30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 seu diám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tro.</w:t>
            </w:r>
            <w:r>
              <w:rPr>
                <w:noProof/>
                <w:lang w:val="es-ES" w:eastAsia="es-ES"/>
              </w:rPr>
              <w:t xml:space="preserve"> </w:t>
            </w:r>
          </w:p>
          <w:p w:rsidR="005A3C30" w:rsidRPr="005A3C30" w:rsidRDefault="005A3C30" w:rsidP="005A3C30">
            <w:pPr>
              <w:spacing w:before="12" w:line="240" w:lineRule="exact"/>
              <w:rPr>
                <w:sz w:val="24"/>
                <w:szCs w:val="24"/>
                <w:lang w:val="gl-ES"/>
              </w:rPr>
            </w:pPr>
          </w:p>
          <w:p w:rsidR="005A3C30" w:rsidRPr="005A3C30" w:rsidRDefault="005A3C30" w:rsidP="005A3C30">
            <w:pPr>
              <w:ind w:left="79" w:right="51"/>
              <w:jc w:val="both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Calquera indicación dunha descontinuidade pode ser maior do que realmente é que esta pero a efectos de avaliación será sempre considerada a dimensión da indicación, exceptuando o ensaio de soldaduras de compoñentes segundo AWS D1.1 onde se considerará a dimensión da descontinuidade.</w:t>
            </w:r>
          </w:p>
          <w:p w:rsidR="005A3C30" w:rsidRPr="005A3C30" w:rsidRDefault="005A3C30" w:rsidP="005A3C30">
            <w:pPr>
              <w:ind w:left="79" w:right="275"/>
              <w:jc w:val="both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ind w:left="79" w:right="51"/>
              <w:jc w:val="both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Arial" w:eastAsia="Arial" w:hAnsi="Arial" w:cs="Arial"/>
                <w:b/>
                <w:sz w:val="22"/>
                <w:szCs w:val="22"/>
                <w:lang w:val="gl-ES"/>
              </w:rPr>
              <w:t>LIMPEZA FINAL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. Finalizado o ensaio limparanse as superficies con papel absorbente ou trapos empapados con eliminador ou acetona.</w:t>
            </w:r>
          </w:p>
        </w:tc>
      </w:tr>
      <w:tr w:rsidR="005A3C30" w:rsidRPr="005A3C30" w:rsidTr="002A0537">
        <w:trPr>
          <w:trHeight w:hRule="exact" w:val="410"/>
        </w:trPr>
        <w:tc>
          <w:tcPr>
            <w:tcW w:w="9892" w:type="dxa"/>
            <w:tcBorders>
              <w:top w:val="single" w:sz="13" w:space="0" w:color="000000"/>
              <w:left w:val="single" w:sz="27" w:space="0" w:color="008080"/>
              <w:bottom w:val="nil"/>
              <w:right w:val="single" w:sz="27" w:space="0" w:color="008080"/>
            </w:tcBorders>
            <w:shd w:val="clear" w:color="auto" w:fill="008080"/>
          </w:tcPr>
          <w:p w:rsidR="005A3C30" w:rsidRPr="005A3C30" w:rsidRDefault="005A3C30" w:rsidP="005A3C30">
            <w:pPr>
              <w:spacing w:line="380" w:lineRule="exact"/>
              <w:ind w:left="62"/>
              <w:rPr>
                <w:rFonts w:ascii="Arial Black" w:eastAsia="Arial Black" w:hAnsi="Arial Black" w:cs="Arial Black"/>
                <w:sz w:val="28"/>
                <w:szCs w:val="28"/>
                <w:lang w:val="gl-ES"/>
              </w:rPr>
            </w:pPr>
            <w:r w:rsidRPr="005A3C30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7.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spacing w:val="-3"/>
                <w:position w:val="1"/>
                <w:sz w:val="28"/>
                <w:szCs w:val="28"/>
                <w:lang w:val="gl-ES"/>
              </w:rPr>
              <w:t xml:space="preserve"> 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NO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spacing w:val="1"/>
                <w:position w:val="1"/>
                <w:sz w:val="28"/>
                <w:szCs w:val="28"/>
                <w:lang w:val="gl-ES"/>
              </w:rPr>
              <w:t>R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MATIVA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spacing w:val="-19"/>
                <w:position w:val="1"/>
                <w:sz w:val="28"/>
                <w:szCs w:val="28"/>
                <w:lang w:val="gl-ES"/>
              </w:rPr>
              <w:t xml:space="preserve"> 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DE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spacing w:val="-4"/>
                <w:position w:val="1"/>
                <w:sz w:val="28"/>
                <w:szCs w:val="28"/>
                <w:lang w:val="gl-ES"/>
              </w:rPr>
              <w:t xml:space="preserve"> 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spacing w:val="2"/>
                <w:position w:val="1"/>
                <w:sz w:val="28"/>
                <w:szCs w:val="28"/>
                <w:lang w:val="gl-ES"/>
              </w:rPr>
              <w:t>R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EFE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spacing w:val="1"/>
                <w:position w:val="1"/>
                <w:sz w:val="28"/>
                <w:szCs w:val="28"/>
                <w:lang w:val="gl-ES"/>
              </w:rPr>
              <w:t>RE</w:t>
            </w:r>
            <w:r w:rsidRPr="005A3C30">
              <w:rPr>
                <w:rFonts w:ascii="Arial Black" w:eastAsia="Arial Black" w:hAnsi="Arial Black" w:cs="Arial Black"/>
                <w:b/>
                <w:color w:val="FFFFFF"/>
                <w:position w:val="1"/>
                <w:sz w:val="28"/>
                <w:szCs w:val="28"/>
                <w:lang w:val="gl-ES"/>
              </w:rPr>
              <w:t>NCIA</w:t>
            </w:r>
          </w:p>
        </w:tc>
        <w:tc>
          <w:tcPr>
            <w:tcW w:w="330" w:type="dxa"/>
            <w:tcBorders>
              <w:top w:val="nil"/>
              <w:left w:val="single" w:sz="27" w:space="0" w:color="008080"/>
              <w:bottom w:val="nil"/>
              <w:right w:val="single" w:sz="13" w:space="0" w:color="000000"/>
            </w:tcBorders>
            <w:shd w:val="clear" w:color="auto" w:fill="008080"/>
          </w:tcPr>
          <w:p w:rsidR="005A3C30" w:rsidRPr="005A3C30" w:rsidRDefault="005A3C30" w:rsidP="005A3C30">
            <w:pPr>
              <w:rPr>
                <w:lang w:val="gl-ES"/>
              </w:rPr>
            </w:pPr>
          </w:p>
        </w:tc>
      </w:tr>
      <w:tr w:rsidR="005A3C30" w:rsidRPr="005A3C30" w:rsidTr="002A0537">
        <w:trPr>
          <w:trHeight w:hRule="exact" w:val="186"/>
        </w:trPr>
        <w:tc>
          <w:tcPr>
            <w:tcW w:w="10222" w:type="dxa"/>
            <w:gridSpan w:val="2"/>
            <w:tcBorders>
              <w:top w:val="nil"/>
              <w:left w:val="single" w:sz="13" w:space="0" w:color="000000"/>
              <w:bottom w:val="single" w:sz="3" w:space="0" w:color="000000"/>
              <w:right w:val="single" w:sz="13" w:space="0" w:color="000000"/>
            </w:tcBorders>
            <w:shd w:val="clear" w:color="auto" w:fill="008080"/>
          </w:tcPr>
          <w:p w:rsidR="005A3C30" w:rsidRPr="005A3C30" w:rsidRDefault="005A3C30" w:rsidP="005A3C30">
            <w:pPr>
              <w:spacing w:line="180" w:lineRule="exact"/>
              <w:ind w:left="506"/>
              <w:rPr>
                <w:rFonts w:ascii="Arial" w:eastAsia="Arial" w:hAnsi="Arial" w:cs="Arial"/>
                <w:sz w:val="16"/>
                <w:szCs w:val="16"/>
                <w:lang w:val="gl-ES"/>
              </w:rPr>
            </w:pPr>
            <w:r w:rsidRPr="005A3C30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LÍ</w:t>
            </w:r>
            <w:r w:rsidRPr="005A3C30">
              <w:rPr>
                <w:rFonts w:ascii="Arial" w:eastAsia="Arial" w:hAnsi="Arial" w:cs="Arial"/>
                <w:b/>
                <w:color w:val="333333"/>
                <w:spacing w:val="-1"/>
                <w:sz w:val="16"/>
                <w:szCs w:val="16"/>
                <w:lang w:val="gl-ES"/>
              </w:rPr>
              <w:t>Q</w:t>
            </w:r>
            <w:r w:rsidRPr="005A3C30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U</w:t>
            </w:r>
            <w:r w:rsidRPr="005A3C30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D</w:t>
            </w:r>
            <w:r w:rsidRPr="005A3C30">
              <w:rPr>
                <w:rFonts w:ascii="Arial" w:eastAsia="Arial" w:hAnsi="Arial" w:cs="Arial"/>
                <w:b/>
                <w:color w:val="333333"/>
                <w:spacing w:val="-1"/>
                <w:sz w:val="16"/>
                <w:szCs w:val="16"/>
                <w:lang w:val="gl-ES"/>
              </w:rPr>
              <w:t>O</w:t>
            </w:r>
            <w:r w:rsidRPr="005A3C30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b/>
                <w:color w:val="333333"/>
                <w:spacing w:val="-8"/>
                <w:sz w:val="16"/>
                <w:szCs w:val="16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P</w:t>
            </w:r>
            <w:r w:rsidRPr="005A3C30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ET</w:t>
            </w:r>
            <w:r w:rsidRPr="005A3C30">
              <w:rPr>
                <w:rFonts w:ascii="Arial" w:eastAsia="Arial" w:hAnsi="Arial" w:cs="Arial"/>
                <w:b/>
                <w:color w:val="333333"/>
                <w:spacing w:val="2"/>
                <w:sz w:val="16"/>
                <w:szCs w:val="16"/>
                <w:lang w:val="gl-ES"/>
              </w:rPr>
              <w:t>R</w:t>
            </w:r>
            <w:r w:rsidRPr="005A3C30">
              <w:rPr>
                <w:rFonts w:ascii="Arial" w:eastAsia="Arial" w:hAnsi="Arial" w:cs="Arial"/>
                <w:b/>
                <w:color w:val="333333"/>
                <w:spacing w:val="-4"/>
                <w:sz w:val="16"/>
                <w:szCs w:val="16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b/>
                <w:color w:val="333333"/>
                <w:spacing w:val="1"/>
                <w:sz w:val="16"/>
                <w:szCs w:val="16"/>
                <w:lang w:val="gl-ES"/>
              </w:rPr>
              <w:t>NT</w:t>
            </w:r>
            <w:r w:rsidRPr="005A3C30">
              <w:rPr>
                <w:rFonts w:ascii="Arial" w:eastAsia="Arial" w:hAnsi="Arial" w:cs="Arial"/>
                <w:b/>
                <w:color w:val="333333"/>
                <w:sz w:val="16"/>
                <w:szCs w:val="16"/>
                <w:lang w:val="gl-ES"/>
              </w:rPr>
              <w:t>ES</w:t>
            </w:r>
          </w:p>
        </w:tc>
      </w:tr>
      <w:tr w:rsidR="005A3C30" w:rsidRPr="005A3C30" w:rsidTr="002A0537">
        <w:trPr>
          <w:trHeight w:hRule="exact" w:val="4805"/>
        </w:trPr>
        <w:tc>
          <w:tcPr>
            <w:tcW w:w="10222" w:type="dxa"/>
            <w:gridSpan w:val="2"/>
            <w:tcBorders>
              <w:top w:val="single" w:sz="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:rsidR="005A3C30" w:rsidRPr="005A3C30" w:rsidRDefault="005A3C30" w:rsidP="005A3C30">
            <w:pPr>
              <w:spacing w:line="200" w:lineRule="exact"/>
              <w:rPr>
                <w:lang w:val="gl-ES"/>
              </w:rPr>
            </w:pPr>
          </w:p>
          <w:p w:rsidR="005A3C30" w:rsidRPr="005A3C30" w:rsidRDefault="005A3C30" w:rsidP="005A3C30">
            <w:pPr>
              <w:spacing w:before="10" w:line="280" w:lineRule="exact"/>
              <w:rPr>
                <w:sz w:val="28"/>
                <w:szCs w:val="28"/>
                <w:lang w:val="gl-ES"/>
              </w:rPr>
            </w:pPr>
          </w:p>
          <w:p w:rsidR="005A3C30" w:rsidRPr="005A3C30" w:rsidRDefault="005A3C30" w:rsidP="005A3C30">
            <w:pPr>
              <w:ind w:left="437" w:right="50" w:firstLine="2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Wingdings" w:eastAsia="Wingdings" w:hAnsi="Wingdings" w:cs="Wingdings"/>
                <w:sz w:val="22"/>
                <w:szCs w:val="22"/>
                <w:lang w:val="gl-ES"/>
              </w:rPr>
              <w:t></w:t>
            </w:r>
            <w:r w:rsidRPr="005A3C30">
              <w:rPr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UNE-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pacing w:val="1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13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30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-1</w:t>
            </w:r>
            <w:r w:rsidRPr="005A3C30">
              <w:rPr>
                <w:rFonts w:ascii="Arial" w:eastAsia="Arial" w:hAnsi="Arial" w:cs="Arial"/>
                <w:spacing w:val="1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(ano</w:t>
            </w:r>
            <w:r w:rsidRPr="005A3C30">
              <w:rPr>
                <w:rFonts w:ascii="Arial" w:eastAsia="Arial" w:hAnsi="Arial" w:cs="Arial"/>
                <w:spacing w:val="1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1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99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9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).</w:t>
            </w:r>
            <w:r w:rsidRPr="005A3C30">
              <w:rPr>
                <w:rFonts w:ascii="Arial" w:eastAsia="Arial" w:hAnsi="Arial" w:cs="Arial"/>
                <w:spacing w:val="1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aios</w:t>
            </w:r>
            <w:r w:rsidRPr="005A3C30">
              <w:rPr>
                <w:rFonts w:ascii="Arial" w:eastAsia="Arial" w:hAnsi="Arial" w:cs="Arial"/>
                <w:spacing w:val="1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non</w:t>
            </w:r>
            <w:r w:rsidRPr="005A3C30">
              <w:rPr>
                <w:rFonts w:ascii="Arial" w:eastAsia="Arial" w:hAnsi="Arial" w:cs="Arial"/>
                <w:spacing w:val="1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r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t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ivos.</w:t>
            </w:r>
            <w:r w:rsidRPr="005A3C30">
              <w:rPr>
                <w:rFonts w:ascii="Arial" w:eastAsia="Arial" w:hAnsi="Arial" w:cs="Arial"/>
                <w:spacing w:val="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Ter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m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inoloxía.</w:t>
            </w:r>
            <w:r w:rsidRPr="005A3C30">
              <w:rPr>
                <w:rFonts w:ascii="Arial" w:eastAsia="Arial" w:hAnsi="Arial" w:cs="Arial"/>
                <w:spacing w:val="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Parte</w:t>
            </w:r>
            <w:r w:rsidRPr="005A3C30">
              <w:rPr>
                <w:rFonts w:ascii="Arial" w:eastAsia="Arial" w:hAnsi="Arial" w:cs="Arial"/>
                <w:spacing w:val="1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1:</w:t>
            </w:r>
            <w:r w:rsidRPr="005A3C30">
              <w:rPr>
                <w:rFonts w:ascii="Arial" w:eastAsia="Arial" w:hAnsi="Arial" w:cs="Arial"/>
                <w:spacing w:val="1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Lista</w:t>
            </w:r>
            <w:r w:rsidRPr="005A3C30">
              <w:rPr>
                <w:rFonts w:ascii="Arial" w:eastAsia="Arial" w:hAnsi="Arial" w:cs="Arial"/>
                <w:spacing w:val="14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5A3C30">
              <w:rPr>
                <w:rFonts w:ascii="Arial" w:eastAsia="Arial" w:hAnsi="Arial" w:cs="Arial"/>
                <w:spacing w:val="18"/>
                <w:sz w:val="22"/>
                <w:szCs w:val="22"/>
                <w:lang w:val="gl-ES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  <w:lang w:val="gl-ES"/>
              </w:rPr>
              <w:t>term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os xerais.</w:t>
            </w:r>
          </w:p>
          <w:p w:rsidR="005A3C30" w:rsidRPr="005A3C30" w:rsidRDefault="005A3C30" w:rsidP="005A3C30">
            <w:pPr>
              <w:spacing w:before="20" w:line="220" w:lineRule="exact"/>
              <w:rPr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ind w:left="437" w:right="49" w:firstLine="2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Wingdings" w:eastAsia="Wingdings" w:hAnsi="Wingdings" w:cs="Wingdings"/>
                <w:sz w:val="22"/>
                <w:szCs w:val="22"/>
                <w:lang w:val="gl-ES"/>
              </w:rPr>
              <w:t></w:t>
            </w:r>
            <w:r w:rsidRPr="005A3C30">
              <w:rPr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UNE-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pacing w:val="-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1</w:t>
            </w:r>
            <w:r w:rsidRPr="005A3C30">
              <w:rPr>
                <w:rFonts w:ascii="Arial" w:eastAsia="Arial" w:hAnsi="Arial" w:cs="Arial"/>
                <w:spacing w:val="2"/>
                <w:sz w:val="22"/>
                <w:szCs w:val="22"/>
                <w:lang w:val="gl-ES"/>
              </w:rPr>
              <w:t>3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3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0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-2</w:t>
            </w:r>
            <w:r w:rsidRPr="005A3C30">
              <w:rPr>
                <w:rFonts w:ascii="Arial" w:eastAsia="Arial" w:hAnsi="Arial" w:cs="Arial"/>
                <w:spacing w:val="-4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(ano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1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99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9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).</w:t>
            </w:r>
            <w:r w:rsidRPr="005A3C30">
              <w:rPr>
                <w:rFonts w:ascii="Arial" w:eastAsia="Arial" w:hAnsi="Arial" w:cs="Arial"/>
                <w:spacing w:val="-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os</w:t>
            </w:r>
            <w:r w:rsidRPr="005A3C30">
              <w:rPr>
                <w:rFonts w:ascii="Arial" w:eastAsia="Arial" w:hAnsi="Arial" w:cs="Arial"/>
                <w:spacing w:val="-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non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tru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t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ivos.</w:t>
            </w:r>
            <w:r w:rsidRPr="005A3C30">
              <w:rPr>
                <w:rFonts w:ascii="Arial" w:eastAsia="Arial" w:hAnsi="Arial" w:cs="Arial"/>
                <w:spacing w:val="-9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Ter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m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inoloxía.</w:t>
            </w:r>
            <w:r w:rsidRPr="005A3C30">
              <w:rPr>
                <w:rFonts w:ascii="Arial" w:eastAsia="Arial" w:hAnsi="Arial" w:cs="Arial"/>
                <w:spacing w:val="-10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Parte</w:t>
            </w:r>
            <w:r w:rsidRPr="005A3C30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2: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Termos</w:t>
            </w:r>
            <w:r w:rsidRPr="005A3C30">
              <w:rPr>
                <w:rFonts w:ascii="Arial" w:eastAsia="Arial" w:hAnsi="Arial" w:cs="Arial"/>
                <w:spacing w:val="-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c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o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múns aos</w:t>
            </w:r>
            <w:r w:rsidRPr="005A3C30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métodos</w:t>
            </w:r>
            <w:r w:rsidRPr="005A3C30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5A3C30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ens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ios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non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tr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u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tivos.</w:t>
            </w:r>
          </w:p>
          <w:p w:rsidR="005A3C30" w:rsidRPr="005A3C30" w:rsidRDefault="005A3C30" w:rsidP="005A3C30">
            <w:pPr>
              <w:spacing w:before="19" w:line="220" w:lineRule="exact"/>
              <w:rPr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ind w:left="437" w:right="49" w:firstLine="2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Wingdings" w:eastAsia="Wingdings" w:hAnsi="Wingdings" w:cs="Wingdings"/>
                <w:sz w:val="22"/>
                <w:szCs w:val="22"/>
                <w:lang w:val="gl-ES"/>
              </w:rPr>
              <w:t></w:t>
            </w:r>
            <w:r w:rsidRPr="005A3C30">
              <w:rPr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UNE-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pacing w:val="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34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52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-3</w:t>
            </w:r>
            <w:r w:rsidRPr="005A3C30">
              <w:rPr>
                <w:rFonts w:ascii="Arial" w:eastAsia="Arial" w:hAnsi="Arial" w:cs="Arial"/>
                <w:spacing w:val="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(ano</w:t>
            </w:r>
            <w:r w:rsidRPr="005A3C30">
              <w:rPr>
                <w:rFonts w:ascii="Arial" w:eastAsia="Arial" w:hAnsi="Arial" w:cs="Arial"/>
                <w:spacing w:val="10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1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99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9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).</w:t>
            </w:r>
            <w:r w:rsidRPr="005A3C30">
              <w:rPr>
                <w:rFonts w:ascii="Arial" w:eastAsia="Arial" w:hAnsi="Arial" w:cs="Arial"/>
                <w:spacing w:val="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aios</w:t>
            </w:r>
            <w:r w:rsidRPr="005A3C30">
              <w:rPr>
                <w:rFonts w:ascii="Arial" w:eastAsia="Arial" w:hAnsi="Arial" w:cs="Arial"/>
                <w:spacing w:val="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non</w:t>
            </w:r>
            <w:r w:rsidRPr="005A3C30">
              <w:rPr>
                <w:rFonts w:ascii="Arial" w:eastAsia="Arial" w:hAnsi="Arial" w:cs="Arial"/>
                <w:spacing w:val="1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dest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r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t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ivos.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Ensa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</w:t>
            </w:r>
            <w:r w:rsidRPr="005A3C30">
              <w:rPr>
                <w:rFonts w:ascii="Arial" w:eastAsia="Arial" w:hAnsi="Arial" w:cs="Arial"/>
                <w:spacing w:val="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por</w:t>
            </w:r>
            <w:r w:rsidRPr="005A3C30">
              <w:rPr>
                <w:rFonts w:ascii="Arial" w:eastAsia="Arial" w:hAnsi="Arial" w:cs="Arial"/>
                <w:spacing w:val="1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lí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q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uidos</w:t>
            </w:r>
            <w:r w:rsidRPr="005A3C30">
              <w:rPr>
                <w:rFonts w:ascii="Arial" w:eastAsia="Arial" w:hAnsi="Arial" w:cs="Arial"/>
                <w:spacing w:val="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etrantes</w:t>
            </w:r>
            <w:r w:rsidRPr="005A3C30">
              <w:rPr>
                <w:rFonts w:ascii="Arial" w:eastAsia="Arial" w:hAnsi="Arial" w:cs="Arial"/>
                <w:spacing w:val="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Parte</w:t>
            </w:r>
            <w:r w:rsidRPr="005A3C30">
              <w:rPr>
                <w:rFonts w:ascii="Arial" w:eastAsia="Arial" w:hAnsi="Arial" w:cs="Arial"/>
                <w:spacing w:val="9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3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: Bloqu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patrón.</w:t>
            </w:r>
          </w:p>
          <w:p w:rsidR="005A3C30" w:rsidRPr="005A3C30" w:rsidRDefault="005A3C30" w:rsidP="005A3C30">
            <w:pPr>
              <w:spacing w:line="240" w:lineRule="exact"/>
              <w:rPr>
                <w:sz w:val="24"/>
                <w:szCs w:val="24"/>
                <w:lang w:val="gl-ES"/>
              </w:rPr>
            </w:pPr>
          </w:p>
          <w:p w:rsidR="005A3C30" w:rsidRPr="005A3C30" w:rsidRDefault="005A3C30" w:rsidP="005A3C30">
            <w:pPr>
              <w:ind w:left="437" w:right="49" w:firstLine="2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Wingdings" w:eastAsia="Wingdings" w:hAnsi="Wingdings" w:cs="Wingdings"/>
                <w:sz w:val="22"/>
                <w:szCs w:val="22"/>
                <w:lang w:val="gl-ES"/>
              </w:rPr>
              <w:t></w:t>
            </w:r>
            <w:r w:rsidRPr="005A3C30">
              <w:rPr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UNE-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pacing w:val="5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34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52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-4</w:t>
            </w:r>
            <w:r w:rsidRPr="005A3C30">
              <w:rPr>
                <w:rFonts w:ascii="Arial" w:eastAsia="Arial" w:hAnsi="Arial" w:cs="Arial"/>
                <w:spacing w:val="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(ano</w:t>
            </w:r>
            <w:r w:rsidRPr="005A3C30">
              <w:rPr>
                <w:rFonts w:ascii="Arial" w:eastAsia="Arial" w:hAnsi="Arial" w:cs="Arial"/>
                <w:spacing w:val="10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1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99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9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).</w:t>
            </w:r>
            <w:r w:rsidRPr="005A3C30">
              <w:rPr>
                <w:rFonts w:ascii="Arial" w:eastAsia="Arial" w:hAnsi="Arial" w:cs="Arial"/>
                <w:spacing w:val="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aios</w:t>
            </w:r>
            <w:r w:rsidRPr="005A3C30">
              <w:rPr>
                <w:rFonts w:ascii="Arial" w:eastAsia="Arial" w:hAnsi="Arial" w:cs="Arial"/>
                <w:spacing w:val="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non</w:t>
            </w:r>
            <w:r w:rsidRPr="005A3C30">
              <w:rPr>
                <w:rFonts w:ascii="Arial" w:eastAsia="Arial" w:hAnsi="Arial" w:cs="Arial"/>
                <w:spacing w:val="1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dest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r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t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ivos.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Ensa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</w:t>
            </w:r>
            <w:r w:rsidRPr="005A3C30">
              <w:rPr>
                <w:rFonts w:ascii="Arial" w:eastAsia="Arial" w:hAnsi="Arial" w:cs="Arial"/>
                <w:spacing w:val="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por</w:t>
            </w:r>
            <w:r w:rsidRPr="005A3C30">
              <w:rPr>
                <w:rFonts w:ascii="Arial" w:eastAsia="Arial" w:hAnsi="Arial" w:cs="Arial"/>
                <w:spacing w:val="1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lí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q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uidos</w:t>
            </w:r>
            <w:r w:rsidRPr="005A3C30">
              <w:rPr>
                <w:rFonts w:ascii="Arial" w:eastAsia="Arial" w:hAnsi="Arial" w:cs="Arial"/>
                <w:spacing w:val="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etrantes</w:t>
            </w:r>
            <w:r w:rsidRPr="005A3C30">
              <w:rPr>
                <w:rFonts w:ascii="Arial" w:eastAsia="Arial" w:hAnsi="Arial" w:cs="Arial"/>
                <w:spacing w:val="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Parte</w:t>
            </w:r>
            <w:r w:rsidRPr="005A3C30">
              <w:rPr>
                <w:rFonts w:ascii="Arial" w:eastAsia="Arial" w:hAnsi="Arial" w:cs="Arial"/>
                <w:spacing w:val="9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4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: Equ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po.</w:t>
            </w:r>
          </w:p>
          <w:p w:rsidR="005A3C30" w:rsidRPr="005A3C30" w:rsidRDefault="005A3C30" w:rsidP="005A3C30">
            <w:pPr>
              <w:spacing w:before="20" w:line="220" w:lineRule="exact"/>
              <w:rPr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ind w:left="439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Wingdings" w:eastAsia="Wingdings" w:hAnsi="Wingdings" w:cs="Wingdings"/>
                <w:sz w:val="22"/>
                <w:szCs w:val="22"/>
                <w:lang w:val="gl-ES"/>
              </w:rPr>
              <w:t></w:t>
            </w:r>
            <w:r w:rsidRPr="005A3C30">
              <w:rPr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UNE-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5</w:t>
            </w:r>
            <w:r w:rsidRPr="005A3C30">
              <w:rPr>
                <w:rFonts w:ascii="Arial" w:eastAsia="Arial" w:hAnsi="Arial" w:cs="Arial"/>
                <w:spacing w:val="2"/>
                <w:sz w:val="22"/>
                <w:szCs w:val="22"/>
                <w:lang w:val="gl-ES"/>
              </w:rPr>
              <w:t>7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1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-1</w:t>
            </w:r>
            <w:r w:rsidRPr="005A3C30">
              <w:rPr>
                <w:rFonts w:ascii="Arial" w:eastAsia="Arial" w:hAnsi="Arial" w:cs="Arial"/>
                <w:spacing w:val="-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(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no</w:t>
            </w:r>
            <w:r w:rsidRPr="005A3C30">
              <w:rPr>
                <w:rFonts w:ascii="Arial" w:eastAsia="Arial" w:hAnsi="Arial" w:cs="Arial"/>
                <w:spacing w:val="-4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19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9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7).</w:t>
            </w:r>
            <w:r w:rsidRPr="005A3C30">
              <w:rPr>
                <w:rFonts w:ascii="Arial" w:eastAsia="Arial" w:hAnsi="Arial" w:cs="Arial"/>
                <w:spacing w:val="-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aios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2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on</w:t>
            </w:r>
            <w:r w:rsidRPr="005A3C30">
              <w:rPr>
                <w:rFonts w:ascii="Arial" w:eastAsia="Arial" w:hAnsi="Arial" w:cs="Arial"/>
                <w:spacing w:val="-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de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trutivos.</w:t>
            </w:r>
            <w:r w:rsidRPr="005A3C30">
              <w:rPr>
                <w:rFonts w:ascii="Arial" w:eastAsia="Arial" w:hAnsi="Arial" w:cs="Arial"/>
                <w:spacing w:val="-1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aio</w:t>
            </w:r>
            <w:r w:rsidRPr="005A3C30">
              <w:rPr>
                <w:rFonts w:ascii="Arial" w:eastAsia="Arial" w:hAnsi="Arial" w:cs="Arial"/>
                <w:spacing w:val="-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por</w:t>
            </w:r>
            <w:r w:rsidRPr="005A3C30">
              <w:rPr>
                <w:rFonts w:ascii="Arial" w:eastAsia="Arial" w:hAnsi="Arial" w:cs="Arial"/>
                <w:spacing w:val="-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líquid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o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pacing w:val="-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n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etr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ntes.</w:t>
            </w:r>
          </w:p>
          <w:p w:rsidR="005A3C30" w:rsidRPr="005A3C30" w:rsidRDefault="005A3C30" w:rsidP="005A3C30">
            <w:pPr>
              <w:spacing w:before="19" w:line="220" w:lineRule="exact"/>
              <w:rPr>
                <w:sz w:val="22"/>
                <w:szCs w:val="22"/>
                <w:lang w:val="gl-ES"/>
              </w:rPr>
            </w:pPr>
          </w:p>
          <w:p w:rsidR="005A3C30" w:rsidRPr="005A3C30" w:rsidRDefault="005A3C30" w:rsidP="005A3C30">
            <w:pPr>
              <w:ind w:left="437" w:right="51" w:firstLine="2"/>
              <w:rPr>
                <w:rFonts w:ascii="Arial" w:eastAsia="Arial" w:hAnsi="Arial" w:cs="Arial"/>
                <w:sz w:val="22"/>
                <w:szCs w:val="22"/>
                <w:lang w:val="gl-ES"/>
              </w:rPr>
            </w:pPr>
            <w:r w:rsidRPr="005A3C30">
              <w:rPr>
                <w:rFonts w:ascii="Wingdings" w:eastAsia="Wingdings" w:hAnsi="Wingdings" w:cs="Wingdings"/>
                <w:sz w:val="22"/>
                <w:szCs w:val="22"/>
                <w:lang w:val="gl-ES"/>
              </w:rPr>
              <w:t></w:t>
            </w:r>
            <w:r w:rsidRPr="005A3C30">
              <w:rPr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UNE-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N </w:t>
            </w:r>
            <w:r w:rsidRPr="005A3C30">
              <w:rPr>
                <w:rFonts w:ascii="Arial" w:eastAsia="Arial" w:hAnsi="Arial" w:cs="Arial"/>
                <w:spacing w:val="41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4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73 </w:t>
            </w:r>
            <w:r w:rsidRPr="005A3C30">
              <w:rPr>
                <w:rFonts w:ascii="Arial" w:eastAsia="Arial" w:hAnsi="Arial" w:cs="Arial"/>
                <w:spacing w:val="4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(1993). </w:t>
            </w:r>
            <w:r w:rsidRPr="005A3C30">
              <w:rPr>
                <w:rFonts w:ascii="Arial" w:eastAsia="Arial" w:hAnsi="Arial" w:cs="Arial"/>
                <w:spacing w:val="44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Cua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l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if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c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ción </w:t>
            </w:r>
            <w:r w:rsidRPr="005A3C30">
              <w:rPr>
                <w:rFonts w:ascii="Arial" w:eastAsia="Arial" w:hAnsi="Arial" w:cs="Arial"/>
                <w:spacing w:val="37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pacing w:val="4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c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e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rtifi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c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a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c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ión </w:t>
            </w:r>
            <w:r w:rsidRPr="005A3C30">
              <w:rPr>
                <w:rFonts w:ascii="Arial" w:eastAsia="Arial" w:hAnsi="Arial" w:cs="Arial"/>
                <w:spacing w:val="38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de </w:t>
            </w:r>
            <w:r w:rsidRPr="005A3C30">
              <w:rPr>
                <w:rFonts w:ascii="Arial" w:eastAsia="Arial" w:hAnsi="Arial" w:cs="Arial"/>
                <w:spacing w:val="4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pers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o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al </w:t>
            </w:r>
            <w:r w:rsidRPr="005A3C30">
              <w:rPr>
                <w:rFonts w:ascii="Arial" w:eastAsia="Arial" w:hAnsi="Arial" w:cs="Arial"/>
                <w:spacing w:val="4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pacing w:val="-1"/>
                <w:sz w:val="22"/>
                <w:szCs w:val="22"/>
                <w:lang w:val="gl-ES"/>
              </w:rPr>
              <w:t>q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ue </w:t>
            </w:r>
            <w:r w:rsidRPr="005A3C30">
              <w:rPr>
                <w:rFonts w:ascii="Arial" w:eastAsia="Arial" w:hAnsi="Arial" w:cs="Arial"/>
                <w:spacing w:val="46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real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za </w:t>
            </w:r>
            <w:r w:rsidRPr="005A3C30">
              <w:rPr>
                <w:rFonts w:ascii="Arial" w:eastAsia="Arial" w:hAnsi="Arial" w:cs="Arial"/>
                <w:spacing w:val="4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en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 xml:space="preserve">aios </w:t>
            </w:r>
            <w:r w:rsidRPr="005A3C30">
              <w:rPr>
                <w:rFonts w:ascii="Arial" w:eastAsia="Arial" w:hAnsi="Arial" w:cs="Arial"/>
                <w:spacing w:val="4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non de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s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tru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t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ivos.</w:t>
            </w:r>
            <w:r w:rsidRPr="005A3C30">
              <w:rPr>
                <w:rFonts w:ascii="Arial" w:eastAsia="Arial" w:hAnsi="Arial" w:cs="Arial"/>
                <w:spacing w:val="-12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Princ</w:t>
            </w:r>
            <w:r w:rsidRPr="005A3C30">
              <w:rPr>
                <w:rFonts w:ascii="Arial" w:eastAsia="Arial" w:hAnsi="Arial" w:cs="Arial"/>
                <w:spacing w:val="1"/>
                <w:sz w:val="22"/>
                <w:szCs w:val="22"/>
                <w:lang w:val="gl-ES"/>
              </w:rPr>
              <w:t>i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pios</w:t>
            </w:r>
            <w:r w:rsidRPr="005A3C30">
              <w:rPr>
                <w:rFonts w:ascii="Arial" w:eastAsia="Arial" w:hAnsi="Arial" w:cs="Arial"/>
                <w:spacing w:val="-10"/>
                <w:sz w:val="22"/>
                <w:szCs w:val="22"/>
                <w:lang w:val="gl-ES"/>
              </w:rPr>
              <w:t xml:space="preserve"> </w:t>
            </w:r>
            <w:r w:rsidRPr="005A3C30">
              <w:rPr>
                <w:rFonts w:ascii="Arial" w:eastAsia="Arial" w:hAnsi="Arial" w:cs="Arial"/>
                <w:sz w:val="22"/>
                <w:szCs w:val="22"/>
                <w:lang w:val="gl-ES"/>
              </w:rPr>
              <w:t>xerais.</w:t>
            </w:r>
          </w:p>
        </w:tc>
      </w:tr>
    </w:tbl>
    <w:p w:rsidR="00124324" w:rsidRPr="005A3C30" w:rsidRDefault="005A3C30" w:rsidP="005A3C30">
      <w:pPr>
        <w:spacing w:line="200" w:lineRule="exact"/>
        <w:jc w:val="right"/>
        <w:rPr>
          <w:lang w:val="gl-ES"/>
        </w:rPr>
      </w:pPr>
      <w:r>
        <w:rPr>
          <w:lang w:val="gl-ES"/>
        </w:rPr>
        <w:t>5</w:t>
      </w: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before="3" w:line="140" w:lineRule="exact"/>
        <w:rPr>
          <w:sz w:val="15"/>
          <w:szCs w:val="15"/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Pr="005A3C30" w:rsidRDefault="00124324">
      <w:pPr>
        <w:spacing w:line="200" w:lineRule="exact"/>
        <w:rPr>
          <w:lang w:val="gl-ES"/>
        </w:rPr>
      </w:pPr>
    </w:p>
    <w:p w:rsidR="00124324" w:rsidRDefault="00124324">
      <w:pPr>
        <w:spacing w:before="34"/>
        <w:ind w:right="207"/>
        <w:jc w:val="right"/>
        <w:rPr>
          <w:rFonts w:ascii="Arial" w:eastAsia="Arial" w:hAnsi="Arial" w:cs="Arial"/>
        </w:rPr>
      </w:pPr>
      <w:r w:rsidRPr="00124324">
        <w:pict>
          <v:shape id="_x0000_s1026" type="#_x0000_t202" style="position:absolute;left:0;text-align:left;margin-left:50.5pt;margin-top:-702.7pt;width:524.65pt;height:706.8pt;z-index:-129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2595"/>
                    <w:gridCol w:w="820"/>
                    <w:gridCol w:w="70"/>
                    <w:gridCol w:w="1680"/>
                    <w:gridCol w:w="68"/>
                    <w:gridCol w:w="1533"/>
                    <w:gridCol w:w="70"/>
                    <w:gridCol w:w="900"/>
                    <w:gridCol w:w="444"/>
                    <w:gridCol w:w="244"/>
                    <w:gridCol w:w="70"/>
                    <w:gridCol w:w="527"/>
                    <w:gridCol w:w="1375"/>
                  </w:tblGrid>
                  <w:tr w:rsidR="00124324">
                    <w:trPr>
                      <w:trHeight w:hRule="exact" w:val="615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13" w:space="0" w:color="000000"/>
                          <w:left w:val="single" w:sz="13" w:space="0" w:color="000000"/>
                          <w:bottom w:val="nil"/>
                          <w:right w:val="single" w:sz="27" w:space="0" w:color="008080"/>
                        </w:tcBorders>
                        <w:shd w:val="clear" w:color="auto" w:fill="008080"/>
                      </w:tcPr>
                      <w:p w:rsidR="00124324" w:rsidRDefault="00B30302">
                        <w:pPr>
                          <w:spacing w:line="380" w:lineRule="exact"/>
                          <w:ind w:left="79"/>
                          <w:rPr>
                            <w:rFonts w:ascii="Arial Black" w:eastAsia="Arial Black" w:hAnsi="Arial Black" w:cs="Arial Black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8.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3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R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EC</w:t>
                        </w:r>
                        <w:r w:rsidR="00C90C88"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OLL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IDA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6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DE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4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DA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OS.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-12"/>
                            <w:position w:val="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I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NFOR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spacing w:val="1"/>
                            <w:position w:val="1"/>
                            <w:sz w:val="28"/>
                            <w:szCs w:val="28"/>
                          </w:rPr>
                          <w:t>M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color w:val="FFFFFF"/>
                            <w:position w:val="1"/>
                            <w:sz w:val="28"/>
                            <w:szCs w:val="28"/>
                          </w:rPr>
                          <w:t>E</w:t>
                        </w:r>
                      </w:p>
                      <w:p w:rsidR="00124324" w:rsidRDefault="00B30302">
                        <w:pPr>
                          <w:spacing w:line="180" w:lineRule="exact"/>
                          <w:ind w:left="506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LÍ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-4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pacing w:val="1"/>
                            <w:sz w:val="16"/>
                            <w:szCs w:val="16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333333"/>
                            <w:sz w:val="16"/>
                            <w:szCs w:val="16"/>
                          </w:rPr>
                          <w:t>ES</w:t>
                        </w:r>
                      </w:p>
                    </w:tc>
                  </w:tr>
                  <w:tr w:rsidR="00124324">
                    <w:trPr>
                      <w:trHeight w:hRule="exact" w:val="140"/>
                    </w:trPr>
                    <w:tc>
                      <w:tcPr>
                        <w:tcW w:w="5164" w:type="dxa"/>
                        <w:gridSpan w:val="4"/>
                        <w:vMerge w:val="restart"/>
                        <w:tcBorders>
                          <w:top w:val="single" w:sz="13" w:space="0" w:color="000000"/>
                          <w:left w:val="single" w:sz="23" w:space="0" w:color="DFDFDF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124324" w:rsidRDefault="00B30302">
                        <w:pPr>
                          <w:spacing w:before="1"/>
                          <w:ind w:left="2138" w:right="2113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NO</w:t>
                        </w:r>
                      </w:p>
                    </w:tc>
                    <w:tc>
                      <w:tcPr>
                        <w:tcW w:w="68" w:type="dxa"/>
                        <w:vMerge w:val="restart"/>
                        <w:tcBorders>
                          <w:top w:val="single" w:sz="13" w:space="0" w:color="000000"/>
                          <w:left w:val="single" w:sz="22" w:space="0" w:color="DFDFDF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533" w:type="dxa"/>
                        <w:vMerge w:val="restart"/>
                        <w:tcBorders>
                          <w:top w:val="single" w:sz="13" w:space="0" w:color="000000"/>
                          <w:left w:val="nil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124324" w:rsidRDefault="00B30302">
                        <w:pPr>
                          <w:spacing w:before="18"/>
                          <w:ind w:left="296" w:right="310" w:firstLine="10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GRUPO 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O</w:t>
                        </w:r>
                      </w:p>
                    </w:tc>
                    <w:tc>
                      <w:tcPr>
                        <w:tcW w:w="1414" w:type="dxa"/>
                        <w:gridSpan w:val="3"/>
                        <w:tcBorders>
                          <w:top w:val="single" w:sz="13" w:space="0" w:color="000000"/>
                          <w:left w:val="single" w:sz="13" w:space="0" w:color="000000"/>
                          <w:bottom w:val="nil"/>
                          <w:right w:val="single" w:sz="13" w:space="0" w:color="000000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244" w:type="dxa"/>
                        <w:vMerge w:val="restart"/>
                        <w:tcBorders>
                          <w:top w:val="single" w:sz="5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70" w:type="dxa"/>
                        <w:vMerge w:val="restart"/>
                        <w:tcBorders>
                          <w:top w:val="single" w:sz="13" w:space="0" w:color="000000"/>
                          <w:left w:val="single" w:sz="23" w:space="0" w:color="DFDFDF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902" w:type="dxa"/>
                        <w:gridSpan w:val="2"/>
                        <w:vMerge w:val="restart"/>
                        <w:tcBorders>
                          <w:top w:val="single" w:sz="13" w:space="0" w:color="000000"/>
                          <w:left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124324" w:rsidRDefault="00B30302">
                        <w:pPr>
                          <w:spacing w:line="220" w:lineRule="exact"/>
                          <w:ind w:left="223"/>
                          <w:rPr>
                            <w:rFonts w:ascii="Arial" w:eastAsia="Arial" w:hAnsi="Arial" w:cs="Arial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</w:rPr>
                          <w:t>C</w:t>
                        </w:r>
                        <w:r w:rsidR="005A3C30">
                          <w:rPr>
                            <w:rFonts w:ascii="Arial" w:eastAsia="Arial" w:hAnsi="Arial" w:cs="Arial"/>
                            <w:b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LIF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CAC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</w:rPr>
                          <w:t>ÓN</w:t>
                        </w:r>
                      </w:p>
                    </w:tc>
                  </w:tr>
                  <w:tr w:rsidR="00124324">
                    <w:trPr>
                      <w:trHeight w:hRule="exact" w:val="104"/>
                    </w:trPr>
                    <w:tc>
                      <w:tcPr>
                        <w:tcW w:w="5164" w:type="dxa"/>
                        <w:gridSpan w:val="4"/>
                        <w:vMerge/>
                        <w:tcBorders>
                          <w:left w:val="single" w:sz="23" w:space="0" w:color="DFDFDF"/>
                          <w:bottom w:val="single" w:sz="5" w:space="0" w:color="DFDFDF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68" w:type="dxa"/>
                        <w:vMerge/>
                        <w:tcBorders>
                          <w:left w:val="single" w:sz="22" w:space="0" w:color="DFDFDF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533" w:type="dxa"/>
                        <w:vMerge/>
                        <w:tcBorders>
                          <w:left w:val="nil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70" w:type="dxa"/>
                        <w:vMerge w:val="restart"/>
                        <w:tcBorders>
                          <w:top w:val="nil"/>
                          <w:left w:val="single" w:sz="22" w:space="0" w:color="DFDFDF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344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124324" w:rsidRDefault="005A3C30">
                        <w:pPr>
                          <w:spacing w:line="200" w:lineRule="exact"/>
                          <w:ind w:left="32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DATA</w:t>
                        </w:r>
                      </w:p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70" w:type="dxa"/>
                        <w:vMerge/>
                        <w:tcBorders>
                          <w:left w:val="single" w:sz="23" w:space="0" w:color="DFDFDF"/>
                          <w:bottom w:val="single" w:sz="5" w:space="0" w:color="000000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902" w:type="dxa"/>
                        <w:gridSpan w:val="2"/>
                        <w:vMerge/>
                        <w:tcBorders>
                          <w:left w:val="nil"/>
                          <w:bottom w:val="single" w:sz="5" w:space="0" w:color="000000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104"/>
                    </w:trPr>
                    <w:tc>
                      <w:tcPr>
                        <w:tcW w:w="3415" w:type="dxa"/>
                        <w:gridSpan w:val="2"/>
                        <w:vMerge w:val="restart"/>
                        <w:tcBorders>
                          <w:top w:val="single" w:sz="6" w:space="0" w:color="DFDFDF"/>
                          <w:left w:val="single" w:sz="23" w:space="0" w:color="DFDFDF"/>
                          <w:right w:val="single" w:sz="27" w:space="0" w:color="DFDFDF"/>
                        </w:tcBorders>
                        <w:shd w:val="clear" w:color="auto" w:fill="DFDFDF"/>
                      </w:tcPr>
                      <w:p w:rsidR="00124324" w:rsidRDefault="00B30302" w:rsidP="005A3C30">
                        <w:pPr>
                          <w:spacing w:before="6"/>
                          <w:ind w:left="1258" w:right="1229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NOM</w:t>
                        </w:r>
                        <w:r w:rsidR="005A3C30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</w:t>
                        </w:r>
                      </w:p>
                    </w:tc>
                    <w:tc>
                      <w:tcPr>
                        <w:tcW w:w="70" w:type="dxa"/>
                        <w:vMerge w:val="restart"/>
                        <w:tcBorders>
                          <w:top w:val="single" w:sz="6" w:space="0" w:color="DFDFDF"/>
                          <w:left w:val="single" w:sz="27" w:space="0" w:color="DFDFDF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680" w:type="dxa"/>
                        <w:vMerge w:val="restart"/>
                        <w:tcBorders>
                          <w:top w:val="single" w:sz="6" w:space="0" w:color="DFDFDF"/>
                          <w:left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124324" w:rsidRDefault="00B30302">
                        <w:pPr>
                          <w:spacing w:before="6"/>
                          <w:ind w:left="40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MERO</w:t>
                        </w:r>
                      </w:p>
                    </w:tc>
                    <w:tc>
                      <w:tcPr>
                        <w:tcW w:w="68" w:type="dxa"/>
                        <w:vMerge/>
                        <w:tcBorders>
                          <w:left w:val="single" w:sz="22" w:space="0" w:color="DFDFDF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533" w:type="dxa"/>
                        <w:vMerge/>
                        <w:tcBorders>
                          <w:left w:val="nil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70" w:type="dxa"/>
                        <w:vMerge/>
                        <w:tcBorders>
                          <w:left w:val="single" w:sz="22" w:space="0" w:color="DFDFDF"/>
                          <w:bottom w:val="nil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344" w:type="dxa"/>
                        <w:gridSpan w:val="2"/>
                        <w:vMerge/>
                        <w:tcBorders>
                          <w:left w:val="nil"/>
                          <w:bottom w:val="nil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972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122"/>
                    </w:trPr>
                    <w:tc>
                      <w:tcPr>
                        <w:tcW w:w="3415" w:type="dxa"/>
                        <w:gridSpan w:val="2"/>
                        <w:vMerge/>
                        <w:tcBorders>
                          <w:left w:val="single" w:sz="23" w:space="0" w:color="DFDFDF"/>
                          <w:bottom w:val="single" w:sz="5" w:space="0" w:color="000000"/>
                          <w:right w:val="single" w:sz="27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70" w:type="dxa"/>
                        <w:vMerge/>
                        <w:tcBorders>
                          <w:left w:val="single" w:sz="27" w:space="0" w:color="DFDFDF"/>
                          <w:bottom w:val="single" w:sz="5" w:space="0" w:color="000000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680" w:type="dxa"/>
                        <w:vMerge/>
                        <w:tcBorders>
                          <w:left w:val="nil"/>
                          <w:bottom w:val="single" w:sz="5" w:space="0" w:color="000000"/>
                          <w:right w:val="single" w:sz="23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68" w:type="dxa"/>
                        <w:vMerge/>
                        <w:tcBorders>
                          <w:left w:val="single" w:sz="22" w:space="0" w:color="DFDFDF"/>
                          <w:bottom w:val="single" w:sz="12" w:space="0" w:color="DFDFDF"/>
                          <w:right w:val="nil"/>
                        </w:tcBorders>
                      </w:tcPr>
                      <w:p w:rsidR="00124324" w:rsidRDefault="00124324"/>
                    </w:tc>
                    <w:tc>
                      <w:tcPr>
                        <w:tcW w:w="1533" w:type="dxa"/>
                        <w:vMerge/>
                        <w:tcBorders>
                          <w:left w:val="nil"/>
                          <w:bottom w:val="single" w:sz="12" w:space="0" w:color="DFDFDF"/>
                          <w:right w:val="single" w:sz="22" w:space="0" w:color="DFDFDF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1414" w:type="dxa"/>
                        <w:gridSpan w:val="3"/>
                        <w:tcBorders>
                          <w:top w:val="nil"/>
                          <w:left w:val="single" w:sz="22" w:space="0" w:color="DFDFDF"/>
                          <w:bottom w:val="single" w:sz="5" w:space="0" w:color="000000"/>
                          <w:right w:val="single" w:sz="13" w:space="0" w:color="000000"/>
                        </w:tcBorders>
                        <w:shd w:val="clear" w:color="auto" w:fill="DFDFDF"/>
                      </w:tcPr>
                      <w:p w:rsidR="00124324" w:rsidRDefault="00124324"/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972" w:type="dxa"/>
                        <w:gridSpan w:val="3"/>
                        <w:vMerge/>
                        <w:tcBorders>
                          <w:left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487"/>
                    </w:trPr>
                    <w:tc>
                      <w:tcPr>
                        <w:tcW w:w="3415" w:type="dxa"/>
                        <w:gridSpan w:val="2"/>
                        <w:tcBorders>
                          <w:top w:val="single" w:sz="5" w:space="0" w:color="000000"/>
                          <w:left w:val="single" w:sz="13" w:space="0" w:color="000000"/>
                          <w:bottom w:val="single" w:sz="13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749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601" w:type="dxa"/>
                        <w:gridSpan w:val="2"/>
                        <w:tcBorders>
                          <w:top w:val="single" w:sz="12" w:space="0" w:color="DFDFDF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414" w:type="dxa"/>
                        <w:gridSpan w:val="3"/>
                        <w:tcBorders>
                          <w:top w:val="single" w:sz="5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44" w:type="dxa"/>
                        <w:vMerge/>
                        <w:tcBorders>
                          <w:left w:val="single" w:sz="13" w:space="0" w:color="000000"/>
                          <w:bottom w:val="nil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972" w:type="dxa"/>
                        <w:gridSpan w:val="3"/>
                        <w:vMerge/>
                        <w:tcBorders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157"/>
                    </w:trPr>
                    <w:tc>
                      <w:tcPr>
                        <w:tcW w:w="10395" w:type="dxa"/>
                        <w:gridSpan w:val="13"/>
                        <w:tcBorders>
                          <w:top w:val="nil"/>
                          <w:left w:val="single" w:sz="1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B30302">
                        <w:pPr>
                          <w:tabs>
                            <w:tab w:val="left" w:pos="10280"/>
                          </w:tabs>
                          <w:spacing w:before="14" w:line="457" w:lineRule="auto"/>
                          <w:ind w:left="79" w:right="47" w:hanging="7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7"/>
                            <w:sz w:val="23"/>
                            <w:szCs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IDENTI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3"/>
                            <w:szCs w:val="23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63"/>
                            <w:sz w:val="23"/>
                            <w:szCs w:val="23"/>
                            <w:u w:val="single" w:color="000000"/>
                          </w:rPr>
                          <w:t xml:space="preserve"> </w:t>
                        </w:r>
                        <w:r w:rsidR="005D3858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DA P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A EN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</w:rPr>
                          <w:t>S</w:t>
                        </w:r>
                        <w:r w:rsidR="005D3858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IDEN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CA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CI</w:t>
                        </w:r>
                        <w:r w:rsidR="005D3858"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ÓN D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 xml:space="preserve">A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PROB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5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8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 xml:space="preserve"> MA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ERIA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color w:val="000000"/>
                            <w:sz w:val="18"/>
                            <w:szCs w:val="18"/>
                          </w:rPr>
                          <w:t>.</w:t>
                        </w:r>
                      </w:p>
                      <w:p w:rsidR="00124324" w:rsidRDefault="00B30302">
                        <w:pPr>
                          <w:spacing w:before="24" w:line="480" w:lineRule="auto"/>
                          <w:ind w:left="79" w:right="1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 ENS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 w:rsidR="005D385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 PROCE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 w:rsidR="005D385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DE SOL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EO: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  <w:tr w:rsidR="00124324">
                    <w:trPr>
                      <w:trHeight w:hRule="exact" w:val="4065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B30302">
                        <w:pPr>
                          <w:tabs>
                            <w:tab w:val="left" w:pos="10280"/>
                          </w:tabs>
                          <w:spacing w:line="260" w:lineRule="exact"/>
                          <w:ind w:left="9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7"/>
                            <w:sz w:val="23"/>
                            <w:szCs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PARÁME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1"/>
                            <w:sz w:val="23"/>
                            <w:szCs w:val="23"/>
                            <w:u w:val="single" w:color="00000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 xml:space="preserve">ROS DE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2"/>
                            <w:sz w:val="23"/>
                            <w:szCs w:val="23"/>
                            <w:u w:val="single" w:color="000000"/>
                          </w:rPr>
                          <w:t>E</w:t>
                        </w:r>
                        <w:r w:rsidR="005D3858"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NSAI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 xml:space="preserve">O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ab/>
                        </w:r>
                      </w:p>
                      <w:p w:rsidR="00124324" w:rsidRDefault="00124324">
                        <w:pPr>
                          <w:spacing w:before="16" w:line="200" w:lineRule="exact"/>
                        </w:pPr>
                      </w:p>
                      <w:p w:rsidR="00124324" w:rsidRDefault="00B30302">
                        <w:pPr>
                          <w:spacing w:line="482" w:lineRule="auto"/>
                          <w:ind w:left="79" w:right="149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PRE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 SUPE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ODO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 w:rsidR="005D385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 LIMP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A. 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..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EMPO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DE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ECA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min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MPERA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SUPE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CIAL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5D385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LÍQUIDOS: 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16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52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C  </w:t>
                        </w:r>
                        <w:r>
                          <w:rPr>
                            <w:rFonts w:ascii="Arial" w:eastAsia="Arial" w:hAnsi="Arial" w:cs="Arial"/>
                            <w:spacing w:val="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spacing w:val="1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O</w:t>
                        </w:r>
                        <w:r w:rsidR="005A3C30"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TRA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>.</w:t>
                        </w:r>
                        <w:r w:rsidR="005A3C30"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.......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0"/>
                            <w:szCs w:val="10"/>
                          </w:rPr>
                          <w:t>0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C</w:t>
                        </w:r>
                      </w:p>
                      <w:p w:rsidR="00124324" w:rsidRDefault="00B30302">
                        <w:pPr>
                          <w:spacing w:line="200" w:lineRule="exact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Í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QUIDOS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NET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TES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bles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con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nte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bles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con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5D385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auga</w:t>
                        </w:r>
                        <w:proofErr w:type="spellEnd"/>
                      </w:p>
                      <w:p w:rsidR="00124324" w:rsidRDefault="00B30302">
                        <w:pPr>
                          <w:spacing w:before="1"/>
                          <w:ind w:left="29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Flu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rescent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</w:t>
                        </w:r>
                        <w:proofErr w:type="spellEnd"/>
                      </w:p>
                      <w:p w:rsidR="00124324" w:rsidRDefault="00B30302">
                        <w:pPr>
                          <w:spacing w:line="200" w:lineRule="exact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Nº 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referencia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5D385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</w:t>
                        </w:r>
                      </w:p>
                      <w:p w:rsidR="00124324" w:rsidRDefault="00124324">
                        <w:pPr>
                          <w:spacing w:before="6" w:line="200" w:lineRule="exact"/>
                        </w:pPr>
                      </w:p>
                      <w:p w:rsidR="00124324" w:rsidRDefault="00B30302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REVE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</w:t>
                        </w:r>
                      </w:p>
                      <w:p w:rsidR="00124324" w:rsidRDefault="00B30302">
                        <w:pPr>
                          <w:spacing w:before="2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proofErr w:type="gram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                </w:t>
                        </w:r>
                        <w:r>
                          <w:rPr>
                            <w:rFonts w:ascii="Arial" w:eastAsia="Arial" w:hAnsi="Arial" w:cs="Arial"/>
                            <w:spacing w:val="36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Nº 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referencia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 w:rsidR="005D385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</w:t>
                        </w:r>
                      </w:p>
                      <w:p w:rsidR="00124324" w:rsidRDefault="00124324">
                        <w:pPr>
                          <w:spacing w:before="6" w:line="200" w:lineRule="exact"/>
                        </w:pPr>
                      </w:p>
                      <w:p w:rsidR="00124324" w:rsidRDefault="00B30302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EMPOS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OCESO</w:t>
                        </w:r>
                      </w:p>
                      <w:p w:rsidR="00124324" w:rsidRDefault="00B30302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ión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..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min.        </w:t>
                        </w:r>
                        <w:r>
                          <w:rPr>
                            <w:rFonts w:ascii="Arial" w:eastAsia="Arial" w:hAnsi="Arial" w:cs="Arial"/>
                            <w:spacing w:val="33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velado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...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min.</w:t>
                        </w:r>
                      </w:p>
                      <w:p w:rsidR="00124324" w:rsidRDefault="00124324">
                        <w:pPr>
                          <w:spacing w:before="6" w:line="200" w:lineRule="exact"/>
                        </w:pPr>
                      </w:p>
                      <w:p w:rsidR="00124324" w:rsidRDefault="00B30302">
                        <w:pPr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UMI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CIÓN</w:t>
                        </w:r>
                      </w:p>
                      <w:p w:rsidR="00124324" w:rsidRDefault="00B30302">
                        <w:pPr>
                          <w:spacing w:before="3"/>
                          <w:ind w:left="79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tur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l                                         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Artifici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l                        </w:t>
                        </w:r>
                        <w:r>
                          <w:rPr>
                            <w:rFonts w:ascii="Arial" w:eastAsia="Arial" w:hAnsi="Arial" w:cs="Arial"/>
                            <w:spacing w:val="4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z w:val="18"/>
                            <w:szCs w:val="18"/>
                          </w:rPr>
                          <w:t></w:t>
                        </w:r>
                        <w:r>
                          <w:rPr>
                            <w:spacing w:val="5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z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  <w:spacing w:val="2"/>
                            <w:sz w:val="18"/>
                            <w:szCs w:val="18"/>
                          </w:rPr>
                          <w:t>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>w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/cm</w:t>
                        </w:r>
                        <w:r>
                          <w:rPr>
                            <w:rFonts w:ascii="Arial" w:eastAsia="Arial" w:hAnsi="Arial" w:cs="Arial"/>
                            <w:position w:val="6"/>
                            <w:sz w:val="12"/>
                            <w:szCs w:val="12"/>
                          </w:rPr>
                          <w:t>2</w:t>
                        </w:r>
                      </w:p>
                    </w:tc>
                  </w:tr>
                  <w:tr w:rsidR="00124324">
                    <w:trPr>
                      <w:trHeight w:hRule="exact" w:val="362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5" w:space="0" w:color="000000"/>
                          <w:left w:val="single" w:sz="13" w:space="0" w:color="000000"/>
                          <w:bottom w:val="nil"/>
                          <w:right w:val="single" w:sz="13" w:space="0" w:color="000000"/>
                        </w:tcBorders>
                      </w:tcPr>
                      <w:p w:rsidR="00124324" w:rsidRDefault="00B30302">
                        <w:pPr>
                          <w:spacing w:before="53"/>
                          <w:ind w:lef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8"/>
                            <w:szCs w:val="18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S  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8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</w:rPr>
                          <w:t></w:t>
                        </w:r>
                        <w: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SIN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ICACIONES 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ES             </w:t>
                        </w:r>
                        <w:r>
                          <w:rPr>
                            <w:rFonts w:ascii="Arial" w:eastAsia="Arial" w:hAnsi="Arial" w:cs="Arial"/>
                            <w:spacing w:val="3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Symbol" w:eastAsia="Symbol" w:hAnsi="Symbol" w:cs="Symbol"/>
                          </w:rPr>
                          <w:t>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CON INDICA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NES 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VAN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ES</w:t>
                        </w:r>
                      </w:p>
                    </w:tc>
                  </w:tr>
                  <w:tr w:rsidR="00124324">
                    <w:trPr>
                      <w:trHeight w:hRule="exact" w:val="194"/>
                    </w:trPr>
                    <w:tc>
                      <w:tcPr>
                        <w:tcW w:w="2595" w:type="dxa"/>
                        <w:vMerge w:val="restart"/>
                        <w:tcBorders>
                          <w:top w:val="single" w:sz="5" w:space="0" w:color="000000"/>
                          <w:left w:val="single" w:sz="13" w:space="0" w:color="000000"/>
                          <w:right w:val="single" w:sz="5" w:space="0" w:color="000000"/>
                        </w:tcBorders>
                      </w:tcPr>
                      <w:p w:rsidR="00124324" w:rsidRDefault="00B30302">
                        <w:pPr>
                          <w:spacing w:before="89"/>
                          <w:ind w:left="790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In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icac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ón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Nº</w:t>
                        </w:r>
                      </w:p>
                    </w:tc>
                    <w:tc>
                      <w:tcPr>
                        <w:tcW w:w="2569" w:type="dxa"/>
                        <w:gridSpan w:val="3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B30302">
                        <w:pPr>
                          <w:spacing w:before="89"/>
                          <w:ind w:left="843" w:right="842"/>
                          <w:jc w:val="center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w w:val="99"/>
                            <w:sz w:val="16"/>
                            <w:szCs w:val="16"/>
                          </w:rPr>
                          <w:t>Nat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99"/>
                            <w:sz w:val="16"/>
                            <w:szCs w:val="16"/>
                          </w:rPr>
                          <w:t>u</w:t>
                        </w:r>
                        <w:r w:rsidR="005D3858">
                          <w:rPr>
                            <w:rFonts w:ascii="Arial" w:eastAsia="Arial" w:hAnsi="Arial" w:cs="Arial"/>
                            <w:b/>
                            <w:w w:val="99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99"/>
                            <w:sz w:val="16"/>
                            <w:szCs w:val="16"/>
                          </w:rPr>
                          <w:t>eza</w:t>
                        </w:r>
                        <w:proofErr w:type="spellEnd"/>
                      </w:p>
                    </w:tc>
                    <w:tc>
                      <w:tcPr>
                        <w:tcW w:w="2571" w:type="dxa"/>
                        <w:gridSpan w:val="4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B30302">
                        <w:pPr>
                          <w:spacing w:before="89"/>
                          <w:ind w:left="652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Dimensi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spacing w:val="-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(mm)</w:t>
                        </w:r>
                      </w:p>
                    </w:tc>
                    <w:tc>
                      <w:tcPr>
                        <w:tcW w:w="2660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13" w:space="0" w:color="000000"/>
                        </w:tcBorders>
                      </w:tcPr>
                      <w:p w:rsidR="00124324" w:rsidRDefault="005D3858">
                        <w:pPr>
                          <w:spacing w:line="180" w:lineRule="exact"/>
                          <w:ind w:left="857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Avali</w:t>
                        </w:r>
                        <w:r w:rsidR="00B3030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ac</w:t>
                        </w:r>
                        <w:r w:rsidR="00B30302">
                          <w:rPr>
                            <w:rFonts w:ascii="Arial" w:eastAsia="Arial" w:hAnsi="Arial" w:cs="Arial"/>
                            <w:b/>
                            <w:spacing w:val="1"/>
                            <w:sz w:val="16"/>
                            <w:szCs w:val="16"/>
                          </w:rPr>
                          <w:t>i</w:t>
                        </w:r>
                        <w:r w:rsidR="00B30302">
                          <w:rPr>
                            <w:rFonts w:ascii="Arial" w:eastAsia="Arial" w:hAnsi="Arial" w:cs="Arial"/>
                            <w:b/>
                            <w:sz w:val="16"/>
                            <w:szCs w:val="16"/>
                          </w:rPr>
                          <w:t>ón</w:t>
                        </w:r>
                        <w:proofErr w:type="spellEnd"/>
                      </w:p>
                    </w:tc>
                  </w:tr>
                  <w:tr w:rsidR="00124324">
                    <w:trPr>
                      <w:trHeight w:hRule="exact" w:val="182"/>
                    </w:trPr>
                    <w:tc>
                      <w:tcPr>
                        <w:tcW w:w="2595" w:type="dxa"/>
                        <w:vMerge/>
                        <w:tcBorders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B30302">
                        <w:pPr>
                          <w:spacing w:line="160" w:lineRule="exact"/>
                          <w:ind w:left="215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</w:rPr>
                          <w:t>CE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</w:rPr>
                          <w:t>O</w:t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B30302">
                        <w:pPr>
                          <w:spacing w:line="160" w:lineRule="exact"/>
                          <w:ind w:left="82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</w:rPr>
                          <w:t>NO</w:t>
                        </w:r>
                        <w:r w:rsidR="005A3C30"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</w:rPr>
                          <w:t xml:space="preserve">N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5"/>
                            <w:szCs w:val="15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5"/>
                            <w:szCs w:val="15"/>
                          </w:rPr>
                          <w:t>O</w:t>
                        </w:r>
                      </w:p>
                    </w:tc>
                  </w:tr>
                  <w:tr w:rsidR="00124324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29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29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30"/>
                    </w:trPr>
                    <w:tc>
                      <w:tcPr>
                        <w:tcW w:w="2595" w:type="dxa"/>
                        <w:tcBorders>
                          <w:top w:val="single" w:sz="5" w:space="0" w:color="000000"/>
                          <w:left w:val="single" w:sz="13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69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2571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285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24324" w:rsidRDefault="00124324"/>
                    </w:tc>
                    <w:tc>
                      <w:tcPr>
                        <w:tcW w:w="13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/>
                    </w:tc>
                  </w:tr>
                  <w:tr w:rsidR="00124324">
                    <w:trPr>
                      <w:trHeight w:hRule="exact" w:val="2524"/>
                    </w:trPr>
                    <w:tc>
                      <w:tcPr>
                        <w:tcW w:w="10395" w:type="dxa"/>
                        <w:gridSpan w:val="13"/>
                        <w:tcBorders>
                          <w:top w:val="nil"/>
                          <w:left w:val="single" w:sz="13" w:space="0" w:color="000000"/>
                          <w:bottom w:val="single" w:sz="5" w:space="0" w:color="000000"/>
                          <w:right w:val="single" w:sz="13" w:space="0" w:color="000000"/>
                        </w:tcBorders>
                      </w:tcPr>
                      <w:p w:rsidR="00124324" w:rsidRDefault="00124324">
                        <w:pPr>
                          <w:spacing w:before="17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124324" w:rsidRDefault="00B30302">
                        <w:pPr>
                          <w:tabs>
                            <w:tab w:val="left" w:pos="10320"/>
                          </w:tabs>
                          <w:ind w:left="9" w:right="-29"/>
                          <w:rPr>
                            <w:rFonts w:ascii="Arial" w:eastAsia="Arial" w:hAnsi="Arial" w:cs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7"/>
                            <w:sz w:val="23"/>
                            <w:szCs w:val="23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1"/>
                            <w:sz w:val="23"/>
                            <w:szCs w:val="23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pacing w:val="-2"/>
                            <w:sz w:val="23"/>
                            <w:szCs w:val="23"/>
                            <w:u w:val="single" w:color="00000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 xml:space="preserve">UIS 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FF"/>
                            <w:sz w:val="23"/>
                            <w:szCs w:val="23"/>
                            <w:u w:val="single" w:color="000000"/>
                          </w:rPr>
                          <w:tab/>
                        </w:r>
                      </w:p>
                    </w:tc>
                  </w:tr>
                  <w:tr w:rsidR="00124324">
                    <w:trPr>
                      <w:trHeight w:hRule="exact" w:val="1406"/>
                    </w:trPr>
                    <w:tc>
                      <w:tcPr>
                        <w:tcW w:w="10395" w:type="dxa"/>
                        <w:gridSpan w:val="13"/>
                        <w:tcBorders>
                          <w:top w:val="single" w:sz="5" w:space="0" w:color="000000"/>
                          <w:left w:val="single" w:sz="13" w:space="0" w:color="000000"/>
                          <w:bottom w:val="single" w:sz="13" w:space="0" w:color="000000"/>
                          <w:right w:val="single" w:sz="13" w:space="0" w:color="000000"/>
                        </w:tcBorders>
                      </w:tcPr>
                      <w:p w:rsidR="00124324" w:rsidRDefault="00124324">
                        <w:pPr>
                          <w:spacing w:before="3" w:line="200" w:lineRule="exact"/>
                        </w:pPr>
                      </w:p>
                      <w:p w:rsidR="00124324" w:rsidRDefault="00B30302">
                        <w:pPr>
                          <w:ind w:left="46" w:right="72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OBSER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8"/>
                            <w:szCs w:val="18"/>
                          </w:rPr>
                          <w:t>C</w:t>
                        </w:r>
                        <w:r w:rsidR="005D3858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IÓNS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124324" w:rsidRDefault="00124324">
                        <w:pPr>
                          <w:spacing w:before="8" w:line="200" w:lineRule="exact"/>
                        </w:pPr>
                      </w:p>
                      <w:p w:rsidR="00124324" w:rsidRDefault="00B30302">
                        <w:pPr>
                          <w:ind w:left="46" w:right="100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.....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:rsidR="00124324" w:rsidRDefault="00124324">
                        <w:pPr>
                          <w:spacing w:before="9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124324" w:rsidRDefault="00B30302" w:rsidP="005D3858">
                        <w:pPr>
                          <w:ind w:left="1751" w:right="1751"/>
                          <w:jc w:val="center"/>
                          <w:rPr>
                            <w:rFonts w:ascii="Arial" w:eastAsia="Arial" w:hAnsi="Arial" w:cs="Arial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Real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</w:rPr>
                          <w:t>zado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 xml:space="preserve">....          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</w:rPr>
                          <w:t xml:space="preserve"> </w:t>
                        </w:r>
                        <w:r w:rsidR="005D3858">
                          <w:rPr>
                            <w:rFonts w:ascii="Arial" w:eastAsia="Arial" w:hAnsi="Arial" w:cs="Arial"/>
                          </w:rPr>
                          <w:t>Data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</w:rPr>
                          <w:t>...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</w:rPr>
                          <w:t>...</w:t>
                        </w:r>
                      </w:p>
                    </w:tc>
                  </w:tr>
                </w:tbl>
                <w:p w:rsidR="00124324" w:rsidRDefault="00124324"/>
              </w:txbxContent>
            </v:textbox>
            <w10:wrap anchorx="page"/>
          </v:shape>
        </w:pict>
      </w:r>
      <w:r w:rsidR="00B30302">
        <w:rPr>
          <w:rFonts w:ascii="Arial" w:eastAsia="Arial" w:hAnsi="Arial" w:cs="Arial"/>
        </w:rPr>
        <w:t>6</w:t>
      </w:r>
    </w:p>
    <w:sectPr w:rsidR="00124324" w:rsidSect="00124324">
      <w:pgSz w:w="11920" w:h="16840"/>
      <w:pgMar w:top="1460" w:right="360" w:bottom="280" w:left="700" w:header="55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302" w:rsidRDefault="00B30302" w:rsidP="00124324">
      <w:r>
        <w:separator/>
      </w:r>
    </w:p>
  </w:endnote>
  <w:endnote w:type="continuationSeparator" w:id="0">
    <w:p w:rsidR="00B30302" w:rsidRDefault="00B30302" w:rsidP="00124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302" w:rsidRDefault="00B30302" w:rsidP="00124324">
      <w:r>
        <w:separator/>
      </w:r>
    </w:p>
  </w:footnote>
  <w:footnote w:type="continuationSeparator" w:id="0">
    <w:p w:rsidR="00B30302" w:rsidRDefault="00B30302" w:rsidP="001243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324" w:rsidRDefault="00C90C88">
    <w:pPr>
      <w:spacing w:line="200" w:lineRule="exact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9.35pt;margin-top:37.35pt;width:210.25pt;height:16.85pt;z-index:-1;mso-position-horizontal-relative:page;mso-position-vertical-relative:page" filled="f" stroked="f">
          <v:textbox inset="0,0,0,0">
            <w:txbxContent>
              <w:p w:rsidR="00C90C88" w:rsidRDefault="00C90C88" w:rsidP="00C90C88">
                <w:pPr>
                  <w:spacing w:line="200" w:lineRule="exact"/>
                  <w:ind w:left="20" w:right="-27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eastAsia="Calibri" w:hAnsi="Calibri" w:cs="Calibri"/>
                    <w:b/>
                    <w:color w:val="234060"/>
                    <w:position w:val="1"/>
                    <w:sz w:val="18"/>
                    <w:szCs w:val="18"/>
                  </w:rPr>
                  <w:t>CONTROL DE CALIDADE NAS UNIÓNS SOLDADAS</w:t>
                </w:r>
              </w:p>
            </w:txbxContent>
          </v:textbox>
          <w10:wrap anchorx="page" anchory="page"/>
        </v:shape>
      </w:pict>
    </w:r>
    <w:r w:rsidRPr="00C90C88">
      <w:drawing>
        <wp:anchor distT="0" distB="0" distL="114300" distR="114300" simplePos="0" relativeHeight="503316337" behindDoc="1" locked="0" layoutInCell="1" allowOverlap="1">
          <wp:simplePos x="0" y="0"/>
          <wp:positionH relativeFrom="column">
            <wp:posOffset>262613</wp:posOffset>
          </wp:positionH>
          <wp:positionV relativeFrom="paragraph">
            <wp:posOffset>-26500</wp:posOffset>
          </wp:positionV>
          <wp:extent cx="3185877" cy="416459"/>
          <wp:effectExtent l="19050" t="0" r="0" b="0"/>
          <wp:wrapTight wrapText="bothSides">
            <wp:wrapPolygon edited="0">
              <wp:start x="646" y="0"/>
              <wp:lineTo x="-129" y="989"/>
              <wp:lineTo x="-129" y="11872"/>
              <wp:lineTo x="646" y="15829"/>
              <wp:lineTo x="646" y="20776"/>
              <wp:lineTo x="21566" y="20776"/>
              <wp:lineTo x="21307" y="17808"/>
              <wp:lineTo x="21049" y="15829"/>
              <wp:lineTo x="21566" y="7915"/>
              <wp:lineTo x="21566" y="5936"/>
              <wp:lineTo x="21178" y="0"/>
              <wp:lineTo x="646" y="0"/>
            </wp:wrapPolygon>
          </wp:wrapTight>
          <wp:docPr id="1" name="0 Imagen" descr="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86430" cy="415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4324" w:rsidRPr="00124324">
      <w:pict>
        <v:shape id="_x0000_s2050" type="#_x0000_t202" style="position:absolute;margin-left:96.6pt;margin-top:36.9pt;width:170.5pt;height:37.4pt;z-index:-1308;mso-position-horizontal-relative:page;mso-position-vertical-relative:page" filled="f" stroked="f">
          <v:textbox style="mso-next-textbox:#_x0000_s2050" inset="0,0,0,0">
            <w:txbxContent>
              <w:p w:rsidR="00124324" w:rsidRDefault="00124324">
                <w:pPr>
                  <w:spacing w:before="28"/>
                  <w:ind w:left="20"/>
                  <w:rPr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27239"/>
    <w:multiLevelType w:val="hybridMultilevel"/>
    <w:tmpl w:val="94C0FFA0"/>
    <w:lvl w:ilvl="0" w:tplc="81285B80">
      <w:start w:val="8"/>
      <w:numFmt w:val="bullet"/>
      <w:lvlText w:val="-"/>
      <w:lvlJc w:val="left"/>
      <w:pPr>
        <w:ind w:left="439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">
    <w:nsid w:val="33354705"/>
    <w:multiLevelType w:val="hybridMultilevel"/>
    <w:tmpl w:val="57FA94BC"/>
    <w:lvl w:ilvl="0" w:tplc="92705A5E">
      <w:start w:val="8"/>
      <w:numFmt w:val="bullet"/>
      <w:lvlText w:val="-"/>
      <w:lvlJc w:val="left"/>
      <w:pPr>
        <w:ind w:left="803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>
    <w:nsid w:val="6FAF6860"/>
    <w:multiLevelType w:val="multilevel"/>
    <w:tmpl w:val="8CE24A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4324"/>
    <w:rsid w:val="00124324"/>
    <w:rsid w:val="002A0537"/>
    <w:rsid w:val="005A3C30"/>
    <w:rsid w:val="005D3858"/>
    <w:rsid w:val="00B30302"/>
    <w:rsid w:val="00C472B2"/>
    <w:rsid w:val="00C90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semiHidden/>
    <w:unhideWhenUsed/>
    <w:rsid w:val="00C90C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C90C88"/>
  </w:style>
  <w:style w:type="paragraph" w:styleId="Piedepgina">
    <w:name w:val="footer"/>
    <w:basedOn w:val="Normal"/>
    <w:link w:val="PiedepginaCar"/>
    <w:uiPriority w:val="99"/>
    <w:semiHidden/>
    <w:unhideWhenUsed/>
    <w:rsid w:val="00C90C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90C88"/>
  </w:style>
  <w:style w:type="paragraph" w:styleId="Prrafodelista">
    <w:name w:val="List Paragraph"/>
    <w:basedOn w:val="Normal"/>
    <w:uiPriority w:val="34"/>
    <w:qFormat/>
    <w:rsid w:val="005D385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A3C3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3C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8188-272D-476C-B574-06B4A73F8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2016-05-31T21:27:00Z</dcterms:created>
  <dcterms:modified xsi:type="dcterms:W3CDTF">2016-05-31T21:27:00Z</dcterms:modified>
</cp:coreProperties>
</file>