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8302"/>
      </w:tblGrid>
      <w:tr w:rsidR="00E06DF3">
        <w:trPr>
          <w:trHeight w:val="31680"/>
          <w:tblCellSpacing w:w="15" w:type="dxa"/>
          <w:jc w:val="center"/>
        </w:trPr>
        <w:tc>
          <w:tcPr>
            <w:tcW w:w="0" w:type="auto"/>
            <w:hideMark/>
          </w:tcPr>
          <w:p w:rsidR="00E06DF3" w:rsidRDefault="00821098">
            <w:pPr>
              <w:jc w:val="center"/>
              <w:rPr>
                <w:rFonts w:eastAsia="Times New Roman"/>
              </w:rPr>
            </w:pPr>
            <w:r>
              <w:rPr>
                <w:rFonts w:ascii="Comic Sans MS" w:eastAsia="Times New Roman" w:hAnsi="Comic Sans MS"/>
                <w:b/>
                <w:bCs/>
                <w:sz w:val="48"/>
                <w:szCs w:val="48"/>
              </w:rPr>
              <w:t xml:space="preserve">Ponga el Título de la </w:t>
            </w:r>
            <w:r w:rsidR="00733870">
              <w:rPr>
                <w:rFonts w:ascii="Comic Sans MS" w:eastAsia="Times New Roman" w:hAnsi="Comic Sans MS"/>
                <w:b/>
                <w:bCs/>
                <w:sz w:val="48"/>
                <w:szCs w:val="48"/>
              </w:rPr>
              <w:t>webquest</w:t>
            </w:r>
            <w:bookmarkStart w:id="0" w:name="_GoBack"/>
            <w:bookmarkEnd w:id="0"/>
            <w:r>
              <w:rPr>
                <w:rFonts w:ascii="Comic Sans MS" w:eastAsia="Times New Roman" w:hAnsi="Comic Sans MS"/>
                <w:b/>
                <w:bCs/>
                <w:sz w:val="48"/>
                <w:szCs w:val="48"/>
              </w:rPr>
              <w:t xml:space="preserve"> aquí</w:t>
            </w:r>
            <w:r>
              <w:rPr>
                <w:rFonts w:eastAsia="Times New Roman"/>
              </w:rPr>
              <w:t xml:space="preserve"> </w:t>
            </w:r>
          </w:p>
          <w:p w:rsidR="00E06DF3" w:rsidRDefault="00821098">
            <w:pPr>
              <w:pStyle w:val="NormalWeb"/>
              <w:jc w:val="center"/>
            </w:pPr>
            <w:proofErr w:type="spellStart"/>
            <w:r>
              <w:rPr>
                <w:rFonts w:ascii="Comic Sans MS" w:hAnsi="Comic Sans MS"/>
                <w:sz w:val="20"/>
                <w:szCs w:val="20"/>
              </w:rPr>
              <w:t>WebQuest</w:t>
            </w:r>
            <w:proofErr w:type="spellEnd"/>
            <w:r>
              <w:rPr>
                <w:rFonts w:ascii="Comic Sans MS" w:hAnsi="Comic Sans MS"/>
                <w:sz w:val="20"/>
                <w:szCs w:val="20"/>
              </w:rPr>
              <w:t xml:space="preserve"> para </w:t>
            </w:r>
            <w:proofErr w:type="gramStart"/>
            <w:r>
              <w:rPr>
                <w:rFonts w:ascii="Comic Sans MS" w:hAnsi="Comic Sans MS"/>
                <w:sz w:val="20"/>
                <w:szCs w:val="20"/>
              </w:rPr>
              <w:t>..</w:t>
            </w:r>
            <w:proofErr w:type="gramEnd"/>
            <w:r>
              <w:rPr>
                <w:rFonts w:ascii="Comic Sans MS" w:hAnsi="Comic Sans MS"/>
                <w:sz w:val="20"/>
                <w:szCs w:val="20"/>
              </w:rPr>
              <w:t>º Curso de (ponga el ciclo aquí)</w:t>
            </w:r>
          </w:p>
          <w:p w:rsidR="00E06DF3" w:rsidRDefault="00821098">
            <w:pPr>
              <w:pStyle w:val="NormalWeb"/>
              <w:jc w:val="center"/>
            </w:pPr>
            <w:r>
              <w:rPr>
                <w:rFonts w:ascii="Comic Sans MS" w:hAnsi="Comic Sans MS"/>
                <w:sz w:val="20"/>
                <w:szCs w:val="20"/>
              </w:rPr>
              <w:t>(Ponga la asignatura aquí)</w:t>
            </w:r>
          </w:p>
          <w:p w:rsidR="00E06DF3" w:rsidRDefault="00821098">
            <w:pPr>
              <w:pStyle w:val="NormalWeb"/>
              <w:jc w:val="center"/>
            </w:pPr>
            <w:r>
              <w:rPr>
                <w:rFonts w:ascii="Comic Sans MS" w:hAnsi="Comic Sans MS"/>
                <w:sz w:val="20"/>
                <w:szCs w:val="20"/>
              </w:rPr>
              <w:t>Diseñada por</w:t>
            </w:r>
          </w:p>
          <w:p w:rsidR="00E06DF3" w:rsidRDefault="00821098">
            <w:pPr>
              <w:pStyle w:val="NormalWeb"/>
              <w:jc w:val="center"/>
            </w:pPr>
            <w:r>
              <w:rPr>
                <w:rFonts w:ascii="Comic Sans MS" w:hAnsi="Comic Sans MS"/>
                <w:sz w:val="20"/>
                <w:szCs w:val="20"/>
              </w:rPr>
              <w:t>Escriba su nombre aquí</w:t>
            </w:r>
            <w:r>
              <w:rPr>
                <w:rFonts w:ascii="Comic Sans MS" w:hAnsi="Comic Sans MS"/>
                <w:sz w:val="20"/>
                <w:szCs w:val="20"/>
              </w:rPr>
              <w:br/>
              <w:t>Escriba su E-mail aquí</w:t>
            </w:r>
          </w:p>
          <w:p w:rsidR="00E06DF3" w:rsidRDefault="00821098">
            <w:pPr>
              <w:pStyle w:val="NormalWeb"/>
              <w:jc w:val="center"/>
            </w:pPr>
            <w:r>
              <w:rPr>
                <w:rFonts w:ascii="Comic Sans MS" w:hAnsi="Comic Sans MS"/>
                <w:sz w:val="20"/>
                <w:szCs w:val="20"/>
              </w:rPr>
              <w:t>Inserte alguna imagen o gráfico de interés que represente el contenido de la actividad aquí</w:t>
            </w:r>
          </w:p>
          <w:p w:rsidR="00E06DF3" w:rsidRDefault="00821098">
            <w:pPr>
              <w:pStyle w:val="NormalWeb"/>
              <w:jc w:val="center"/>
            </w:pPr>
            <w:r>
              <w:rPr>
                <w:rFonts w:ascii="Comic Sans MS" w:hAnsi="Comic Sans MS"/>
                <w:b/>
                <w:bCs/>
                <w:sz w:val="20"/>
                <w:szCs w:val="20"/>
              </w:rPr>
              <w:t>Introducción | Tarea | Proceso | Evaluación | Conclusión | Créditos | Guía para el profesor</w:t>
            </w:r>
          </w:p>
          <w:p w:rsidR="00E06DF3" w:rsidRDefault="00821098">
            <w:pPr>
              <w:pStyle w:val="NormalWeb"/>
            </w:pPr>
            <w:r>
              <w:br/>
            </w:r>
            <w:r>
              <w:rPr>
                <w:rFonts w:ascii="Comic Sans MS" w:hAnsi="Comic Sans MS"/>
                <w:b/>
                <w:bCs/>
                <w:sz w:val="27"/>
                <w:szCs w:val="27"/>
              </w:rPr>
              <w:t>Introducción</w:t>
            </w:r>
          </w:p>
          <w:p w:rsidR="00E06DF3" w:rsidRDefault="00821098">
            <w:pPr>
              <w:pStyle w:val="NormalWeb"/>
            </w:pPr>
            <w:r>
              <w:rPr>
                <w:rFonts w:ascii="Comic Sans MS" w:hAnsi="Comic Sans MS"/>
                <w:sz w:val="20"/>
                <w:szCs w:val="20"/>
              </w:rPr>
              <w:t>Este documento está dirigido a los alumnos. Recuerde que el principal objetivo de este apartado es preparar y captar al lector.</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1" name="Picture 1"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Escriba un párrafo corto para presentar la lección o actividad.</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2" name="Picture 2"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Si la actividad </w:t>
            </w:r>
            <w:proofErr w:type="spellStart"/>
            <w:r>
              <w:rPr>
                <w:rFonts w:ascii="Comic Sans MS" w:hAnsi="Comic Sans MS"/>
                <w:sz w:val="20"/>
                <w:szCs w:val="20"/>
              </w:rPr>
              <w:t>ímplica</w:t>
            </w:r>
            <w:proofErr w:type="spellEnd"/>
            <w:r>
              <w:rPr>
                <w:rFonts w:ascii="Comic Sans MS" w:hAnsi="Comic Sans MS"/>
                <w:sz w:val="20"/>
                <w:szCs w:val="20"/>
              </w:rPr>
              <w:t xml:space="preserve"> la adopción de distintos roles o se desarrolla en un determinado contexto (ej. eres un historiador investigando algún tema en particular, un diseñador, un científico, un periodista, etc.), establezca aquí los detalles.</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3" name="Picture 3"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Exponga la Gran Pregunta sobre la que se va a centrar toda la Webquest (</w:t>
            </w:r>
            <w:proofErr w:type="spellStart"/>
            <w:r>
              <w:rPr>
                <w:rFonts w:ascii="Comic Sans MS" w:hAnsi="Comic Sans MS"/>
                <w:sz w:val="20"/>
                <w:szCs w:val="20"/>
              </w:rPr>
              <w:t>The</w:t>
            </w:r>
            <w:proofErr w:type="spellEnd"/>
            <w:r>
              <w:rPr>
                <w:rFonts w:ascii="Comic Sans MS" w:hAnsi="Comic Sans MS"/>
                <w:sz w:val="20"/>
                <w:szCs w:val="20"/>
              </w:rPr>
              <w:t xml:space="preserve"> Big </w:t>
            </w:r>
            <w:proofErr w:type="spellStart"/>
            <w:r>
              <w:rPr>
                <w:rFonts w:ascii="Comic Sans MS" w:hAnsi="Comic Sans MS"/>
                <w:sz w:val="20"/>
                <w:szCs w:val="20"/>
              </w:rPr>
              <w:t>Question</w:t>
            </w:r>
            <w:proofErr w:type="spellEnd"/>
            <w:r>
              <w:rPr>
                <w:rFonts w:ascii="Comic Sans MS" w:hAnsi="Comic Sans MS"/>
                <w:sz w:val="20"/>
                <w:szCs w:val="20"/>
              </w:rPr>
              <w:t>).</w:t>
            </w:r>
          </w:p>
          <w:p w:rsidR="00E06DF3" w:rsidRDefault="00733870">
            <w:pPr>
              <w:rPr>
                <w:rFonts w:eastAsia="Times New Roman"/>
                <w:sz w:val="27"/>
                <w:szCs w:val="27"/>
              </w:rPr>
            </w:pPr>
            <w:r>
              <w:rPr>
                <w:rFonts w:eastAsia="Times New Roman"/>
                <w:sz w:val="27"/>
                <w:szCs w:val="27"/>
              </w:rPr>
              <w:pict>
                <v:rect id="_x0000_i1025" style="width:0;height:1.5pt" o:hrstd="t" o:hr="t" fillcolor="#a0a0a0" stroked="f"/>
              </w:pict>
            </w:r>
          </w:p>
          <w:p w:rsidR="00E06DF3" w:rsidRDefault="00821098">
            <w:pPr>
              <w:rPr>
                <w:rFonts w:eastAsia="Times New Roman"/>
              </w:rPr>
            </w:pPr>
            <w:r>
              <w:rPr>
                <w:rFonts w:eastAsia="Times New Roman"/>
              </w:rPr>
              <w:br/>
            </w:r>
            <w:r>
              <w:rPr>
                <w:rFonts w:ascii="Comic Sans MS" w:eastAsia="Times New Roman" w:hAnsi="Comic Sans MS"/>
                <w:b/>
                <w:bCs/>
                <w:sz w:val="27"/>
                <w:szCs w:val="27"/>
              </w:rPr>
              <w:t>La Tarea</w:t>
            </w:r>
            <w:r>
              <w:rPr>
                <w:rFonts w:eastAsia="Times New Roman"/>
              </w:rPr>
              <w:t xml:space="preserve"> </w:t>
            </w:r>
          </w:p>
          <w:p w:rsidR="00E06DF3" w:rsidRDefault="00821098">
            <w:pPr>
              <w:pStyle w:val="NormalWeb"/>
            </w:pPr>
            <w:r>
              <w:rPr>
                <w:rFonts w:ascii="Comic Sans MS" w:hAnsi="Comic Sans MS"/>
                <w:noProof/>
              </w:rPr>
              <w:drawing>
                <wp:inline distT="0" distB="0" distL="0" distR="0">
                  <wp:extent cx="141605" cy="173355"/>
                  <wp:effectExtent l="0" t="0" r="0" b="0"/>
                  <wp:docPr id="5" name="Picture 5"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Describa exacta y claramente cuál será el resultado final de la actividad que los alumnos van a llevar a cabo. </w:t>
            </w:r>
          </w:p>
          <w:p w:rsidR="00E06DF3" w:rsidRDefault="00821098">
            <w:pPr>
              <w:pStyle w:val="NormalWeb"/>
            </w:pPr>
            <w:r>
              <w:rPr>
                <w:rFonts w:ascii="Comic Sans MS" w:hAnsi="Comic Sans MS"/>
                <w:sz w:val="20"/>
                <w:szCs w:val="20"/>
              </w:rPr>
              <w:t>La tarea puede ser:</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resolver un problema o misterio,</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adoptar una postura y defenderla,</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diseñar un producto,</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lastRenderedPageBreak/>
              <w:t>analizar un asunto complejo,</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expresar un punto de vista personal,</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llevar a cabo un resumen,</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elaborar un relato periodístico o un mensaje convincente,</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un trabajo creativo, o</w:t>
            </w:r>
          </w:p>
          <w:p w:rsidR="00E06DF3" w:rsidRDefault="00821098">
            <w:pPr>
              <w:numPr>
                <w:ilvl w:val="0"/>
                <w:numId w:val="1"/>
              </w:numPr>
              <w:spacing w:before="100" w:beforeAutospacing="1" w:after="100" w:afterAutospacing="1"/>
              <w:rPr>
                <w:rFonts w:eastAsia="Times New Roman"/>
              </w:rPr>
            </w:pPr>
            <w:r>
              <w:rPr>
                <w:rFonts w:ascii="Comic Sans MS" w:eastAsia="Times New Roman" w:hAnsi="Comic Sans MS"/>
                <w:sz w:val="20"/>
                <w:szCs w:val="20"/>
              </w:rPr>
              <w:t>cualquier cosa que requiera que el alumno procese y transforme la información que recoja.</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6" name="Picture 6"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Si el producto final implica utilizar alguna herramienta (ej. la Web, video, procesador de textos), menciónelo en este apartado.</w:t>
            </w:r>
          </w:p>
          <w:p w:rsidR="00E06DF3" w:rsidRDefault="00821098">
            <w:pPr>
              <w:pStyle w:val="NormalWeb"/>
            </w:pPr>
            <w:r>
              <w:rPr>
                <w:rFonts w:ascii="Comic Sans MS" w:hAnsi="Comic Sans MS"/>
                <w:sz w:val="20"/>
                <w:szCs w:val="20"/>
              </w:rPr>
              <w:t>(</w:t>
            </w:r>
            <w:r>
              <w:rPr>
                <w:rFonts w:ascii="Comic Sans MS" w:hAnsi="Comic Sans MS"/>
                <w:b/>
                <w:bCs/>
                <w:sz w:val="20"/>
                <w:szCs w:val="20"/>
              </w:rPr>
              <w:t>NO</w:t>
            </w:r>
            <w:r>
              <w:rPr>
                <w:rFonts w:ascii="Comic Sans MS" w:hAnsi="Comic Sans MS"/>
                <w:sz w:val="20"/>
                <w:szCs w:val="20"/>
              </w:rPr>
              <w:t xml:space="preserve"> detalle los pasos a seguir aquí, eso pertenece al siguiente apartado) </w:t>
            </w:r>
          </w:p>
          <w:p w:rsidR="00E06DF3" w:rsidRDefault="00733870">
            <w:pPr>
              <w:rPr>
                <w:rFonts w:eastAsia="Times New Roman"/>
                <w:sz w:val="27"/>
                <w:szCs w:val="27"/>
              </w:rPr>
            </w:pPr>
            <w:r>
              <w:rPr>
                <w:rFonts w:eastAsia="Times New Roman"/>
                <w:sz w:val="27"/>
                <w:szCs w:val="27"/>
              </w:rPr>
              <w:pict>
                <v:rect id="_x0000_i1026" style="width:0;height:1.5pt" o:hrstd="t" o:hr="t" fillcolor="#a0a0a0" stroked="f"/>
              </w:pict>
            </w:r>
          </w:p>
          <w:p w:rsidR="00E06DF3" w:rsidRDefault="00821098">
            <w:pPr>
              <w:rPr>
                <w:rFonts w:eastAsia="Times New Roman"/>
              </w:rPr>
            </w:pPr>
            <w:r>
              <w:rPr>
                <w:rFonts w:ascii="Comic Sans MS" w:eastAsia="Times New Roman" w:hAnsi="Comic Sans MS"/>
                <w:b/>
                <w:bCs/>
                <w:sz w:val="27"/>
                <w:szCs w:val="27"/>
              </w:rPr>
              <w:t>El Proceso</w:t>
            </w:r>
            <w:r>
              <w:rPr>
                <w:rFonts w:eastAsia="Times New Roman"/>
              </w:rPr>
              <w:t xml:space="preserve"> </w:t>
            </w:r>
          </w:p>
          <w:p w:rsidR="00E06DF3" w:rsidRDefault="00821098">
            <w:pPr>
              <w:pStyle w:val="NormalWeb"/>
            </w:pPr>
            <w:r>
              <w:rPr>
                <w:rFonts w:ascii="Comic Sans MS" w:hAnsi="Comic Sans MS"/>
                <w:sz w:val="20"/>
                <w:szCs w:val="20"/>
              </w:rPr>
              <w:t>Para llevar a cabo la tarea, ¿qué pasos debe seguir el alumno?</w:t>
            </w:r>
          </w:p>
          <w:p w:rsidR="00E06DF3" w:rsidRDefault="00821098">
            <w:pPr>
              <w:pStyle w:val="NormalWeb"/>
            </w:pPr>
            <w:r>
              <w:rPr>
                <w:rFonts w:ascii="Comic Sans MS" w:hAnsi="Comic Sans MS"/>
                <w:sz w:val="20"/>
                <w:szCs w:val="20"/>
              </w:rPr>
              <w:t>Recuerde que se está dirigiendo a los alumnos, por tanto, utilice la segunda persona para describir los pasos del proceso.</w:t>
            </w:r>
          </w:p>
          <w:p w:rsidR="00E06DF3" w:rsidRDefault="00821098">
            <w:pPr>
              <w:pStyle w:val="NormalWeb"/>
            </w:pPr>
            <w:r>
              <w:rPr>
                <w:rFonts w:ascii="Comic Sans MS" w:hAnsi="Comic Sans MS"/>
                <w:sz w:val="20"/>
                <w:szCs w:val="20"/>
              </w:rPr>
              <w:t>(Describir bien este apartado puede facilitar que otros profesores vean cómo se desarrolla la actividad y cómo la pueden adaptar en su caso. Por tanto, la descripción será mejor cuanto más detallada sea)</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8" name="Picture 8"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Complete, numerándolos, los pasos a seguir:</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En primer lugar, el profesor designará el equipo del que formarás parte.....</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Una vez que has elegido el rol que vas a representar,.......</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A continuación,......</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w:t>
            </w:r>
          </w:p>
          <w:p w:rsidR="00E06DF3" w:rsidRDefault="00821098">
            <w:pPr>
              <w:numPr>
                <w:ilvl w:val="0"/>
                <w:numId w:val="2"/>
              </w:numPr>
              <w:spacing w:before="100" w:beforeAutospacing="1" w:after="100" w:afterAutospacing="1"/>
              <w:rPr>
                <w:rFonts w:eastAsia="Times New Roman"/>
              </w:rPr>
            </w:pPr>
            <w:r>
              <w:rPr>
                <w:rFonts w:ascii="Comic Sans MS" w:eastAsia="Times New Roman" w:hAnsi="Comic Sans MS"/>
                <w:sz w:val="20"/>
                <w:szCs w:val="20"/>
              </w:rPr>
              <w:t>Por último</w:t>
            </w:r>
            <w:proofErr w:type="gramStart"/>
            <w:r>
              <w:rPr>
                <w:rFonts w:ascii="Comic Sans MS" w:eastAsia="Times New Roman" w:hAnsi="Comic Sans MS"/>
                <w:sz w:val="20"/>
                <w:szCs w:val="20"/>
              </w:rPr>
              <w:t>, ...........</w:t>
            </w:r>
            <w:proofErr w:type="gramEnd"/>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9" name="Picture 9"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Los alumnos, accederán </w:t>
            </w:r>
            <w:r>
              <w:rPr>
                <w:rFonts w:ascii="Comic Sans MS" w:hAnsi="Comic Sans MS"/>
                <w:i/>
                <w:iCs/>
                <w:sz w:val="20"/>
                <w:szCs w:val="20"/>
              </w:rPr>
              <w:t xml:space="preserve">on-line </w:t>
            </w:r>
            <w:r>
              <w:rPr>
                <w:rFonts w:ascii="Comic Sans MS" w:hAnsi="Comic Sans MS"/>
                <w:sz w:val="20"/>
                <w:szCs w:val="20"/>
              </w:rPr>
              <w:t xml:space="preserve">a los recursos que usted habrá seleccionado conforme vayan avanzando en el proceso. </w:t>
            </w:r>
          </w:p>
          <w:p w:rsidR="00E06DF3" w:rsidRDefault="00821098">
            <w:pPr>
              <w:pStyle w:val="NormalWeb"/>
            </w:pPr>
            <w:r>
              <w:rPr>
                <w:rFonts w:ascii="Comic Sans MS" w:hAnsi="Comic Sans MS"/>
                <w:sz w:val="20"/>
                <w:szCs w:val="20"/>
              </w:rPr>
              <w:t>- Puede haber un conjunto de enlaces común para todos los alumnos donde consulten información de tipo general.</w:t>
            </w:r>
          </w:p>
          <w:p w:rsidR="00E06DF3" w:rsidRDefault="00821098">
            <w:pPr>
              <w:pStyle w:val="NormalWeb"/>
            </w:pPr>
            <w:r>
              <w:rPr>
                <w:rFonts w:ascii="Comic Sans MS" w:hAnsi="Comic Sans MS"/>
                <w:sz w:val="20"/>
                <w:szCs w:val="20"/>
              </w:rPr>
              <w:t>- Si los alumnos están divididos en distintos grupos o roles, puede incluir los enlaces que cada uno de ellos debe utilizar a lo largo de la descripción del proceso.</w:t>
            </w:r>
          </w:p>
          <w:p w:rsidR="00E06DF3" w:rsidRDefault="00821098">
            <w:pPr>
              <w:pStyle w:val="NormalWeb"/>
            </w:pPr>
            <w:r>
              <w:rPr>
                <w:rFonts w:ascii="Comic Sans MS" w:hAnsi="Comic Sans MS"/>
                <w:sz w:val="20"/>
                <w:szCs w:val="20"/>
              </w:rPr>
              <w:t xml:space="preserve">(Nota: en el modelo previo de Webquest, la sección de Recursos constituía una sección aparte. No está totalmente claro que pertenezca a este apartado del proceso, por tanto, </w:t>
            </w:r>
            <w:proofErr w:type="spellStart"/>
            <w:r>
              <w:rPr>
                <w:rFonts w:ascii="Comic Sans MS" w:hAnsi="Comic Sans MS"/>
                <w:sz w:val="20"/>
                <w:szCs w:val="20"/>
              </w:rPr>
              <w:t>opinos</w:t>
            </w:r>
            <w:proofErr w:type="spellEnd"/>
            <w:r>
              <w:rPr>
                <w:rFonts w:ascii="Comic Sans MS" w:hAnsi="Comic Sans MS"/>
                <w:sz w:val="20"/>
                <w:szCs w:val="20"/>
              </w:rPr>
              <w:t xml:space="preserve"> que usted puede elegir entre incluirlo a lo largo de la descripción del proceso o justo al final de esta sección, según considere más oportuno en cada caso)</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10" name="Picture 10"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En el apartado del proceso, se puede proporcionar también una guía sobre cómo organizar la información recogida:</w:t>
            </w:r>
          </w:p>
          <w:p w:rsidR="00E06DF3" w:rsidRDefault="00821098">
            <w:pPr>
              <w:pStyle w:val="NormalWeb"/>
            </w:pPr>
            <w:r>
              <w:rPr>
                <w:rFonts w:ascii="Comic Sans MS" w:hAnsi="Comic Sans MS"/>
                <w:sz w:val="20"/>
                <w:szCs w:val="20"/>
              </w:rPr>
              <w:t>- Se puede sugerir el uso de gráficas, tablas de resumen, mapas conceptuales u otras estructuras organizativas.</w:t>
            </w:r>
          </w:p>
          <w:p w:rsidR="00E06DF3" w:rsidRDefault="00821098">
            <w:pPr>
              <w:pStyle w:val="NormalWeb"/>
            </w:pPr>
            <w:r>
              <w:rPr>
                <w:rFonts w:ascii="Comic Sans MS" w:hAnsi="Comic Sans MS"/>
                <w:sz w:val="20"/>
                <w:szCs w:val="20"/>
              </w:rPr>
              <w:t>- La guía podría consistir también en proporcionar una lista de preguntas o ideas que sirvan para analizar la información.</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11" name="Picture 11"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Si usted ha preparado o encontrado en la Web alguna guía de elaboración de documentos que esté en relación con habilidades específicas que se requieran para esta actividad, (ej. cómo hacer una lluvia de ideas, cómo preparar una entrevista, cómo redactar un reportaje, etc.) ponga un enlace en esta sección para que el alumno pueda servirse de ella.</w:t>
            </w:r>
          </w:p>
          <w:p w:rsidR="00E06DF3" w:rsidRDefault="00733870">
            <w:pPr>
              <w:rPr>
                <w:rFonts w:eastAsia="Times New Roman"/>
                <w:sz w:val="27"/>
                <w:szCs w:val="27"/>
              </w:rPr>
            </w:pPr>
            <w:r>
              <w:rPr>
                <w:rFonts w:eastAsia="Times New Roman"/>
                <w:sz w:val="27"/>
                <w:szCs w:val="27"/>
              </w:rPr>
              <w:pict>
                <v:rect id="_x0000_i1027" style="width:0;height:1.5pt" o:hrstd="t" o:hr="t" fillcolor="#a0a0a0" stroked="f"/>
              </w:pict>
            </w:r>
          </w:p>
          <w:p w:rsidR="00E06DF3" w:rsidRDefault="00821098">
            <w:pPr>
              <w:rPr>
                <w:rFonts w:eastAsia="Times New Roman"/>
              </w:rPr>
            </w:pPr>
            <w:r>
              <w:rPr>
                <w:rFonts w:ascii="Comic Sans MS" w:eastAsia="Times New Roman" w:hAnsi="Comic Sans MS"/>
              </w:rPr>
              <w:br/>
            </w:r>
            <w:r>
              <w:rPr>
                <w:rFonts w:ascii="Comic Sans MS" w:eastAsia="Times New Roman" w:hAnsi="Comic Sans MS"/>
                <w:b/>
                <w:bCs/>
                <w:sz w:val="27"/>
                <w:szCs w:val="27"/>
              </w:rPr>
              <w:t>Evaluación</w:t>
            </w:r>
            <w:r>
              <w:rPr>
                <w:rFonts w:eastAsia="Times New Roman"/>
              </w:rPr>
              <w:t xml:space="preserve"> </w:t>
            </w:r>
          </w:p>
          <w:p w:rsidR="00E06DF3" w:rsidRDefault="00821098">
            <w:pPr>
              <w:pStyle w:val="NormalWeb"/>
            </w:pPr>
            <w:r>
              <w:rPr>
                <w:rFonts w:ascii="Comic Sans MS" w:hAnsi="Comic Sans MS"/>
                <w:noProof/>
              </w:rPr>
              <w:drawing>
                <wp:inline distT="0" distB="0" distL="0" distR="0">
                  <wp:extent cx="141605" cy="173355"/>
                  <wp:effectExtent l="0" t="0" r="0" b="0"/>
                  <wp:docPr id="13" name="Picture 13"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Describa a los alumnos cómo se evaluará su realización o producto final. </w:t>
            </w:r>
            <w:proofErr w:type="spellStart"/>
            <w:r>
              <w:rPr>
                <w:rFonts w:ascii="Comic Sans MS" w:hAnsi="Comic Sans MS"/>
                <w:sz w:val="20"/>
                <w:szCs w:val="20"/>
              </w:rPr>
              <w:t>Asímismo</w:t>
            </w:r>
            <w:proofErr w:type="spellEnd"/>
            <w:r>
              <w:rPr>
                <w:rFonts w:ascii="Comic Sans MS" w:hAnsi="Comic Sans MS"/>
                <w:sz w:val="20"/>
                <w:szCs w:val="20"/>
              </w:rPr>
              <w:t xml:space="preserve">, </w:t>
            </w:r>
            <w:proofErr w:type="spellStart"/>
            <w:r>
              <w:rPr>
                <w:rFonts w:ascii="Comic Sans MS" w:hAnsi="Comic Sans MS"/>
                <w:sz w:val="20"/>
                <w:szCs w:val="20"/>
              </w:rPr>
              <w:t>especifíque</w:t>
            </w:r>
            <w:proofErr w:type="spellEnd"/>
            <w:r>
              <w:rPr>
                <w:rFonts w:ascii="Comic Sans MS" w:hAnsi="Comic Sans MS"/>
                <w:sz w:val="20"/>
                <w:szCs w:val="20"/>
              </w:rPr>
              <w:t xml:space="preserve"> si habrá o no una nota común para el trabajo en grupo y otra para el trabajo individual.</w:t>
            </w:r>
          </w:p>
          <w:p w:rsidR="00E06DF3" w:rsidRDefault="00821098">
            <w:pPr>
              <w:pStyle w:val="NormalWeb"/>
            </w:pPr>
            <w:r>
              <w:rPr>
                <w:rFonts w:ascii="Comic Sans MS" w:hAnsi="Comic Sans MS"/>
                <w:sz w:val="20"/>
                <w:szCs w:val="20"/>
              </w:rPr>
              <w:t xml:space="preserve">A continuación tiene un cuadro tipo en el que puede insertar los aspectos a evaluar en su </w:t>
            </w:r>
            <w:proofErr w:type="spellStart"/>
            <w:r>
              <w:rPr>
                <w:rFonts w:ascii="Comic Sans MS" w:hAnsi="Comic Sans MS"/>
                <w:sz w:val="20"/>
                <w:szCs w:val="20"/>
              </w:rPr>
              <w:t>WebQuest</w:t>
            </w:r>
            <w:proofErr w:type="spellEnd"/>
            <w:r>
              <w:rPr>
                <w:rFonts w:ascii="Comic Sans MS" w:hAnsi="Comic Sans MS"/>
                <w:sz w:val="20"/>
                <w:szCs w:val="20"/>
              </w:rPr>
              <w:t xml:space="preserve">. Si lo necesita puede añadir más filas a la tabla. Para ver un ejemplo concreto de plantilla de evaluación pulse </w:t>
            </w:r>
            <w:hyperlink r:id="rId7" w:history="1">
              <w:r>
                <w:rPr>
                  <w:rStyle w:val="Hyperlink"/>
                  <w:rFonts w:ascii="Comic Sans MS" w:hAnsi="Comic Sans MS"/>
                  <w:sz w:val="20"/>
                  <w:szCs w:val="20"/>
                </w:rPr>
                <w:t>aquí</w:t>
              </w:r>
            </w:hyperlink>
            <w:r>
              <w:rPr>
                <w:rFonts w:ascii="Comic Sans MS" w:hAnsi="Comic Sans MS"/>
                <w:sz w:val="20"/>
                <w:szCs w:val="20"/>
              </w:rPr>
              <w:t xml:space="preserve"> </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1529"/>
              <w:gridCol w:w="1529"/>
              <w:gridCol w:w="1529"/>
              <w:gridCol w:w="1529"/>
              <w:gridCol w:w="637"/>
            </w:tblGrid>
            <w:tr w:rsidR="00E06DF3">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E06DF3" w:rsidRDefault="00E06DF3">
                  <w:pP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shd w:val="clear" w:color="auto" w:fill="FF9999"/>
                  <w:hideMark/>
                </w:tcPr>
                <w:p w:rsidR="00E06DF3" w:rsidRDefault="00821098">
                  <w:pPr>
                    <w:pStyle w:val="NormalWeb"/>
                    <w:jc w:val="center"/>
                    <w:rPr>
                      <w:b/>
                      <w:bCs/>
                    </w:rPr>
                  </w:pPr>
                  <w:r>
                    <w:rPr>
                      <w:rFonts w:ascii="Verdana" w:hAnsi="Verdana"/>
                      <w:b/>
                      <w:bCs/>
                      <w:sz w:val="20"/>
                      <w:szCs w:val="20"/>
                    </w:rPr>
                    <w:t>Incompleto</w:t>
                  </w:r>
                </w:p>
                <w:p w:rsidR="00E06DF3" w:rsidRDefault="00821098">
                  <w:pPr>
                    <w:pStyle w:val="NormalWeb"/>
                    <w:jc w:val="center"/>
                    <w:rPr>
                      <w:b/>
                      <w:bCs/>
                    </w:rPr>
                  </w:pPr>
                  <w:r>
                    <w:rPr>
                      <w:rFonts w:ascii="Verdana" w:hAnsi="Verdana"/>
                      <w:b/>
                      <w:bCs/>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CC99"/>
                  <w:hideMark/>
                </w:tcPr>
                <w:p w:rsidR="00E06DF3" w:rsidRDefault="00821098">
                  <w:pPr>
                    <w:pStyle w:val="NormalWeb"/>
                    <w:jc w:val="center"/>
                    <w:rPr>
                      <w:b/>
                      <w:bCs/>
                    </w:rPr>
                  </w:pPr>
                  <w:r>
                    <w:rPr>
                      <w:rFonts w:ascii="Verdana" w:hAnsi="Verdana"/>
                      <w:b/>
                      <w:bCs/>
                      <w:sz w:val="20"/>
                      <w:szCs w:val="20"/>
                    </w:rPr>
                    <w:t>Medio</w:t>
                  </w:r>
                </w:p>
                <w:p w:rsidR="00E06DF3" w:rsidRDefault="00821098">
                  <w:pPr>
                    <w:pStyle w:val="NormalWeb"/>
                    <w:jc w:val="center"/>
                    <w:rPr>
                      <w:b/>
                      <w:bCs/>
                    </w:rPr>
                  </w:pPr>
                  <w:r>
                    <w:rPr>
                      <w:rFonts w:ascii="Verdana" w:hAnsi="Verdana"/>
                      <w:b/>
                      <w:bCs/>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E06DF3" w:rsidRDefault="00821098">
                  <w:pPr>
                    <w:pStyle w:val="NormalWeb"/>
                    <w:jc w:val="center"/>
                    <w:rPr>
                      <w:b/>
                      <w:bCs/>
                    </w:rPr>
                  </w:pPr>
                  <w:r>
                    <w:rPr>
                      <w:rFonts w:ascii="Verdana" w:hAnsi="Verdana"/>
                      <w:b/>
                      <w:bCs/>
                      <w:sz w:val="20"/>
                      <w:szCs w:val="20"/>
                    </w:rPr>
                    <w:t>Bien</w:t>
                  </w:r>
                </w:p>
                <w:p w:rsidR="00E06DF3" w:rsidRDefault="00821098">
                  <w:pPr>
                    <w:pStyle w:val="NormalWeb"/>
                    <w:jc w:val="center"/>
                    <w:rPr>
                      <w:b/>
                      <w:bCs/>
                    </w:rPr>
                  </w:pPr>
                  <w:r>
                    <w:rPr>
                      <w:rFonts w:ascii="Verdana" w:hAnsi="Verdana"/>
                      <w:b/>
                      <w:bCs/>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CCFFCC"/>
                  <w:hideMark/>
                </w:tcPr>
                <w:p w:rsidR="00E06DF3" w:rsidRDefault="00821098">
                  <w:pPr>
                    <w:pStyle w:val="NormalWeb"/>
                    <w:jc w:val="center"/>
                    <w:rPr>
                      <w:b/>
                      <w:bCs/>
                    </w:rPr>
                  </w:pPr>
                  <w:r>
                    <w:rPr>
                      <w:rFonts w:ascii="Verdana" w:hAnsi="Verdana"/>
                      <w:b/>
                      <w:bCs/>
                      <w:sz w:val="20"/>
                      <w:szCs w:val="20"/>
                    </w:rPr>
                    <w:t>Excelente</w:t>
                  </w:r>
                </w:p>
                <w:p w:rsidR="00E06DF3" w:rsidRDefault="00821098">
                  <w:pPr>
                    <w:pStyle w:val="NormalWeb"/>
                    <w:jc w:val="center"/>
                    <w:rPr>
                      <w:b/>
                      <w:bCs/>
                    </w:rPr>
                  </w:pPr>
                  <w:r>
                    <w:rPr>
                      <w:rFonts w:ascii="Verdana" w:hAnsi="Verdana"/>
                      <w:b/>
                      <w:bCs/>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pStyle w:val="NormalWeb"/>
                    <w:jc w:val="center"/>
                    <w:rPr>
                      <w:b/>
                      <w:bCs/>
                    </w:rPr>
                  </w:pPr>
                  <w:r>
                    <w:rPr>
                      <w:rFonts w:ascii="Verdana" w:hAnsi="Verdana"/>
                      <w:b/>
                      <w:bCs/>
                      <w:sz w:val="20"/>
                      <w:szCs w:val="20"/>
                    </w:rPr>
                    <w:t>Nota</w:t>
                  </w:r>
                </w:p>
              </w:tc>
            </w:tr>
            <w:tr w:rsidR="00E06DF3">
              <w:trPr>
                <w:trHeight w:val="27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06DF3" w:rsidRDefault="00821098">
                  <w:pPr>
                    <w:pStyle w:val="NormalWeb"/>
                    <w:jc w:val="center"/>
                  </w:pPr>
                  <w:r>
                    <w:rPr>
                      <w:rFonts w:ascii="Verdana" w:hAnsi="Verdana"/>
                      <w:sz w:val="20"/>
                      <w:szCs w:val="20"/>
                    </w:rPr>
                    <w:t>Objetivo o</w:t>
                  </w:r>
                  <w:r>
                    <w:rPr>
                      <w:rFonts w:ascii="Verdana" w:hAnsi="Verdana"/>
                      <w:sz w:val="20"/>
                      <w:szCs w:val="20"/>
                    </w:rPr>
                    <w:br/>
                    <w:t>producto final.</w:t>
                  </w:r>
                </w:p>
                <w:p w:rsidR="00E06DF3" w:rsidRDefault="00821098">
                  <w:pPr>
                    <w:pStyle w:val="NormalWeb"/>
                    <w:jc w:val="center"/>
                  </w:pPr>
                  <w:r>
                    <w:rPr>
                      <w:rFonts w:ascii="Verdana" w:hAnsi="Verdana"/>
                      <w:sz w:val="20"/>
                      <w:szCs w:val="20"/>
                    </w:rPr>
                    <w:t xml:space="preserve">(ej. </w:t>
                  </w:r>
                  <w:proofErr w:type="gramStart"/>
                  <w:r>
                    <w:rPr>
                      <w:rFonts w:ascii="Verdana" w:hAnsi="Verdana"/>
                      <w:sz w:val="20"/>
                      <w:szCs w:val="20"/>
                    </w:rPr>
                    <w:t>redacción</w:t>
                  </w:r>
                  <w:proofErr w:type="gramEnd"/>
                  <w:r>
                    <w:rPr>
                      <w:rFonts w:ascii="Verdana" w:hAnsi="Verdana"/>
                      <w:sz w:val="20"/>
                      <w:szCs w:val="20"/>
                    </w:rPr>
                    <w:t xml:space="preserve">, </w:t>
                  </w:r>
                  <w:r>
                    <w:rPr>
                      <w:rFonts w:ascii="Verdana" w:hAnsi="Verdana"/>
                      <w:sz w:val="20"/>
                      <w:szCs w:val="20"/>
                    </w:rPr>
                    <w:br/>
                    <w:t>presentación visual, organización,</w:t>
                  </w:r>
                  <w:r>
                    <w:rPr>
                      <w:rFonts w:ascii="Verdana" w:hAnsi="Verdana"/>
                      <w:sz w:val="20"/>
                      <w:szCs w:val="20"/>
                    </w:rPr>
                    <w:br/>
                    <w:t>trabajo en equipo,</w:t>
                  </w:r>
                  <w:r>
                    <w:rPr>
                      <w:rFonts w:ascii="Verdana" w:hAnsi="Verdana"/>
                      <w:sz w:val="20"/>
                      <w:szCs w:val="20"/>
                    </w:rPr>
                    <w:br/>
                    <w:t>etc.)</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incompleto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adecuado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elevado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E06DF3">
                  <w:pPr>
                    <w:jc w:val="center"/>
                    <w:rPr>
                      <w:rFonts w:eastAsia="Times New Roman"/>
                    </w:rPr>
                  </w:pPr>
                </w:p>
              </w:tc>
            </w:tr>
            <w:tr w:rsidR="00E06DF3">
              <w:trPr>
                <w:trHeight w:val="250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06DF3" w:rsidRDefault="00821098">
                  <w:pPr>
                    <w:pStyle w:val="NormalWeb"/>
                    <w:jc w:val="center"/>
                  </w:pPr>
                  <w:r>
                    <w:rPr>
                      <w:rFonts w:ascii="Verdana" w:hAnsi="Verdana"/>
                      <w:sz w:val="20"/>
                      <w:szCs w:val="20"/>
                    </w:rPr>
                    <w:t> Objetivo o</w:t>
                  </w:r>
                  <w:r>
                    <w:rPr>
                      <w:rFonts w:ascii="Verdana" w:hAnsi="Verdana"/>
                      <w:sz w:val="20"/>
                      <w:szCs w:val="20"/>
                    </w:rPr>
                    <w:br/>
                    <w:t xml:space="preserve">producto final </w:t>
                  </w:r>
                </w:p>
                <w:p w:rsidR="00E06DF3" w:rsidRDefault="00821098">
                  <w:pPr>
                    <w:pStyle w:val="NormalWeb"/>
                    <w:jc w:val="center"/>
                  </w:pPr>
                  <w:r>
                    <w:rPr>
                      <w:rFonts w:ascii="Verdana" w:hAnsi="Verdana"/>
                      <w:sz w:val="20"/>
                      <w:szCs w:val="20"/>
                    </w:rPr>
                    <w:t xml:space="preserve">(ej. </w:t>
                  </w:r>
                  <w:proofErr w:type="gramStart"/>
                  <w:r>
                    <w:rPr>
                      <w:rFonts w:ascii="Verdana" w:hAnsi="Verdana"/>
                      <w:sz w:val="20"/>
                      <w:szCs w:val="20"/>
                    </w:rPr>
                    <w:t>redacción</w:t>
                  </w:r>
                  <w:proofErr w:type="gramEnd"/>
                  <w:r>
                    <w:rPr>
                      <w:rFonts w:ascii="Verdana" w:hAnsi="Verdana"/>
                      <w:sz w:val="20"/>
                      <w:szCs w:val="20"/>
                    </w:rPr>
                    <w:t xml:space="preserve">, </w:t>
                  </w:r>
                  <w:r>
                    <w:rPr>
                      <w:rFonts w:ascii="Verdana" w:hAnsi="Verdana"/>
                      <w:sz w:val="20"/>
                      <w:szCs w:val="20"/>
                    </w:rPr>
                    <w:br/>
                    <w:t>presentación visual, organización,</w:t>
                  </w:r>
                  <w:r>
                    <w:rPr>
                      <w:rFonts w:ascii="Verdana" w:hAnsi="Verdana"/>
                      <w:sz w:val="20"/>
                      <w:szCs w:val="20"/>
                    </w:rPr>
                    <w:br/>
                    <w:t>trabajo en equipo,</w:t>
                  </w:r>
                  <w:r>
                    <w:rPr>
                      <w:rFonts w:ascii="Verdana" w:hAnsi="Verdana"/>
                      <w:sz w:val="20"/>
                      <w:szCs w:val="20"/>
                    </w:rPr>
                    <w:br/>
                    <w:t>etc.)</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incompleto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adecuado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elevado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E06DF3">
                  <w:pPr>
                    <w:jc w:val="center"/>
                    <w:rPr>
                      <w:rFonts w:eastAsia="Times New Roman"/>
                    </w:rPr>
                  </w:pPr>
                </w:p>
              </w:tc>
            </w:tr>
            <w:tr w:rsidR="00E06DF3">
              <w:trPr>
                <w:trHeight w:val="250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06DF3" w:rsidRDefault="00821098">
                  <w:pPr>
                    <w:pStyle w:val="NormalWeb"/>
                    <w:jc w:val="center"/>
                  </w:pPr>
                  <w:r>
                    <w:rPr>
                      <w:rFonts w:ascii="Verdana" w:hAnsi="Verdana"/>
                      <w:sz w:val="20"/>
                      <w:szCs w:val="20"/>
                    </w:rPr>
                    <w:t> Objetivo o</w:t>
                  </w:r>
                  <w:r>
                    <w:rPr>
                      <w:rFonts w:ascii="Verdana" w:hAnsi="Verdana"/>
                      <w:sz w:val="20"/>
                      <w:szCs w:val="20"/>
                    </w:rPr>
                    <w:br/>
                    <w:t xml:space="preserve">producto final </w:t>
                  </w:r>
                </w:p>
                <w:p w:rsidR="00E06DF3" w:rsidRDefault="00821098">
                  <w:pPr>
                    <w:pStyle w:val="NormalWeb"/>
                    <w:jc w:val="center"/>
                  </w:pPr>
                  <w:r>
                    <w:rPr>
                      <w:rFonts w:ascii="Verdana" w:hAnsi="Verdana"/>
                      <w:sz w:val="20"/>
                      <w:szCs w:val="20"/>
                    </w:rPr>
                    <w:t xml:space="preserve">(ej. </w:t>
                  </w:r>
                  <w:proofErr w:type="gramStart"/>
                  <w:r>
                    <w:rPr>
                      <w:rFonts w:ascii="Verdana" w:hAnsi="Verdana"/>
                      <w:sz w:val="20"/>
                      <w:szCs w:val="20"/>
                    </w:rPr>
                    <w:t>redacción</w:t>
                  </w:r>
                  <w:proofErr w:type="gramEnd"/>
                  <w:r>
                    <w:rPr>
                      <w:rFonts w:ascii="Verdana" w:hAnsi="Verdana"/>
                      <w:sz w:val="20"/>
                      <w:szCs w:val="20"/>
                    </w:rPr>
                    <w:t xml:space="preserve">, </w:t>
                  </w:r>
                  <w:r>
                    <w:rPr>
                      <w:rFonts w:ascii="Verdana" w:hAnsi="Verdana"/>
                      <w:sz w:val="20"/>
                      <w:szCs w:val="20"/>
                    </w:rPr>
                    <w:br/>
                    <w:t>presentación visual, organización,</w:t>
                  </w:r>
                  <w:r>
                    <w:rPr>
                      <w:rFonts w:ascii="Verdana" w:hAnsi="Verdana"/>
                      <w:sz w:val="20"/>
                      <w:szCs w:val="20"/>
                    </w:rPr>
                    <w:br/>
                    <w:t>trabajo en equipo,</w:t>
                  </w:r>
                  <w:r>
                    <w:rPr>
                      <w:rFonts w:ascii="Verdana" w:hAnsi="Verdana"/>
                      <w:sz w:val="20"/>
                      <w:szCs w:val="20"/>
                    </w:rPr>
                    <w:br/>
                    <w:t>etc.)</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incompleto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desarrollo adecuado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821098">
                  <w:pPr>
                    <w:jc w:val="center"/>
                    <w:rPr>
                      <w:rFonts w:eastAsia="Times New Roman"/>
                    </w:rPr>
                  </w:pPr>
                  <w:r>
                    <w:rPr>
                      <w:rFonts w:ascii="Verdana" w:eastAsia="Times New Roman" w:hAnsi="Verdana"/>
                      <w:sz w:val="20"/>
                      <w:szCs w:val="20"/>
                    </w:rPr>
                    <w:t xml:space="preserve">Descripción de las </w:t>
                  </w:r>
                  <w:proofErr w:type="spellStart"/>
                  <w:r>
                    <w:rPr>
                      <w:rFonts w:ascii="Verdana" w:eastAsia="Times New Roman" w:hAnsi="Verdana"/>
                      <w:sz w:val="20"/>
                      <w:szCs w:val="20"/>
                    </w:rPr>
                    <w:t>caracteristicas</w:t>
                  </w:r>
                  <w:proofErr w:type="spellEnd"/>
                  <w:r>
                    <w:rPr>
                      <w:rFonts w:ascii="Verdana" w:eastAsia="Times New Roman" w:hAnsi="Verdana"/>
                      <w:sz w:val="20"/>
                      <w:szCs w:val="20"/>
                    </w:rPr>
                    <w:t xml:space="preserve"> del producto final que reflejan un elevado dominio de la tarea.</w:t>
                  </w:r>
                  <w:r>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06DF3" w:rsidRDefault="00E06DF3">
                  <w:pPr>
                    <w:jc w:val="center"/>
                    <w:rPr>
                      <w:rFonts w:eastAsia="Times New Roman"/>
                    </w:rPr>
                  </w:pPr>
                </w:p>
              </w:tc>
            </w:tr>
          </w:tbl>
          <w:p w:rsidR="00E06DF3" w:rsidRDefault="00821098">
            <w:pPr>
              <w:pStyle w:val="NormalWeb"/>
            </w:pPr>
            <w:r>
              <w:t> </w:t>
            </w:r>
          </w:p>
          <w:p w:rsidR="00E06DF3" w:rsidRDefault="00733870">
            <w:pPr>
              <w:rPr>
                <w:rFonts w:eastAsia="Times New Roman"/>
                <w:sz w:val="27"/>
                <w:szCs w:val="27"/>
              </w:rPr>
            </w:pPr>
            <w:r>
              <w:rPr>
                <w:rFonts w:eastAsia="Times New Roman"/>
                <w:sz w:val="27"/>
                <w:szCs w:val="27"/>
              </w:rPr>
              <w:pict>
                <v:rect id="_x0000_i1028" style="width:0;height:1.5pt" o:hrstd="t" o:hr="t" fillcolor="#a0a0a0" stroked="f"/>
              </w:pict>
            </w:r>
          </w:p>
          <w:p w:rsidR="00E06DF3" w:rsidRDefault="00821098">
            <w:pPr>
              <w:rPr>
                <w:rFonts w:eastAsia="Times New Roman"/>
              </w:rPr>
            </w:pPr>
            <w:r>
              <w:rPr>
                <w:rFonts w:ascii="Comic Sans MS" w:eastAsia="Times New Roman" w:hAnsi="Comic Sans MS"/>
                <w:sz w:val="27"/>
                <w:szCs w:val="27"/>
              </w:rPr>
              <w:br/>
            </w:r>
            <w:r>
              <w:rPr>
                <w:rFonts w:ascii="Comic Sans MS" w:eastAsia="Times New Roman" w:hAnsi="Comic Sans MS"/>
                <w:b/>
                <w:bCs/>
                <w:sz w:val="27"/>
                <w:szCs w:val="27"/>
              </w:rPr>
              <w:t>Conclusión</w:t>
            </w:r>
            <w:r>
              <w:rPr>
                <w:rFonts w:eastAsia="Times New Roman"/>
              </w:rPr>
              <w:t xml:space="preserve"> </w:t>
            </w:r>
          </w:p>
          <w:p w:rsidR="00E06DF3" w:rsidRDefault="00821098">
            <w:pPr>
              <w:pStyle w:val="NormalWeb"/>
            </w:pPr>
            <w:r>
              <w:rPr>
                <w:rFonts w:ascii="Comic Sans MS" w:hAnsi="Comic Sans MS"/>
                <w:noProof/>
              </w:rPr>
              <w:drawing>
                <wp:inline distT="0" distB="0" distL="0" distR="0">
                  <wp:extent cx="141605" cy="173355"/>
                  <wp:effectExtent l="0" t="0" r="0" b="0"/>
                  <wp:docPr id="15" name="Picture 15"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Escriba un par de frases que resuman lo que los alumnos habrán aprendido y adquirido al completar esta actividad o lección. </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16" name="Picture 16"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También puede incluir alguna pregunta retórica o enlaces adicionales que les anime a ampliar su conocimiento más allá de esta actividad.</w:t>
            </w:r>
          </w:p>
          <w:p w:rsidR="00E06DF3" w:rsidRDefault="00733870">
            <w:pPr>
              <w:rPr>
                <w:rFonts w:eastAsia="Times New Roman"/>
                <w:sz w:val="27"/>
                <w:szCs w:val="27"/>
              </w:rPr>
            </w:pPr>
            <w:r>
              <w:rPr>
                <w:rFonts w:eastAsia="Times New Roman"/>
                <w:sz w:val="27"/>
                <w:szCs w:val="27"/>
              </w:rPr>
              <w:pict>
                <v:rect id="_x0000_i1029" style="width:0;height:1.5pt" o:hrstd="t" o:hr="t" fillcolor="#a0a0a0" stroked="f"/>
              </w:pict>
            </w:r>
          </w:p>
          <w:p w:rsidR="00E06DF3" w:rsidRDefault="00821098">
            <w:pPr>
              <w:rPr>
                <w:rFonts w:eastAsia="Times New Roman"/>
              </w:rPr>
            </w:pPr>
            <w:r>
              <w:rPr>
                <w:rFonts w:ascii="Comic Sans MS" w:eastAsia="Times New Roman" w:hAnsi="Comic Sans MS"/>
                <w:sz w:val="27"/>
                <w:szCs w:val="27"/>
              </w:rPr>
              <w:br/>
            </w:r>
            <w:r>
              <w:rPr>
                <w:rFonts w:ascii="Comic Sans MS" w:eastAsia="Times New Roman" w:hAnsi="Comic Sans MS"/>
                <w:b/>
                <w:bCs/>
                <w:sz w:val="27"/>
                <w:szCs w:val="27"/>
              </w:rPr>
              <w:t>Créditos &amp; Referencias</w:t>
            </w:r>
            <w:r>
              <w:rPr>
                <w:rFonts w:eastAsia="Times New Roman"/>
              </w:rPr>
              <w:t xml:space="preserve"> </w:t>
            </w:r>
          </w:p>
          <w:p w:rsidR="00E06DF3" w:rsidRDefault="00821098">
            <w:pPr>
              <w:pStyle w:val="NormalWeb"/>
            </w:pPr>
            <w:r>
              <w:rPr>
                <w:rFonts w:ascii="Comic Sans MS" w:hAnsi="Comic Sans MS"/>
                <w:noProof/>
              </w:rPr>
              <w:drawing>
                <wp:inline distT="0" distB="0" distL="0" distR="0">
                  <wp:extent cx="141605" cy="173355"/>
                  <wp:effectExtent l="0" t="0" r="0" b="0"/>
                  <wp:docPr id="18" name="Picture 18"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Haga un listado de fuentes de las que haga uso en esta Webquest ya sean imágenes, texto o sonido, proporcionando enlaces a la fuente original. Exprese los agradecimientos a los proveedores de estos recursos o de algún otro tipo de ayuda.</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19" name="Picture 19"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Ofrezca una lista de referencias bibliográficas de libros u otro tipo de medio analógico que igualmente haya utilizado como fuente de información.</w:t>
            </w:r>
          </w:p>
          <w:p w:rsidR="00E06DF3" w:rsidRDefault="00821098">
            <w:pPr>
              <w:pStyle w:val="NormalWeb"/>
            </w:pPr>
            <w:r>
              <w:rPr>
                <w:rFonts w:ascii="Comic Sans MS" w:hAnsi="Comic Sans MS"/>
                <w:b/>
                <w:bCs/>
                <w:sz w:val="27"/>
                <w:szCs w:val="27"/>
              </w:rPr>
              <w:t>Guía para el profesor</w:t>
            </w:r>
          </w:p>
          <w:p w:rsidR="00E06DF3" w:rsidRDefault="00821098">
            <w:pPr>
              <w:pStyle w:val="NormalWeb"/>
            </w:pPr>
            <w:r>
              <w:rPr>
                <w:rFonts w:ascii="Comic Sans MS" w:hAnsi="Comic Sans MS"/>
                <w:sz w:val="20"/>
                <w:szCs w:val="20"/>
              </w:rPr>
              <w:t xml:space="preserve">Esta guía para el profesor no se corresponde con la diseñada por </w:t>
            </w:r>
            <w:proofErr w:type="spellStart"/>
            <w:r>
              <w:rPr>
                <w:rFonts w:ascii="Comic Sans MS" w:hAnsi="Comic Sans MS"/>
                <w:sz w:val="20"/>
                <w:szCs w:val="20"/>
              </w:rPr>
              <w:t>Bernie</w:t>
            </w:r>
            <w:proofErr w:type="spellEnd"/>
            <w:r>
              <w:rPr>
                <w:rFonts w:ascii="Comic Sans MS" w:hAnsi="Comic Sans MS"/>
                <w:sz w:val="20"/>
                <w:szCs w:val="20"/>
              </w:rPr>
              <w:t xml:space="preserve"> Dodge, en ella Dodge vuelve sobre cada uno de los apartados de la </w:t>
            </w:r>
            <w:proofErr w:type="spellStart"/>
            <w:r>
              <w:rPr>
                <w:rFonts w:ascii="Comic Sans MS" w:hAnsi="Comic Sans MS"/>
                <w:sz w:val="20"/>
                <w:szCs w:val="20"/>
              </w:rPr>
              <w:t>WebQuest</w:t>
            </w:r>
            <w:proofErr w:type="spellEnd"/>
            <w:r>
              <w:rPr>
                <w:rFonts w:ascii="Comic Sans MS" w:hAnsi="Comic Sans MS"/>
                <w:sz w:val="20"/>
                <w:szCs w:val="20"/>
              </w:rPr>
              <w:t xml:space="preserve"> dando orientaciones al profesor. En cambio, lo que aquí propongo es más sencillo y</w:t>
            </w:r>
            <w:r>
              <w:rPr>
                <w:rFonts w:ascii="Comic Sans MS" w:hAnsi="Comic Sans MS"/>
              </w:rPr>
              <w:t xml:space="preserve"> </w:t>
            </w:r>
            <w:r>
              <w:rPr>
                <w:rFonts w:ascii="Comic Sans MS" w:hAnsi="Comic Sans MS"/>
                <w:sz w:val="20"/>
                <w:szCs w:val="20"/>
              </w:rPr>
              <w:t>está más en consonancia con las necesidades en la práctica diaria. No obstante opino que el profesor debe decidir lo que más conviene en cada caso concreto.</w:t>
            </w:r>
          </w:p>
          <w:p w:rsidR="00E06DF3" w:rsidRDefault="00821098">
            <w:pPr>
              <w:pStyle w:val="NormalWeb"/>
            </w:pPr>
            <w:r>
              <w:rPr>
                <w:rFonts w:ascii="Comic Sans MS" w:hAnsi="Comic Sans MS"/>
                <w:noProof/>
                <w:sz w:val="20"/>
                <w:szCs w:val="20"/>
              </w:rPr>
              <w:drawing>
                <wp:inline distT="0" distB="0" distL="0" distR="0">
                  <wp:extent cx="141605" cy="173355"/>
                  <wp:effectExtent l="0" t="0" r="0" b="0"/>
                  <wp:docPr id="20" name="Picture 20"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Indique el área o áreas en las que se puede trabajar con la webquest diseñada. </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1" name="Picture 21"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Indique el nivel de los alumnos a los que va dirigida.</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2" name="Picture 22"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Incluya una breve explicación de los objetivos que se persiguen.</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3" name="Picture 23"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Incluya una breve explicación de los contenidos tratados y su relación con el </w:t>
            </w:r>
            <w:proofErr w:type="spellStart"/>
            <w:r>
              <w:rPr>
                <w:rFonts w:ascii="Comic Sans MS" w:hAnsi="Comic Sans MS"/>
                <w:sz w:val="20"/>
                <w:szCs w:val="20"/>
              </w:rPr>
              <w:t>curriculum</w:t>
            </w:r>
            <w:proofErr w:type="spellEnd"/>
            <w:r>
              <w:rPr>
                <w:rFonts w:ascii="Comic Sans MS" w:hAnsi="Comic Sans MS"/>
                <w:sz w:val="20"/>
                <w:szCs w:val="20"/>
              </w:rPr>
              <w:t>, si así le parece oportuno.</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4" name="Picture 24"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Indique la temporización de la actividad.</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5" name="Picture 25"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Comente las características de los recursos seleccionados y alguna sugerencia respecto de su empleo.</w:t>
            </w:r>
            <w:r>
              <w:rPr>
                <w:rFonts w:ascii="Comic Sans MS" w:hAnsi="Comic Sans MS"/>
                <w:sz w:val="20"/>
                <w:szCs w:val="20"/>
              </w:rPr>
              <w:br/>
            </w:r>
            <w:r>
              <w:rPr>
                <w:rFonts w:ascii="Comic Sans MS" w:hAnsi="Comic Sans MS"/>
                <w:noProof/>
                <w:sz w:val="20"/>
                <w:szCs w:val="20"/>
              </w:rPr>
              <w:drawing>
                <wp:inline distT="0" distB="0" distL="0" distR="0">
                  <wp:extent cx="141605" cy="173355"/>
                  <wp:effectExtent l="0" t="0" r="0" b="0"/>
                  <wp:docPr id="26" name="Picture 26" descr="C:\Users\MARIA\Desktop\plantilla-webquest_files\checkmar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IA\Desktop\plantilla-webquest_files\checkmark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Pr>
                <w:rFonts w:ascii="Comic Sans MS" w:hAnsi="Comic Sans MS"/>
                <w:sz w:val="20"/>
                <w:szCs w:val="20"/>
              </w:rPr>
              <w:t xml:space="preserve">Añada alguna sugerencia final que le parezca de interés para otros profesores. </w:t>
            </w:r>
          </w:p>
          <w:p w:rsidR="00E06DF3" w:rsidRDefault="00821098">
            <w:pPr>
              <w:pStyle w:val="NormalWeb"/>
            </w:pPr>
            <w:r>
              <w:t> </w:t>
            </w:r>
          </w:p>
          <w:p w:rsidR="00E06DF3" w:rsidRDefault="00821098">
            <w:pPr>
              <w:pStyle w:val="NormalWeb"/>
              <w:jc w:val="center"/>
            </w:pPr>
            <w:r>
              <w:rPr>
                <w:rFonts w:ascii="Comic Sans MS" w:hAnsi="Comic Sans MS"/>
                <w:sz w:val="15"/>
                <w:szCs w:val="15"/>
              </w:rPr>
              <w:t xml:space="preserve">Esta plantilla ha sido adaptada y traducida al español por </w:t>
            </w:r>
            <w:hyperlink r:id="rId8" w:history="1">
              <w:r>
                <w:rPr>
                  <w:rStyle w:val="Hyperlink"/>
                  <w:rFonts w:ascii="Comic Sans MS" w:hAnsi="Comic Sans MS"/>
                  <w:sz w:val="15"/>
                  <w:szCs w:val="15"/>
                </w:rPr>
                <w:t>Isabel Pérez Torres</w:t>
              </w:r>
            </w:hyperlink>
            <w:r>
              <w:rPr>
                <w:rFonts w:ascii="Comic Sans MS" w:hAnsi="Comic Sans MS"/>
                <w:sz w:val="15"/>
                <w:szCs w:val="15"/>
              </w:rPr>
              <w:t xml:space="preserve"> </w:t>
            </w:r>
            <w:hyperlink r:id="rId9" w:history="1">
              <w:r>
                <w:rPr>
                  <w:rStyle w:val="Hyperlink"/>
                  <w:rFonts w:ascii="Comic Sans MS" w:hAnsi="Comic Sans MS"/>
                  <w:sz w:val="15"/>
                  <w:szCs w:val="15"/>
                </w:rPr>
                <w:t>http://www.isabelperez.com/</w:t>
              </w:r>
            </w:hyperlink>
            <w:r>
              <w:rPr>
                <w:rFonts w:ascii="Comic Sans MS" w:hAnsi="Comic Sans MS"/>
                <w:sz w:val="15"/>
                <w:szCs w:val="15"/>
              </w:rPr>
              <w:br/>
              <w:t xml:space="preserve">Basada en la plantilla descargada de la </w:t>
            </w:r>
            <w:proofErr w:type="spellStart"/>
            <w:r>
              <w:rPr>
                <w:rFonts w:ascii="Comic Sans MS" w:hAnsi="Comic Sans MS"/>
                <w:sz w:val="15"/>
                <w:szCs w:val="15"/>
              </w:rPr>
              <w:t>WebQuest</w:t>
            </w:r>
            <w:proofErr w:type="spellEnd"/>
            <w:r>
              <w:rPr>
                <w:rFonts w:ascii="Comic Sans MS" w:hAnsi="Comic Sans MS"/>
                <w:sz w:val="15"/>
                <w:szCs w:val="15"/>
              </w:rPr>
              <w:t xml:space="preserve"> Page </w:t>
            </w:r>
            <w:hyperlink r:id="rId10" w:history="1">
              <w:r>
                <w:rPr>
                  <w:rStyle w:val="Hyperlink"/>
                  <w:rFonts w:ascii="Comic Sans MS" w:hAnsi="Comic Sans MS"/>
                  <w:sz w:val="15"/>
                  <w:szCs w:val="15"/>
                </w:rPr>
                <w:t>http://edweb.sdsu.edu/webquest/webquest.html</w:t>
              </w:r>
            </w:hyperlink>
            <w:r>
              <w:rPr>
                <w:rFonts w:ascii="Comic Sans MS" w:hAnsi="Comic Sans MS"/>
                <w:sz w:val="15"/>
                <w:szCs w:val="15"/>
              </w:rPr>
              <w:br/>
              <w:t xml:space="preserve">con el permiso de </w:t>
            </w:r>
            <w:hyperlink r:id="rId11" w:history="1">
              <w:proofErr w:type="spellStart"/>
              <w:r>
                <w:rPr>
                  <w:rStyle w:val="Hyperlink"/>
                  <w:rFonts w:ascii="Comic Sans MS" w:hAnsi="Comic Sans MS"/>
                  <w:sz w:val="15"/>
                  <w:szCs w:val="15"/>
                </w:rPr>
                <w:t>Bernie</w:t>
              </w:r>
              <w:proofErr w:type="spellEnd"/>
              <w:r>
                <w:rPr>
                  <w:rStyle w:val="Hyperlink"/>
                  <w:rFonts w:ascii="Comic Sans MS" w:hAnsi="Comic Sans MS"/>
                  <w:sz w:val="15"/>
                  <w:szCs w:val="15"/>
                </w:rPr>
                <w:t xml:space="preserve"> Dodge</w:t>
              </w:r>
            </w:hyperlink>
          </w:p>
        </w:tc>
      </w:tr>
    </w:tbl>
    <w:p w:rsidR="00E06DF3" w:rsidRDefault="00821098">
      <w:pPr>
        <w:pStyle w:val="NormalWeb"/>
        <w:jc w:val="center"/>
      </w:pPr>
      <w:r>
        <w:rPr>
          <w:rFonts w:ascii="Arial" w:hAnsi="Arial" w:cs="Arial"/>
          <w:color w:val="0000A0"/>
          <w:sz w:val="15"/>
          <w:szCs w:val="15"/>
        </w:rPr>
        <w:lastRenderedPageBreak/>
        <w:t>Copyright © 2002-2004 Isabel Pérez Torres</w:t>
      </w:r>
    </w:p>
    <w:p w:rsidR="00821098" w:rsidRDefault="00821098">
      <w:pPr>
        <w:pStyle w:val="NormalWeb"/>
        <w:jc w:val="center"/>
      </w:pPr>
      <w:r>
        <w:rPr>
          <w:rFonts w:ascii="Arial" w:hAnsi="Arial" w:cs="Arial"/>
          <w:noProof/>
          <w:color w:val="0000FF"/>
          <w:sz w:val="20"/>
          <w:szCs w:val="20"/>
        </w:rPr>
        <w:drawing>
          <wp:inline distT="0" distB="0" distL="0" distR="0">
            <wp:extent cx="283845" cy="283845"/>
            <wp:effectExtent l="0" t="0" r="1905" b="1905"/>
            <wp:docPr id="27" name="Picture 27" descr="C:\Users\MARIA\Desktop\plantilla-webquest_files\atrasorang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RIA\Desktop\plantilla-webquest_files\atrasorange.jpg">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Pr>
          <w:rStyle w:val="Strong"/>
          <w:rFonts w:ascii="Arial" w:hAnsi="Arial" w:cs="Arial"/>
          <w:color w:val="0000A0"/>
          <w:sz w:val="20"/>
          <w:szCs w:val="20"/>
        </w:rPr>
        <w:t>  </w:t>
      </w:r>
      <w:r>
        <w:rPr>
          <w:rFonts w:ascii="Arial" w:hAnsi="Arial" w:cs="Arial"/>
          <w:b/>
          <w:bCs/>
          <w:color w:val="0000A0"/>
          <w:sz w:val="20"/>
          <w:szCs w:val="20"/>
        </w:rPr>
        <w:br/>
      </w:r>
      <w:r>
        <w:rPr>
          <w:rFonts w:ascii="Arial" w:hAnsi="Arial" w:cs="Arial"/>
          <w:color w:val="0000A0"/>
          <w:sz w:val="20"/>
          <w:szCs w:val="20"/>
        </w:rPr>
        <w:t>   </w:t>
      </w:r>
      <w:hyperlink r:id="rId14" w:history="1">
        <w:r>
          <w:rPr>
            <w:rStyle w:val="Hyperlink"/>
            <w:rFonts w:ascii="Arial" w:hAnsi="Arial" w:cs="Arial"/>
            <w:sz w:val="20"/>
            <w:szCs w:val="20"/>
          </w:rPr>
          <w:t>Atrás</w:t>
        </w:r>
      </w:hyperlink>
      <w:r>
        <w:rPr>
          <w:rStyle w:val="Strong"/>
          <w:rFonts w:ascii="Arial" w:hAnsi="Arial" w:cs="Arial"/>
          <w:color w:val="0000A0"/>
          <w:sz w:val="20"/>
          <w:szCs w:val="20"/>
        </w:rPr>
        <w:t>    </w:t>
      </w:r>
    </w:p>
    <w:sectPr w:rsidR="008210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6D81"/>
    <w:multiLevelType w:val="multilevel"/>
    <w:tmpl w:val="759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A6061"/>
    <w:multiLevelType w:val="multilevel"/>
    <w:tmpl w:val="728C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4"/>
  </w:compat>
  <w:rsids>
    <w:rsidRoot w:val="002841B6"/>
    <w:rsid w:val="002841B6"/>
    <w:rsid w:val="00733870"/>
    <w:rsid w:val="00821098"/>
    <w:rsid w:val="00D14A0F"/>
    <w:rsid w:val="00E06D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841B6"/>
    <w:rPr>
      <w:rFonts w:ascii="Tahoma" w:hAnsi="Tahoma" w:cs="Tahoma"/>
      <w:sz w:val="16"/>
      <w:szCs w:val="16"/>
    </w:rPr>
  </w:style>
  <w:style w:type="character" w:customStyle="1" w:styleId="BalloonTextChar">
    <w:name w:val="Balloon Text Char"/>
    <w:basedOn w:val="DefaultParagraphFont"/>
    <w:link w:val="BalloonText"/>
    <w:uiPriority w:val="99"/>
    <w:semiHidden/>
    <w:rsid w:val="002841B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841B6"/>
    <w:rPr>
      <w:rFonts w:ascii="Tahoma" w:hAnsi="Tahoma" w:cs="Tahoma"/>
      <w:sz w:val="16"/>
      <w:szCs w:val="16"/>
    </w:rPr>
  </w:style>
  <w:style w:type="character" w:customStyle="1" w:styleId="BalloonTextChar">
    <w:name w:val="Balloon Text Char"/>
    <w:basedOn w:val="DefaultParagraphFont"/>
    <w:link w:val="BalloonText"/>
    <w:uiPriority w:val="99"/>
    <w:semiHidden/>
    <w:rsid w:val="002841B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isabelperez.com" TargetMode="External"/><Relationship Id="rId13" Type="http://schemas.openxmlformats.org/officeDocument/2006/relationships/image" Target="file:///C:\Users\MARIA\Desktop\plantilla-webquest_files\atrasorange.jpg" TargetMode="External"/><Relationship Id="rId3" Type="http://schemas.microsoft.com/office/2007/relationships/stylesWithEffects" Target="stylesWithEffects.xml"/><Relationship Id="rId7" Type="http://schemas.openxmlformats.org/officeDocument/2006/relationships/hyperlink" Target="http://casarezs.tripod.com/sc_wbqst/rubric/memesp.htm" TargetMode="External"/><Relationship Id="rId12" Type="http://schemas.openxmlformats.org/officeDocument/2006/relationships/hyperlink" Target="http://www.isabelperez.com/webquest/modelo.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C:\Users\MARIA\Desktop\plantilla-webquest_files\checkmark1.gif" TargetMode="External"/><Relationship Id="rId11" Type="http://schemas.openxmlformats.org/officeDocument/2006/relationships/hyperlink" Target="http://edweb.sdsu.edu/people/bdodge/bdodg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web.sdsu.edu/webquest/webquest.html" TargetMode="External"/><Relationship Id="rId4" Type="http://schemas.openxmlformats.org/officeDocument/2006/relationships/settings" Target="settings.xml"/><Relationship Id="rId9" Type="http://schemas.openxmlformats.org/officeDocument/2006/relationships/hyperlink" Target="http://www.isabelperez.com/" TargetMode="External"/><Relationship Id="rId14" Type="http://schemas.openxmlformats.org/officeDocument/2006/relationships/hyperlink" Target="http://www.isabelperez.com/webquest/model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1231</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Plantilla de WebQuest en español</vt:lpstr>
    </vt:vector>
  </TitlesOfParts>
  <Company>home</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WebQuest en español</dc:title>
  <dc:creator>Juan Pablo Fernández Abuín</dc:creator>
  <cp:lastModifiedBy>Juan Pablo Fernández Abuín</cp:lastModifiedBy>
  <cp:revision>7</cp:revision>
  <dcterms:created xsi:type="dcterms:W3CDTF">2011-01-29T22:16:00Z</dcterms:created>
  <dcterms:modified xsi:type="dcterms:W3CDTF">2011-01-29T22:16:00Z</dcterms:modified>
</cp:coreProperties>
</file>