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964C" w14:textId="40018356" w:rsidR="001D7278" w:rsidRPr="00D670ED" w:rsidRDefault="00CE12DC" w:rsidP="00CE12DC">
      <w:pPr>
        <w:jc w:val="center"/>
        <w:rPr>
          <w:b/>
          <w:bCs/>
          <w:sz w:val="32"/>
          <w:szCs w:val="32"/>
        </w:rPr>
      </w:pPr>
      <w:r w:rsidRPr="00D670ED">
        <w:rPr>
          <w:b/>
          <w:bCs/>
          <w:sz w:val="32"/>
          <w:szCs w:val="32"/>
        </w:rPr>
        <w:t>CUESTIONARIO PARA PADRES</w:t>
      </w:r>
      <w:r w:rsidR="00D670ED" w:rsidRPr="00D670ED">
        <w:rPr>
          <w:b/>
          <w:bCs/>
          <w:sz w:val="32"/>
          <w:szCs w:val="32"/>
        </w:rPr>
        <w:t xml:space="preserve"> I</w:t>
      </w:r>
      <w:r w:rsidR="00460D2A">
        <w:rPr>
          <w:b/>
          <w:bCs/>
          <w:sz w:val="32"/>
          <w:szCs w:val="32"/>
        </w:rPr>
        <w:t>I</w:t>
      </w:r>
    </w:p>
    <w:p w14:paraId="0419B4FF" w14:textId="69413AB4" w:rsidR="00CE12DC" w:rsidRDefault="00CE12DC" w:rsidP="00CE12DC">
      <w:pPr>
        <w:jc w:val="center"/>
      </w:pPr>
    </w:p>
    <w:p w14:paraId="067601B5" w14:textId="254501DD" w:rsidR="00CE12DC" w:rsidRDefault="00CE12DC" w:rsidP="00CE12DC">
      <w:pPr>
        <w:jc w:val="both"/>
      </w:pPr>
      <w:r>
        <w:t>NOMBRE Y APELLIDOS DEL ALUMNO/A:</w:t>
      </w:r>
    </w:p>
    <w:p w14:paraId="17AE54BF" w14:textId="61267CBD" w:rsidR="00CE12DC" w:rsidRDefault="00CE12DC" w:rsidP="00CE12DC">
      <w:pPr>
        <w:jc w:val="both"/>
      </w:pPr>
      <w:r>
        <w:t>CURSO:                GRUPO:</w:t>
      </w:r>
    </w:p>
    <w:p w14:paraId="128E75FA" w14:textId="290FE9AF" w:rsidR="00CE12DC" w:rsidRDefault="00CE12DC" w:rsidP="00CE12DC">
      <w:pPr>
        <w:jc w:val="both"/>
      </w:pPr>
    </w:p>
    <w:p w14:paraId="6284AF0C" w14:textId="173C3C59" w:rsidR="00CE12DC" w:rsidRDefault="00CE12DC" w:rsidP="00CE12DC">
      <w:pPr>
        <w:jc w:val="both"/>
      </w:pPr>
    </w:p>
    <w:tbl>
      <w:tblPr>
        <w:tblStyle w:val="Tablaconcuadrcula"/>
        <w:tblW w:w="8665" w:type="dxa"/>
        <w:tblLook w:val="04A0" w:firstRow="1" w:lastRow="0" w:firstColumn="1" w:lastColumn="0" w:noHBand="0" w:noVBand="1"/>
      </w:tblPr>
      <w:tblGrid>
        <w:gridCol w:w="2137"/>
        <w:gridCol w:w="1455"/>
        <w:gridCol w:w="1335"/>
        <w:gridCol w:w="1300"/>
        <w:gridCol w:w="1297"/>
        <w:gridCol w:w="1141"/>
      </w:tblGrid>
      <w:tr w:rsidR="00460D2A" w14:paraId="14DFF542" w14:textId="4AA456A1" w:rsidTr="00460D2A">
        <w:tc>
          <w:tcPr>
            <w:tcW w:w="2137" w:type="dxa"/>
            <w:shd w:val="clear" w:color="auto" w:fill="D9D9D9" w:themeFill="background1" w:themeFillShade="D9"/>
          </w:tcPr>
          <w:p w14:paraId="5FE8B103" w14:textId="319C34F4" w:rsidR="00CE12DC" w:rsidRDefault="00460D2A" w:rsidP="00CE12DC">
            <w:pPr>
              <w:jc w:val="both"/>
            </w:pPr>
            <w:r>
              <w:t>ACADEMICAMENTE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7CDBBC9E" w14:textId="295B1804" w:rsidR="00CE12DC" w:rsidRDefault="00CE12DC" w:rsidP="00CE12DC">
            <w:pPr>
              <w:jc w:val="both"/>
            </w:pPr>
            <w:r>
              <w:t>Mucho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6CB69452" w14:textId="0EFA318B" w:rsidR="00CE12DC" w:rsidRDefault="00CE12DC" w:rsidP="00CE12DC">
            <w:pPr>
              <w:jc w:val="both"/>
            </w:pPr>
            <w:r>
              <w:t>Bastante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35F5C5DF" w14:textId="7801E662" w:rsidR="00CE12DC" w:rsidRDefault="00CE12DC" w:rsidP="00CE12DC">
            <w:pPr>
              <w:jc w:val="both"/>
            </w:pPr>
            <w:r>
              <w:t>Normal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0F8FAB3F" w14:textId="4BAACC22" w:rsidR="00CE12DC" w:rsidRDefault="00CE12DC" w:rsidP="00CE12DC">
            <w:pPr>
              <w:jc w:val="both"/>
            </w:pPr>
            <w:r>
              <w:t>Poco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1D9C340F" w14:textId="5082D89C" w:rsidR="00CE12DC" w:rsidRDefault="00CE12DC" w:rsidP="00CE12DC">
            <w:pPr>
              <w:jc w:val="both"/>
            </w:pPr>
            <w:r>
              <w:t>Muy poco</w:t>
            </w:r>
          </w:p>
        </w:tc>
      </w:tr>
      <w:tr w:rsidR="00460D2A" w14:paraId="5A77A9BD" w14:textId="7EACE51A" w:rsidTr="00460D2A">
        <w:tc>
          <w:tcPr>
            <w:tcW w:w="2137" w:type="dxa"/>
          </w:tcPr>
          <w:p w14:paraId="7E5AA346" w14:textId="3D87D608" w:rsidR="00CE12DC" w:rsidRDefault="00460D2A" w:rsidP="00CE12DC">
            <w:pPr>
              <w:jc w:val="both"/>
            </w:pPr>
            <w:r>
              <w:t>¿</w:t>
            </w:r>
            <w:r w:rsidRPr="00460D2A">
              <w:t xml:space="preserve">Va a variar el aburrimiento que </w:t>
            </w:r>
            <w:proofErr w:type="gramStart"/>
            <w:r w:rsidRPr="00460D2A">
              <w:t>el chico tienen</w:t>
            </w:r>
            <w:proofErr w:type="gramEnd"/>
            <w:r w:rsidRPr="00460D2A">
              <w:t xml:space="preserve"> clase</w:t>
            </w:r>
            <w:r>
              <w:t>?</w:t>
            </w:r>
          </w:p>
          <w:p w14:paraId="6ED0A231" w14:textId="77777777" w:rsidR="00CE12DC" w:rsidRDefault="00CE12DC" w:rsidP="00CE12DC">
            <w:pPr>
              <w:jc w:val="both"/>
            </w:pPr>
          </w:p>
        </w:tc>
        <w:tc>
          <w:tcPr>
            <w:tcW w:w="1455" w:type="dxa"/>
          </w:tcPr>
          <w:p w14:paraId="54EB1B00" w14:textId="77777777" w:rsidR="00CE12DC" w:rsidRDefault="00CE12DC" w:rsidP="00CE12DC">
            <w:pPr>
              <w:jc w:val="both"/>
            </w:pPr>
          </w:p>
        </w:tc>
        <w:tc>
          <w:tcPr>
            <w:tcW w:w="1335" w:type="dxa"/>
          </w:tcPr>
          <w:p w14:paraId="0A047208" w14:textId="77777777" w:rsidR="00CE12DC" w:rsidRDefault="00CE12DC" w:rsidP="00CE12DC">
            <w:pPr>
              <w:jc w:val="both"/>
            </w:pPr>
          </w:p>
        </w:tc>
        <w:tc>
          <w:tcPr>
            <w:tcW w:w="1300" w:type="dxa"/>
          </w:tcPr>
          <w:p w14:paraId="187F53FA" w14:textId="77777777" w:rsidR="00CE12DC" w:rsidRDefault="00CE12DC" w:rsidP="00CE12DC">
            <w:pPr>
              <w:jc w:val="both"/>
            </w:pPr>
          </w:p>
        </w:tc>
        <w:tc>
          <w:tcPr>
            <w:tcW w:w="1297" w:type="dxa"/>
          </w:tcPr>
          <w:p w14:paraId="7CF84026" w14:textId="77777777" w:rsidR="00CE12DC" w:rsidRDefault="00CE12DC" w:rsidP="00CE12DC">
            <w:pPr>
              <w:jc w:val="both"/>
            </w:pPr>
          </w:p>
        </w:tc>
        <w:tc>
          <w:tcPr>
            <w:tcW w:w="1141" w:type="dxa"/>
          </w:tcPr>
          <w:p w14:paraId="49DDFFA5" w14:textId="77777777" w:rsidR="00CE12DC" w:rsidRDefault="00CE12DC" w:rsidP="00CE12DC">
            <w:pPr>
              <w:jc w:val="both"/>
            </w:pPr>
          </w:p>
        </w:tc>
      </w:tr>
      <w:tr w:rsidR="00460D2A" w14:paraId="0B6016F8" w14:textId="4C8EC6F1" w:rsidTr="00460D2A">
        <w:tc>
          <w:tcPr>
            <w:tcW w:w="2137" w:type="dxa"/>
          </w:tcPr>
          <w:p w14:paraId="1EDDBFA8" w14:textId="43B7967F" w:rsidR="00CE12DC" w:rsidRDefault="00CE12DC" w:rsidP="00CE12DC">
            <w:pPr>
              <w:jc w:val="both"/>
            </w:pPr>
            <w:r>
              <w:t>¿</w:t>
            </w:r>
            <w:r w:rsidR="00460D2A" w:rsidRPr="00460D2A">
              <w:t>Va a saber más que los demás</w:t>
            </w:r>
            <w:r>
              <w:t>?</w:t>
            </w:r>
          </w:p>
        </w:tc>
        <w:tc>
          <w:tcPr>
            <w:tcW w:w="1455" w:type="dxa"/>
          </w:tcPr>
          <w:p w14:paraId="3C0E4B00" w14:textId="77777777" w:rsidR="00CE12DC" w:rsidRDefault="00CE12DC" w:rsidP="00CE12DC">
            <w:pPr>
              <w:jc w:val="both"/>
            </w:pPr>
          </w:p>
        </w:tc>
        <w:tc>
          <w:tcPr>
            <w:tcW w:w="1335" w:type="dxa"/>
          </w:tcPr>
          <w:p w14:paraId="0673D8B7" w14:textId="77777777" w:rsidR="00CE12DC" w:rsidRDefault="00CE12DC" w:rsidP="00CE12DC">
            <w:pPr>
              <w:jc w:val="both"/>
            </w:pPr>
          </w:p>
        </w:tc>
        <w:tc>
          <w:tcPr>
            <w:tcW w:w="1300" w:type="dxa"/>
          </w:tcPr>
          <w:p w14:paraId="28D616D3" w14:textId="77777777" w:rsidR="00CE12DC" w:rsidRDefault="00CE12DC" w:rsidP="00CE12DC">
            <w:pPr>
              <w:jc w:val="both"/>
            </w:pPr>
          </w:p>
        </w:tc>
        <w:tc>
          <w:tcPr>
            <w:tcW w:w="1297" w:type="dxa"/>
          </w:tcPr>
          <w:p w14:paraId="49BE46E2" w14:textId="77777777" w:rsidR="00CE12DC" w:rsidRDefault="00CE12DC" w:rsidP="00CE12DC">
            <w:pPr>
              <w:jc w:val="both"/>
            </w:pPr>
          </w:p>
        </w:tc>
        <w:tc>
          <w:tcPr>
            <w:tcW w:w="1141" w:type="dxa"/>
          </w:tcPr>
          <w:p w14:paraId="1C72E611" w14:textId="77777777" w:rsidR="00CE12DC" w:rsidRDefault="00CE12DC" w:rsidP="00CE12DC">
            <w:pPr>
              <w:jc w:val="both"/>
            </w:pPr>
          </w:p>
        </w:tc>
      </w:tr>
      <w:tr w:rsidR="00460D2A" w14:paraId="4481CDB9" w14:textId="77777777" w:rsidTr="00460D2A">
        <w:tc>
          <w:tcPr>
            <w:tcW w:w="2137" w:type="dxa"/>
          </w:tcPr>
          <w:p w14:paraId="0FCEAB3C" w14:textId="1E58B38C" w:rsidR="00460D2A" w:rsidRDefault="00460D2A" w:rsidP="00CE12DC">
            <w:pPr>
              <w:jc w:val="both"/>
            </w:pPr>
            <w:r>
              <w:t>¿</w:t>
            </w:r>
            <w:r w:rsidRPr="00460D2A">
              <w:t>va a cambiar su comportamiento</w:t>
            </w:r>
            <w:r>
              <w:t>?</w:t>
            </w:r>
          </w:p>
        </w:tc>
        <w:tc>
          <w:tcPr>
            <w:tcW w:w="1455" w:type="dxa"/>
          </w:tcPr>
          <w:p w14:paraId="068BD2C0" w14:textId="77777777" w:rsidR="00460D2A" w:rsidRDefault="00460D2A" w:rsidP="00CE12DC">
            <w:pPr>
              <w:jc w:val="both"/>
            </w:pPr>
          </w:p>
        </w:tc>
        <w:tc>
          <w:tcPr>
            <w:tcW w:w="1335" w:type="dxa"/>
          </w:tcPr>
          <w:p w14:paraId="3D20BAD6" w14:textId="77777777" w:rsidR="00460D2A" w:rsidRDefault="00460D2A" w:rsidP="00CE12DC">
            <w:pPr>
              <w:jc w:val="both"/>
            </w:pPr>
          </w:p>
        </w:tc>
        <w:tc>
          <w:tcPr>
            <w:tcW w:w="1300" w:type="dxa"/>
          </w:tcPr>
          <w:p w14:paraId="2BAC683A" w14:textId="77777777" w:rsidR="00460D2A" w:rsidRDefault="00460D2A" w:rsidP="00CE12DC">
            <w:pPr>
              <w:jc w:val="both"/>
            </w:pPr>
          </w:p>
        </w:tc>
        <w:tc>
          <w:tcPr>
            <w:tcW w:w="1297" w:type="dxa"/>
          </w:tcPr>
          <w:p w14:paraId="102753A9" w14:textId="77777777" w:rsidR="00460D2A" w:rsidRDefault="00460D2A" w:rsidP="00CE12DC">
            <w:pPr>
              <w:jc w:val="both"/>
            </w:pPr>
          </w:p>
        </w:tc>
        <w:tc>
          <w:tcPr>
            <w:tcW w:w="1141" w:type="dxa"/>
          </w:tcPr>
          <w:p w14:paraId="4FC14506" w14:textId="77777777" w:rsidR="00460D2A" w:rsidRDefault="00460D2A" w:rsidP="00CE12DC">
            <w:pPr>
              <w:jc w:val="both"/>
            </w:pPr>
          </w:p>
        </w:tc>
      </w:tr>
      <w:tr w:rsidR="00460D2A" w14:paraId="1BC98DFC" w14:textId="77777777" w:rsidTr="00460D2A">
        <w:tc>
          <w:tcPr>
            <w:tcW w:w="2137" w:type="dxa"/>
          </w:tcPr>
          <w:p w14:paraId="54761268" w14:textId="333E9E99" w:rsidR="00460D2A" w:rsidRDefault="00460D2A" w:rsidP="00CE12DC">
            <w:pPr>
              <w:jc w:val="both"/>
            </w:pPr>
            <w:proofErr w:type="gramStart"/>
            <w:r>
              <w:t>¿</w:t>
            </w:r>
            <w:r w:rsidRPr="00460D2A">
              <w:t xml:space="preserve"> Va</w:t>
            </w:r>
            <w:proofErr w:type="gramEnd"/>
            <w:r w:rsidRPr="00460D2A">
              <w:t xml:space="preserve"> a cambiar su forma de aprendizaje</w:t>
            </w:r>
            <w:r>
              <w:t>?</w:t>
            </w:r>
          </w:p>
        </w:tc>
        <w:tc>
          <w:tcPr>
            <w:tcW w:w="1455" w:type="dxa"/>
          </w:tcPr>
          <w:p w14:paraId="50AD06BB" w14:textId="77777777" w:rsidR="00460D2A" w:rsidRDefault="00460D2A" w:rsidP="00CE12DC">
            <w:pPr>
              <w:jc w:val="both"/>
            </w:pPr>
          </w:p>
        </w:tc>
        <w:tc>
          <w:tcPr>
            <w:tcW w:w="1335" w:type="dxa"/>
          </w:tcPr>
          <w:p w14:paraId="18E823CE" w14:textId="77777777" w:rsidR="00460D2A" w:rsidRDefault="00460D2A" w:rsidP="00CE12DC">
            <w:pPr>
              <w:jc w:val="both"/>
            </w:pPr>
          </w:p>
        </w:tc>
        <w:tc>
          <w:tcPr>
            <w:tcW w:w="1300" w:type="dxa"/>
          </w:tcPr>
          <w:p w14:paraId="1CB25095" w14:textId="77777777" w:rsidR="00460D2A" w:rsidRDefault="00460D2A" w:rsidP="00CE12DC">
            <w:pPr>
              <w:jc w:val="both"/>
            </w:pPr>
          </w:p>
        </w:tc>
        <w:tc>
          <w:tcPr>
            <w:tcW w:w="1297" w:type="dxa"/>
          </w:tcPr>
          <w:p w14:paraId="7FCA2730" w14:textId="77777777" w:rsidR="00460D2A" w:rsidRDefault="00460D2A" w:rsidP="00CE12DC">
            <w:pPr>
              <w:jc w:val="both"/>
            </w:pPr>
          </w:p>
        </w:tc>
        <w:tc>
          <w:tcPr>
            <w:tcW w:w="1141" w:type="dxa"/>
          </w:tcPr>
          <w:p w14:paraId="094E4C16" w14:textId="77777777" w:rsidR="00460D2A" w:rsidRDefault="00460D2A" w:rsidP="00CE12DC">
            <w:pPr>
              <w:jc w:val="both"/>
            </w:pPr>
          </w:p>
        </w:tc>
      </w:tr>
      <w:tr w:rsidR="00460D2A" w14:paraId="5D36DABB" w14:textId="4A4FD064" w:rsidTr="00460D2A">
        <w:tc>
          <w:tcPr>
            <w:tcW w:w="2137" w:type="dxa"/>
            <w:shd w:val="clear" w:color="auto" w:fill="D9D9D9" w:themeFill="background1" w:themeFillShade="D9"/>
          </w:tcPr>
          <w:p w14:paraId="005DE504" w14:textId="4192FF67" w:rsidR="00460D2A" w:rsidRDefault="00460D2A" w:rsidP="00460D2A">
            <w:pPr>
              <w:jc w:val="both"/>
            </w:pPr>
            <w:r>
              <w:t>MOTIVACIÓN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2D27716B" w14:textId="4211867C" w:rsidR="00460D2A" w:rsidRDefault="00460D2A" w:rsidP="00460D2A">
            <w:pPr>
              <w:jc w:val="both"/>
            </w:pPr>
            <w:r>
              <w:t>Mucho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69B7E621" w14:textId="35611219" w:rsidR="00460D2A" w:rsidRDefault="00460D2A" w:rsidP="00460D2A">
            <w:pPr>
              <w:jc w:val="both"/>
            </w:pPr>
            <w:r>
              <w:t>Bastante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78490250" w14:textId="680014C2" w:rsidR="00460D2A" w:rsidRDefault="00460D2A" w:rsidP="00460D2A">
            <w:pPr>
              <w:jc w:val="both"/>
            </w:pPr>
            <w:r>
              <w:t>Normal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083647B4" w14:textId="662941D9" w:rsidR="00460D2A" w:rsidRDefault="00460D2A" w:rsidP="00460D2A">
            <w:pPr>
              <w:jc w:val="both"/>
            </w:pPr>
            <w:r>
              <w:t>Poco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72FA7AB2" w14:textId="57D006D6" w:rsidR="00460D2A" w:rsidRDefault="00460D2A" w:rsidP="00460D2A">
            <w:pPr>
              <w:jc w:val="both"/>
            </w:pPr>
            <w:r>
              <w:t>Muy poco</w:t>
            </w:r>
          </w:p>
        </w:tc>
      </w:tr>
      <w:tr w:rsidR="00460D2A" w14:paraId="47DFCC63" w14:textId="0BE1BB42" w:rsidTr="00460D2A">
        <w:tc>
          <w:tcPr>
            <w:tcW w:w="2137" w:type="dxa"/>
          </w:tcPr>
          <w:p w14:paraId="1C721D64" w14:textId="7A4DB3E9" w:rsidR="00460D2A" w:rsidRDefault="00460D2A" w:rsidP="00460D2A">
            <w:pPr>
              <w:jc w:val="both"/>
            </w:pPr>
            <w:r>
              <w:t>¿</w:t>
            </w:r>
            <w:r w:rsidR="000D4EC8" w:rsidRPr="000D4EC8">
              <w:t>Creen que se va a volver más trabajador</w:t>
            </w:r>
            <w:r w:rsidR="000D4EC8">
              <w:t>?</w:t>
            </w:r>
          </w:p>
        </w:tc>
        <w:tc>
          <w:tcPr>
            <w:tcW w:w="1455" w:type="dxa"/>
          </w:tcPr>
          <w:p w14:paraId="60DE368E" w14:textId="77777777" w:rsidR="00460D2A" w:rsidRDefault="00460D2A" w:rsidP="00460D2A">
            <w:pPr>
              <w:jc w:val="both"/>
            </w:pPr>
          </w:p>
        </w:tc>
        <w:tc>
          <w:tcPr>
            <w:tcW w:w="1335" w:type="dxa"/>
          </w:tcPr>
          <w:p w14:paraId="6CFC2035" w14:textId="77777777" w:rsidR="00460D2A" w:rsidRDefault="00460D2A" w:rsidP="00460D2A">
            <w:pPr>
              <w:jc w:val="both"/>
            </w:pPr>
          </w:p>
        </w:tc>
        <w:tc>
          <w:tcPr>
            <w:tcW w:w="1300" w:type="dxa"/>
          </w:tcPr>
          <w:p w14:paraId="63A8C5D9" w14:textId="77777777" w:rsidR="00460D2A" w:rsidRDefault="00460D2A" w:rsidP="00460D2A">
            <w:pPr>
              <w:jc w:val="both"/>
            </w:pPr>
          </w:p>
        </w:tc>
        <w:tc>
          <w:tcPr>
            <w:tcW w:w="1297" w:type="dxa"/>
          </w:tcPr>
          <w:p w14:paraId="7F77CA6D" w14:textId="77777777" w:rsidR="00460D2A" w:rsidRDefault="00460D2A" w:rsidP="00460D2A">
            <w:pPr>
              <w:jc w:val="both"/>
            </w:pPr>
          </w:p>
        </w:tc>
        <w:tc>
          <w:tcPr>
            <w:tcW w:w="1141" w:type="dxa"/>
          </w:tcPr>
          <w:p w14:paraId="6DD97CA2" w14:textId="77777777" w:rsidR="00460D2A" w:rsidRDefault="00460D2A" w:rsidP="00460D2A">
            <w:pPr>
              <w:jc w:val="both"/>
            </w:pPr>
          </w:p>
        </w:tc>
      </w:tr>
      <w:tr w:rsidR="000D4EC8" w14:paraId="66C3A2E9" w14:textId="77777777" w:rsidTr="00460D2A">
        <w:tc>
          <w:tcPr>
            <w:tcW w:w="2137" w:type="dxa"/>
          </w:tcPr>
          <w:p w14:paraId="08C958F5" w14:textId="033739D0" w:rsidR="000D4EC8" w:rsidRDefault="000D4EC8" w:rsidP="00460D2A">
            <w:pPr>
              <w:jc w:val="both"/>
            </w:pPr>
            <w:r>
              <w:t>¿</w:t>
            </w:r>
            <w:r w:rsidRPr="000D4EC8">
              <w:t>Creen que se volverá vago</w:t>
            </w:r>
            <w:r>
              <w:t>?</w:t>
            </w:r>
          </w:p>
        </w:tc>
        <w:tc>
          <w:tcPr>
            <w:tcW w:w="1455" w:type="dxa"/>
          </w:tcPr>
          <w:p w14:paraId="2F6670DE" w14:textId="77777777" w:rsidR="000D4EC8" w:rsidRDefault="000D4EC8" w:rsidP="00460D2A">
            <w:pPr>
              <w:jc w:val="both"/>
            </w:pPr>
          </w:p>
        </w:tc>
        <w:tc>
          <w:tcPr>
            <w:tcW w:w="1335" w:type="dxa"/>
          </w:tcPr>
          <w:p w14:paraId="0804C187" w14:textId="77777777" w:rsidR="000D4EC8" w:rsidRDefault="000D4EC8" w:rsidP="00460D2A">
            <w:pPr>
              <w:jc w:val="both"/>
            </w:pPr>
          </w:p>
        </w:tc>
        <w:tc>
          <w:tcPr>
            <w:tcW w:w="1300" w:type="dxa"/>
          </w:tcPr>
          <w:p w14:paraId="39811975" w14:textId="77777777" w:rsidR="000D4EC8" w:rsidRDefault="000D4EC8" w:rsidP="00460D2A">
            <w:pPr>
              <w:jc w:val="both"/>
            </w:pPr>
          </w:p>
        </w:tc>
        <w:tc>
          <w:tcPr>
            <w:tcW w:w="1297" w:type="dxa"/>
          </w:tcPr>
          <w:p w14:paraId="28BA66EF" w14:textId="77777777" w:rsidR="000D4EC8" w:rsidRDefault="000D4EC8" w:rsidP="00460D2A">
            <w:pPr>
              <w:jc w:val="both"/>
            </w:pPr>
          </w:p>
        </w:tc>
        <w:tc>
          <w:tcPr>
            <w:tcW w:w="1141" w:type="dxa"/>
          </w:tcPr>
          <w:p w14:paraId="120BB8F7" w14:textId="77777777" w:rsidR="000D4EC8" w:rsidRDefault="000D4EC8" w:rsidP="00460D2A">
            <w:pPr>
              <w:jc w:val="both"/>
            </w:pPr>
          </w:p>
        </w:tc>
      </w:tr>
      <w:tr w:rsidR="000D4EC8" w14:paraId="56594182" w14:textId="77777777" w:rsidTr="00460D2A">
        <w:tc>
          <w:tcPr>
            <w:tcW w:w="2137" w:type="dxa"/>
          </w:tcPr>
          <w:p w14:paraId="01AE544A" w14:textId="0773DECE" w:rsidR="000D4EC8" w:rsidRDefault="000D4EC8" w:rsidP="00460D2A">
            <w:pPr>
              <w:jc w:val="both"/>
            </w:pPr>
            <w:r>
              <w:t>¿C</w:t>
            </w:r>
            <w:r w:rsidRPr="000D4EC8">
              <w:t>reen que va a dejar de hacer lo que no le atraiga</w:t>
            </w:r>
            <w:r>
              <w:t>?</w:t>
            </w:r>
          </w:p>
        </w:tc>
        <w:tc>
          <w:tcPr>
            <w:tcW w:w="1455" w:type="dxa"/>
          </w:tcPr>
          <w:p w14:paraId="17E4497E" w14:textId="77777777" w:rsidR="000D4EC8" w:rsidRDefault="000D4EC8" w:rsidP="00460D2A">
            <w:pPr>
              <w:jc w:val="both"/>
            </w:pPr>
          </w:p>
        </w:tc>
        <w:tc>
          <w:tcPr>
            <w:tcW w:w="1335" w:type="dxa"/>
          </w:tcPr>
          <w:p w14:paraId="2BE41981" w14:textId="77777777" w:rsidR="000D4EC8" w:rsidRDefault="000D4EC8" w:rsidP="00460D2A">
            <w:pPr>
              <w:jc w:val="both"/>
            </w:pPr>
          </w:p>
        </w:tc>
        <w:tc>
          <w:tcPr>
            <w:tcW w:w="1300" w:type="dxa"/>
          </w:tcPr>
          <w:p w14:paraId="68B33337" w14:textId="77777777" w:rsidR="000D4EC8" w:rsidRDefault="000D4EC8" w:rsidP="00460D2A">
            <w:pPr>
              <w:jc w:val="both"/>
            </w:pPr>
          </w:p>
        </w:tc>
        <w:tc>
          <w:tcPr>
            <w:tcW w:w="1297" w:type="dxa"/>
          </w:tcPr>
          <w:p w14:paraId="3DC0BE84" w14:textId="77777777" w:rsidR="000D4EC8" w:rsidRDefault="000D4EC8" w:rsidP="00460D2A">
            <w:pPr>
              <w:jc w:val="both"/>
            </w:pPr>
          </w:p>
        </w:tc>
        <w:tc>
          <w:tcPr>
            <w:tcW w:w="1141" w:type="dxa"/>
          </w:tcPr>
          <w:p w14:paraId="26599942" w14:textId="77777777" w:rsidR="000D4EC8" w:rsidRDefault="000D4EC8" w:rsidP="00460D2A">
            <w:pPr>
              <w:jc w:val="both"/>
            </w:pPr>
          </w:p>
        </w:tc>
      </w:tr>
      <w:tr w:rsidR="000D4EC8" w14:paraId="288253F6" w14:textId="1C4AB1EF" w:rsidTr="00460D2A">
        <w:tc>
          <w:tcPr>
            <w:tcW w:w="2137" w:type="dxa"/>
            <w:shd w:val="clear" w:color="auto" w:fill="D9D9D9" w:themeFill="background1" w:themeFillShade="D9"/>
          </w:tcPr>
          <w:p w14:paraId="6FB0D3E5" w14:textId="4B1F96DE" w:rsidR="000D4EC8" w:rsidRDefault="000D4EC8" w:rsidP="000D4EC8">
            <w:pPr>
              <w:jc w:val="both"/>
            </w:pPr>
            <w:r>
              <w:t>RELACIONES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14:paraId="6DBDE18A" w14:textId="17804210" w:rsidR="000D4EC8" w:rsidRDefault="000D4EC8" w:rsidP="000D4EC8">
            <w:pPr>
              <w:jc w:val="both"/>
            </w:pPr>
            <w:r>
              <w:t>Mucho</w:t>
            </w:r>
          </w:p>
        </w:tc>
        <w:tc>
          <w:tcPr>
            <w:tcW w:w="1335" w:type="dxa"/>
            <w:shd w:val="clear" w:color="auto" w:fill="D9D9D9" w:themeFill="background1" w:themeFillShade="D9"/>
          </w:tcPr>
          <w:p w14:paraId="68C130BF" w14:textId="2E7315D6" w:rsidR="000D4EC8" w:rsidRDefault="000D4EC8" w:rsidP="000D4EC8">
            <w:pPr>
              <w:jc w:val="both"/>
            </w:pPr>
            <w:r>
              <w:t>Bastante</w:t>
            </w:r>
          </w:p>
        </w:tc>
        <w:tc>
          <w:tcPr>
            <w:tcW w:w="1300" w:type="dxa"/>
            <w:shd w:val="clear" w:color="auto" w:fill="D9D9D9" w:themeFill="background1" w:themeFillShade="D9"/>
          </w:tcPr>
          <w:p w14:paraId="4B238C17" w14:textId="10198B29" w:rsidR="000D4EC8" w:rsidRDefault="000D4EC8" w:rsidP="000D4EC8">
            <w:pPr>
              <w:jc w:val="both"/>
            </w:pPr>
            <w:r>
              <w:t>Normal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5111EF7C" w14:textId="3EFC6442" w:rsidR="000D4EC8" w:rsidRDefault="000D4EC8" w:rsidP="000D4EC8">
            <w:pPr>
              <w:jc w:val="both"/>
            </w:pPr>
            <w:r>
              <w:t>Poco</w:t>
            </w:r>
          </w:p>
        </w:tc>
        <w:tc>
          <w:tcPr>
            <w:tcW w:w="1141" w:type="dxa"/>
            <w:shd w:val="clear" w:color="auto" w:fill="D9D9D9" w:themeFill="background1" w:themeFillShade="D9"/>
          </w:tcPr>
          <w:p w14:paraId="7898CC94" w14:textId="739F12F0" w:rsidR="000D4EC8" w:rsidRDefault="000D4EC8" w:rsidP="000D4EC8">
            <w:pPr>
              <w:jc w:val="both"/>
            </w:pPr>
            <w:r>
              <w:t>Muy poco</w:t>
            </w:r>
          </w:p>
        </w:tc>
      </w:tr>
      <w:tr w:rsidR="000D4EC8" w14:paraId="6DBB2EE8" w14:textId="3E021E63" w:rsidTr="00460D2A">
        <w:tc>
          <w:tcPr>
            <w:tcW w:w="2137" w:type="dxa"/>
          </w:tcPr>
          <w:p w14:paraId="2ADBBC57" w14:textId="30B4218E" w:rsidR="000D4EC8" w:rsidRDefault="000D4EC8" w:rsidP="000D4EC8">
            <w:pPr>
              <w:jc w:val="both"/>
            </w:pPr>
            <w:r>
              <w:t>¿</w:t>
            </w:r>
            <w:r w:rsidRPr="000D4EC8">
              <w:t>Va a variar las relaciones que tiene con los iguales</w:t>
            </w:r>
            <w:r>
              <w:t>?</w:t>
            </w:r>
          </w:p>
        </w:tc>
        <w:tc>
          <w:tcPr>
            <w:tcW w:w="1455" w:type="dxa"/>
          </w:tcPr>
          <w:p w14:paraId="4AD52361" w14:textId="77777777" w:rsidR="000D4EC8" w:rsidRDefault="000D4EC8" w:rsidP="000D4EC8">
            <w:pPr>
              <w:jc w:val="both"/>
            </w:pPr>
          </w:p>
        </w:tc>
        <w:tc>
          <w:tcPr>
            <w:tcW w:w="1335" w:type="dxa"/>
          </w:tcPr>
          <w:p w14:paraId="6BBECB76" w14:textId="77777777" w:rsidR="000D4EC8" w:rsidRDefault="000D4EC8" w:rsidP="000D4EC8">
            <w:pPr>
              <w:jc w:val="both"/>
            </w:pPr>
          </w:p>
        </w:tc>
        <w:tc>
          <w:tcPr>
            <w:tcW w:w="1300" w:type="dxa"/>
          </w:tcPr>
          <w:p w14:paraId="2CCEAC2A" w14:textId="77777777" w:rsidR="000D4EC8" w:rsidRDefault="000D4EC8" w:rsidP="000D4EC8">
            <w:pPr>
              <w:jc w:val="both"/>
            </w:pPr>
          </w:p>
        </w:tc>
        <w:tc>
          <w:tcPr>
            <w:tcW w:w="1297" w:type="dxa"/>
          </w:tcPr>
          <w:p w14:paraId="6523B000" w14:textId="77777777" w:rsidR="000D4EC8" w:rsidRDefault="000D4EC8" w:rsidP="000D4EC8">
            <w:pPr>
              <w:jc w:val="both"/>
            </w:pPr>
          </w:p>
        </w:tc>
        <w:tc>
          <w:tcPr>
            <w:tcW w:w="1141" w:type="dxa"/>
          </w:tcPr>
          <w:p w14:paraId="72549667" w14:textId="77777777" w:rsidR="000D4EC8" w:rsidRDefault="000D4EC8" w:rsidP="000D4EC8">
            <w:pPr>
              <w:jc w:val="both"/>
            </w:pPr>
          </w:p>
        </w:tc>
      </w:tr>
      <w:tr w:rsidR="000D4EC8" w14:paraId="5F02B9C1" w14:textId="77777777" w:rsidTr="00460D2A">
        <w:tc>
          <w:tcPr>
            <w:tcW w:w="2137" w:type="dxa"/>
          </w:tcPr>
          <w:p w14:paraId="70AAEFF1" w14:textId="735FB203" w:rsidR="000D4EC8" w:rsidRDefault="000D4EC8" w:rsidP="000D4EC8">
            <w:pPr>
              <w:jc w:val="both"/>
            </w:pPr>
            <w:proofErr w:type="gramStart"/>
            <w:r>
              <w:t xml:space="preserve">¿ </w:t>
            </w:r>
            <w:r w:rsidRPr="000D4EC8">
              <w:t>tenderá</w:t>
            </w:r>
            <w:proofErr w:type="gramEnd"/>
            <w:r w:rsidRPr="000D4EC8">
              <w:t xml:space="preserve"> a relacionarse más con adultos</w:t>
            </w:r>
            <w:r>
              <w:t>?</w:t>
            </w:r>
          </w:p>
        </w:tc>
        <w:tc>
          <w:tcPr>
            <w:tcW w:w="1455" w:type="dxa"/>
          </w:tcPr>
          <w:p w14:paraId="68C3EEE1" w14:textId="77777777" w:rsidR="000D4EC8" w:rsidRDefault="000D4EC8" w:rsidP="000D4EC8">
            <w:pPr>
              <w:jc w:val="both"/>
            </w:pPr>
          </w:p>
        </w:tc>
        <w:tc>
          <w:tcPr>
            <w:tcW w:w="1335" w:type="dxa"/>
          </w:tcPr>
          <w:p w14:paraId="3FB0112B" w14:textId="77777777" w:rsidR="000D4EC8" w:rsidRDefault="000D4EC8" w:rsidP="000D4EC8">
            <w:pPr>
              <w:jc w:val="both"/>
            </w:pPr>
          </w:p>
        </w:tc>
        <w:tc>
          <w:tcPr>
            <w:tcW w:w="1300" w:type="dxa"/>
          </w:tcPr>
          <w:p w14:paraId="608F79E2" w14:textId="77777777" w:rsidR="000D4EC8" w:rsidRDefault="000D4EC8" w:rsidP="000D4EC8">
            <w:pPr>
              <w:jc w:val="both"/>
            </w:pPr>
          </w:p>
        </w:tc>
        <w:tc>
          <w:tcPr>
            <w:tcW w:w="1297" w:type="dxa"/>
          </w:tcPr>
          <w:p w14:paraId="7B43B614" w14:textId="77777777" w:rsidR="000D4EC8" w:rsidRDefault="000D4EC8" w:rsidP="000D4EC8">
            <w:pPr>
              <w:jc w:val="both"/>
            </w:pPr>
          </w:p>
        </w:tc>
        <w:tc>
          <w:tcPr>
            <w:tcW w:w="1141" w:type="dxa"/>
          </w:tcPr>
          <w:p w14:paraId="6FAD1B71" w14:textId="77777777" w:rsidR="000D4EC8" w:rsidRDefault="000D4EC8" w:rsidP="000D4EC8">
            <w:pPr>
              <w:jc w:val="both"/>
            </w:pPr>
          </w:p>
        </w:tc>
      </w:tr>
      <w:tr w:rsidR="000D4EC8" w14:paraId="24BE7626" w14:textId="77777777" w:rsidTr="00460D2A">
        <w:tc>
          <w:tcPr>
            <w:tcW w:w="2137" w:type="dxa"/>
          </w:tcPr>
          <w:p w14:paraId="6DB334A2" w14:textId="31ED9C09" w:rsidR="000D4EC8" w:rsidRDefault="000D4EC8" w:rsidP="000D4EC8">
            <w:pPr>
              <w:jc w:val="both"/>
            </w:pPr>
            <w:proofErr w:type="gramStart"/>
            <w:r>
              <w:t>¿</w:t>
            </w:r>
            <w:r w:rsidRPr="000D4EC8">
              <w:t xml:space="preserve"> Va</w:t>
            </w:r>
            <w:proofErr w:type="gramEnd"/>
            <w:r w:rsidRPr="000D4EC8">
              <w:t xml:space="preserve"> a mantener la misma confianza con sus compañeros</w:t>
            </w:r>
            <w:r>
              <w:t>?</w:t>
            </w:r>
          </w:p>
        </w:tc>
        <w:tc>
          <w:tcPr>
            <w:tcW w:w="1455" w:type="dxa"/>
          </w:tcPr>
          <w:p w14:paraId="0EF72B35" w14:textId="77777777" w:rsidR="000D4EC8" w:rsidRDefault="000D4EC8" w:rsidP="000D4EC8">
            <w:pPr>
              <w:jc w:val="both"/>
            </w:pPr>
          </w:p>
        </w:tc>
        <w:tc>
          <w:tcPr>
            <w:tcW w:w="1335" w:type="dxa"/>
          </w:tcPr>
          <w:p w14:paraId="3B414993" w14:textId="77777777" w:rsidR="000D4EC8" w:rsidRDefault="000D4EC8" w:rsidP="000D4EC8">
            <w:pPr>
              <w:jc w:val="both"/>
            </w:pPr>
          </w:p>
        </w:tc>
        <w:tc>
          <w:tcPr>
            <w:tcW w:w="1300" w:type="dxa"/>
          </w:tcPr>
          <w:p w14:paraId="52B06484" w14:textId="77777777" w:rsidR="000D4EC8" w:rsidRDefault="000D4EC8" w:rsidP="000D4EC8">
            <w:pPr>
              <w:jc w:val="both"/>
            </w:pPr>
          </w:p>
        </w:tc>
        <w:tc>
          <w:tcPr>
            <w:tcW w:w="1297" w:type="dxa"/>
          </w:tcPr>
          <w:p w14:paraId="540D0D2B" w14:textId="77777777" w:rsidR="000D4EC8" w:rsidRDefault="000D4EC8" w:rsidP="000D4EC8">
            <w:pPr>
              <w:jc w:val="both"/>
            </w:pPr>
          </w:p>
        </w:tc>
        <w:tc>
          <w:tcPr>
            <w:tcW w:w="1141" w:type="dxa"/>
          </w:tcPr>
          <w:p w14:paraId="13BF1612" w14:textId="77777777" w:rsidR="000D4EC8" w:rsidRDefault="000D4EC8" w:rsidP="000D4EC8">
            <w:pPr>
              <w:jc w:val="both"/>
            </w:pPr>
          </w:p>
        </w:tc>
      </w:tr>
    </w:tbl>
    <w:p w14:paraId="7CE3E5C4" w14:textId="77777777" w:rsidR="00CE12DC" w:rsidRDefault="00CE12DC" w:rsidP="00CE12DC">
      <w:pPr>
        <w:jc w:val="both"/>
      </w:pPr>
    </w:p>
    <w:p w14:paraId="29BC9288" w14:textId="424E45B2" w:rsidR="00CE12DC" w:rsidRDefault="00CE12DC" w:rsidP="00CE12DC">
      <w:pPr>
        <w:jc w:val="both"/>
      </w:pPr>
    </w:p>
    <w:p w14:paraId="4FD492C8" w14:textId="77777777" w:rsidR="00CE12DC" w:rsidRDefault="00CE12DC" w:rsidP="00CE12DC">
      <w:pPr>
        <w:jc w:val="both"/>
      </w:pPr>
    </w:p>
    <w:sectPr w:rsidR="00CE12DC" w:rsidSect="00276D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DC"/>
    <w:rsid w:val="000D4EC8"/>
    <w:rsid w:val="001D7278"/>
    <w:rsid w:val="00276D10"/>
    <w:rsid w:val="002821E4"/>
    <w:rsid w:val="003C70EC"/>
    <w:rsid w:val="00460D2A"/>
    <w:rsid w:val="007B7E9C"/>
    <w:rsid w:val="008A29C8"/>
    <w:rsid w:val="00C36A99"/>
    <w:rsid w:val="00CE12DC"/>
    <w:rsid w:val="00D6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EB99FD"/>
  <w15:chartTrackingRefBased/>
  <w15:docId w15:val="{7FB27B6A-9969-6047-B2EA-E39C0B70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Pérez Díaz</dc:creator>
  <cp:keywords/>
  <dc:description/>
  <cp:lastModifiedBy>José Luis Pérez Díaz</cp:lastModifiedBy>
  <cp:revision>2</cp:revision>
  <dcterms:created xsi:type="dcterms:W3CDTF">2023-02-06T12:02:00Z</dcterms:created>
  <dcterms:modified xsi:type="dcterms:W3CDTF">2023-02-06T12:02:00Z</dcterms:modified>
</cp:coreProperties>
</file>