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3" w:rsidRPr="00B669B3" w:rsidRDefault="00B669B3" w:rsidP="00B669B3">
      <w:pPr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</w:pP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Juzgan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a un cura por lesionar a un alumno de 9 años que s</w:t>
      </w:r>
      <w:bookmarkStart w:id="0" w:name="_GoBack"/>
      <w:bookmarkEnd w:id="0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e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peleaba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con una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compañera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de clase</w:t>
      </w:r>
    </w:p>
    <w:p w:rsidR="00B669B3" w:rsidRPr="00B669B3" w:rsidRDefault="00B669B3" w:rsidP="00B669B3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B669B3">
        <w:rPr>
          <w:rFonts w:ascii="Helvetica" w:eastAsia="Times New Roman" w:hAnsi="Helvetica" w:cs="Helvetica"/>
          <w:b/>
          <w:bCs/>
          <w:caps/>
          <w:color w:val="000000"/>
          <w:sz w:val="26"/>
          <w:szCs w:val="26"/>
          <w:lang w:eastAsia="gl-ES"/>
        </w:rPr>
        <w:t>LA VOZ</w:t>
      </w:r>
      <w:r w:rsidRPr="00B669B3">
        <w:rPr>
          <w:rFonts w:ascii="Helvetica" w:eastAsia="Times New Roman" w:hAnsi="Helvetica" w:cs="Helvetica"/>
          <w:color w:val="999999"/>
          <w:sz w:val="26"/>
          <w:szCs w:val="26"/>
          <w:lang w:eastAsia="gl-ES"/>
        </w:rPr>
        <w:t>VIGO / LA VOZ</w:t>
      </w:r>
    </w:p>
    <w:p w:rsidR="00B669B3" w:rsidRPr="00B669B3" w:rsidRDefault="00B669B3" w:rsidP="00B669B3">
      <w:pPr>
        <w:ind w:left="693" w:right="-225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gl-ES"/>
        </w:rPr>
      </w:pPr>
      <w:hyperlink r:id="rId5" w:history="1">
        <w:r w:rsidRPr="00B669B3">
          <w:rPr>
            <w:rFonts w:ascii="Helvetica" w:eastAsia="Times New Roman" w:hAnsi="Helvetica" w:cs="Helvetica"/>
            <w:b/>
            <w:bCs/>
            <w:color w:val="000000"/>
            <w:sz w:val="36"/>
            <w:szCs w:val="36"/>
            <w:lang w:eastAsia="gl-ES"/>
          </w:rPr>
          <w:t>NIGRÁN</w:t>
        </w:r>
      </w:hyperlink>
    </w:p>
    <w:p w:rsidR="00B669B3" w:rsidRPr="00B669B3" w:rsidRDefault="00B669B3" w:rsidP="00B669B3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gl-ES"/>
        </w:rPr>
        <w:drawing>
          <wp:inline distT="0" distB="0" distL="0" distR="0">
            <wp:extent cx="4572000" cy="2571750"/>
            <wp:effectExtent l="0" t="0" r="0" b="0"/>
            <wp:docPr id="1" name="Imagen 1" descr="https://cflvdg.avoz.es/sc/480x/default/2021/11/12/00121636745329396150625/Foto/sd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lvdg.avoz.es/sc/480x/default/2021/11/12/00121636745329396150625/Foto/sdfa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9B3" w:rsidRPr="00B669B3" w:rsidRDefault="00B669B3" w:rsidP="00B669B3">
      <w:pPr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</w:pPr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La acusación denuncia que el sacerdote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arrastró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al niño con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brusquedad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por el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suelo</w:t>
      </w:r>
      <w:proofErr w:type="spellEnd"/>
    </w:p>
    <w:p w:rsidR="00B669B3" w:rsidRPr="00B669B3" w:rsidRDefault="00B669B3" w:rsidP="00B669B3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12 nov 2021</w:t>
      </w:r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 . Actualizado a las 20:35 h.</w:t>
      </w:r>
    </w:p>
    <w:p w:rsidR="00B669B3" w:rsidRPr="00B669B3" w:rsidRDefault="00B669B3" w:rsidP="00B669B3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hyperlink r:id="rId7" w:anchor="comments" w:history="1">
        <w:r w:rsidRPr="00B669B3">
          <w:rPr>
            <w:rFonts w:ascii="Helvetica" w:eastAsia="Times New Roman" w:hAnsi="Helvetica" w:cs="Helvetica"/>
            <w:b/>
            <w:bCs/>
            <w:color w:val="000000"/>
            <w:sz w:val="26"/>
            <w:szCs w:val="26"/>
            <w:bdr w:val="single" w:sz="6" w:space="6" w:color="EBEBEB" w:frame="1"/>
            <w:lang w:eastAsia="gl-ES"/>
          </w:rPr>
          <w:t>Comentar · 1</w:t>
        </w:r>
      </w:hyperlink>
    </w:p>
    <w:p w:rsidR="00B669B3" w:rsidRPr="00B669B3" w:rsidRDefault="00B669B3" w:rsidP="00B669B3">
      <w:pPr>
        <w:spacing w:before="100" w:beforeAutospacing="1" w:after="100" w:afterAutospacing="1"/>
        <w:ind w:left="683"/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Un sacerdote que imparte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catequesis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en el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Colegio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Estudio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Chandebrito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Nigrán,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compareció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este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viernes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en el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Juzgado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Instrucción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número 4 de Vigo acusado de un delito de lesiones.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 </w:t>
      </w:r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La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víctima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 xml:space="preserve">, un alumno de 9 años,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sufrió</w:t>
      </w:r>
      <w:proofErr w:type="spellEnd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lesiones</w:t>
      </w:r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 que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avaladas por un parte médico, motivaron la denuncia de los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progenitores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Los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hechos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ocurrieron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el pasado 21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mayo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estando un grupo de alumnos a cargo del acusado.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víctima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tuvo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un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encontronazo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con una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compañera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de clase de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misma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edad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A partir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ahí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la acusación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señala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que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«el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sacerdote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agarró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al niño por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región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cervical para tratar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atajar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pelea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El niño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cayó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al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suelo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y, posteriormente, el sacerdote lo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llevó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con total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brusquedad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rastras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para acto seguido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alejarlo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del patio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escolar»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.</w:t>
      </w:r>
    </w:p>
    <w:p w:rsidR="00B669B3" w:rsidRPr="00B669B3" w:rsidRDefault="00B669B3" w:rsidP="00B669B3">
      <w:pPr>
        <w:spacing w:before="100" w:beforeAutospacing="1" w:after="100" w:afterAutospacing="1"/>
        <w:ind w:left="683"/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Los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progenitores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, posteriormente, no encontraron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respuesta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en el centro al solicitar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explicaciones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sobre lo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ocurrido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El parte médico confirma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presencia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de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«lesiones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en la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región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cervical que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dibujan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tres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huellas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lineales»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causadas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«por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agresión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física»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El </w:t>
      </w:r>
      <w:proofErr w:type="spellStart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juicio</w:t>
      </w:r>
      <w:proofErr w:type="spellEnd"/>
      <w:r w:rsidRPr="00B669B3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ha quedado visto para sentencia.</w:t>
      </w:r>
    </w:p>
    <w:p w:rsidR="00A257E7" w:rsidRDefault="00A257E7"/>
    <w:sectPr w:rsidR="00A257E7" w:rsidSect="00537CC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B3"/>
    <w:rsid w:val="00537CC8"/>
    <w:rsid w:val="00A257E7"/>
    <w:rsid w:val="00B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669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link w:val="Ttulo2Car"/>
    <w:uiPriority w:val="9"/>
    <w:qFormat/>
    <w:rsid w:val="00B669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paragraph" w:styleId="Ttulo3">
    <w:name w:val="heading 3"/>
    <w:basedOn w:val="Normal"/>
    <w:link w:val="Ttulo3Car"/>
    <w:uiPriority w:val="9"/>
    <w:qFormat/>
    <w:rsid w:val="00B669B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9B3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rsid w:val="00B669B3"/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customStyle="1" w:styleId="Ttulo3Car">
    <w:name w:val="Título 3 Car"/>
    <w:basedOn w:val="Fuentedeprrafopredeter"/>
    <w:link w:val="Ttulo3"/>
    <w:uiPriority w:val="9"/>
    <w:rsid w:val="00B669B3"/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customStyle="1" w:styleId="author">
    <w:name w:val="author"/>
    <w:basedOn w:val="Fuentedeprrafopredeter"/>
    <w:rsid w:val="00B669B3"/>
  </w:style>
  <w:style w:type="character" w:customStyle="1" w:styleId="location">
    <w:name w:val="location"/>
    <w:basedOn w:val="Fuentedeprrafopredeter"/>
    <w:rsid w:val="00B669B3"/>
  </w:style>
  <w:style w:type="character" w:styleId="Hipervnculo">
    <w:name w:val="Hyperlink"/>
    <w:basedOn w:val="Fuentedeprrafopredeter"/>
    <w:uiPriority w:val="99"/>
    <w:semiHidden/>
    <w:unhideWhenUsed/>
    <w:rsid w:val="00B669B3"/>
    <w:rPr>
      <w:color w:val="0000FF"/>
      <w:u w:val="single"/>
    </w:rPr>
  </w:style>
  <w:style w:type="character" w:customStyle="1" w:styleId="t-bld">
    <w:name w:val="t-bld"/>
    <w:basedOn w:val="Fuentedeprrafopredeter"/>
    <w:rsid w:val="00B669B3"/>
  </w:style>
  <w:style w:type="character" w:styleId="Textoennegrita">
    <w:name w:val="Strong"/>
    <w:basedOn w:val="Fuentedeprrafopredeter"/>
    <w:uiPriority w:val="22"/>
    <w:qFormat/>
    <w:rsid w:val="00B669B3"/>
    <w:rPr>
      <w:b/>
      <w:bCs/>
    </w:rPr>
  </w:style>
  <w:style w:type="character" w:customStyle="1" w:styleId="sz-t-xs">
    <w:name w:val="sz-t-xs"/>
    <w:basedOn w:val="Fuentedeprrafopredeter"/>
    <w:rsid w:val="00B669B3"/>
  </w:style>
  <w:style w:type="character" w:customStyle="1" w:styleId="commentscount">
    <w:name w:val="commentscount"/>
    <w:basedOn w:val="Fuentedeprrafopredeter"/>
    <w:rsid w:val="00B669B3"/>
  </w:style>
  <w:style w:type="paragraph" w:customStyle="1" w:styleId="first-paragraph">
    <w:name w:val="first-paragraph"/>
    <w:basedOn w:val="Normal"/>
    <w:rsid w:val="00B66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customStyle="1" w:styleId="txt">
    <w:name w:val="txt"/>
    <w:basedOn w:val="Normal"/>
    <w:rsid w:val="00B66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9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669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link w:val="Ttulo2Car"/>
    <w:uiPriority w:val="9"/>
    <w:qFormat/>
    <w:rsid w:val="00B669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paragraph" w:styleId="Ttulo3">
    <w:name w:val="heading 3"/>
    <w:basedOn w:val="Normal"/>
    <w:link w:val="Ttulo3Car"/>
    <w:uiPriority w:val="9"/>
    <w:qFormat/>
    <w:rsid w:val="00B669B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9B3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rsid w:val="00B669B3"/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customStyle="1" w:styleId="Ttulo3Car">
    <w:name w:val="Título 3 Car"/>
    <w:basedOn w:val="Fuentedeprrafopredeter"/>
    <w:link w:val="Ttulo3"/>
    <w:uiPriority w:val="9"/>
    <w:rsid w:val="00B669B3"/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customStyle="1" w:styleId="author">
    <w:name w:val="author"/>
    <w:basedOn w:val="Fuentedeprrafopredeter"/>
    <w:rsid w:val="00B669B3"/>
  </w:style>
  <w:style w:type="character" w:customStyle="1" w:styleId="location">
    <w:name w:val="location"/>
    <w:basedOn w:val="Fuentedeprrafopredeter"/>
    <w:rsid w:val="00B669B3"/>
  </w:style>
  <w:style w:type="character" w:styleId="Hipervnculo">
    <w:name w:val="Hyperlink"/>
    <w:basedOn w:val="Fuentedeprrafopredeter"/>
    <w:uiPriority w:val="99"/>
    <w:semiHidden/>
    <w:unhideWhenUsed/>
    <w:rsid w:val="00B669B3"/>
    <w:rPr>
      <w:color w:val="0000FF"/>
      <w:u w:val="single"/>
    </w:rPr>
  </w:style>
  <w:style w:type="character" w:customStyle="1" w:styleId="t-bld">
    <w:name w:val="t-bld"/>
    <w:basedOn w:val="Fuentedeprrafopredeter"/>
    <w:rsid w:val="00B669B3"/>
  </w:style>
  <w:style w:type="character" w:styleId="Textoennegrita">
    <w:name w:val="Strong"/>
    <w:basedOn w:val="Fuentedeprrafopredeter"/>
    <w:uiPriority w:val="22"/>
    <w:qFormat/>
    <w:rsid w:val="00B669B3"/>
    <w:rPr>
      <w:b/>
      <w:bCs/>
    </w:rPr>
  </w:style>
  <w:style w:type="character" w:customStyle="1" w:styleId="sz-t-xs">
    <w:name w:val="sz-t-xs"/>
    <w:basedOn w:val="Fuentedeprrafopredeter"/>
    <w:rsid w:val="00B669B3"/>
  </w:style>
  <w:style w:type="character" w:customStyle="1" w:styleId="commentscount">
    <w:name w:val="commentscount"/>
    <w:basedOn w:val="Fuentedeprrafopredeter"/>
    <w:rsid w:val="00B669B3"/>
  </w:style>
  <w:style w:type="paragraph" w:customStyle="1" w:styleId="first-paragraph">
    <w:name w:val="first-paragraph"/>
    <w:basedOn w:val="Normal"/>
    <w:rsid w:val="00B66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customStyle="1" w:styleId="txt">
    <w:name w:val="txt"/>
    <w:basedOn w:val="Normal"/>
    <w:rsid w:val="00B669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9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585">
              <w:marLeft w:val="918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2643145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41510">
                  <w:marLeft w:val="683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211663664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vozdegalicia.es/noticia/vigo/nigran/2021/11/12/juzgan-cura-lesionar-alumno-9-anos-peleaba-companera-clase/00031636744912843756432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lavozdegalicia.es/vigo/nigr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Guerra Fernández</dc:creator>
  <cp:lastModifiedBy>Manuel Guerra Fernández</cp:lastModifiedBy>
  <cp:revision>1</cp:revision>
  <dcterms:created xsi:type="dcterms:W3CDTF">2021-11-12T21:09:00Z</dcterms:created>
  <dcterms:modified xsi:type="dcterms:W3CDTF">2021-11-12T21:09:00Z</dcterms:modified>
</cp:coreProperties>
</file>