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20" w:rsidRDefault="00071320">
      <w:pPr>
        <w:spacing w:before="120" w:after="120" w:line="320" w:lineRule="auto"/>
        <w:ind w:left="170" w:firstLine="420"/>
        <w:jc w:val="both"/>
        <w:rPr>
          <w:rFonts w:ascii="Arial" w:eastAsia="Arial" w:hAnsi="Arial" w:cs="Arial"/>
          <w:sz w:val="24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686"/>
        <w:gridCol w:w="1077"/>
        <w:gridCol w:w="12307"/>
      </w:tblGrid>
      <w:tr w:rsidR="00071320" w:rsidTr="00710D18">
        <w:trPr>
          <w:trHeight w:val="1"/>
        </w:trPr>
        <w:tc>
          <w:tcPr>
            <w:tcW w:w="140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56" w:type="dxa"/>
              <w:right w:w="56" w:type="dxa"/>
            </w:tcMar>
          </w:tcPr>
          <w:p w:rsidR="00071320" w:rsidRDefault="00710D18" w:rsidP="00AB17FB">
            <w:pPr>
              <w:spacing w:before="60" w:after="60"/>
              <w:ind w:left="22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PERFIL COMPETENCIAL CAA 5</w:t>
            </w:r>
            <w:r w:rsidR="00047165">
              <w:rPr>
                <w:rFonts w:ascii="Arial" w:eastAsia="Arial" w:hAnsi="Arial" w:cs="Arial"/>
                <w:b/>
                <w:color w:val="FFFFFF"/>
                <w:sz w:val="24"/>
              </w:rPr>
              <w:t>ºEP</w:t>
            </w:r>
          </w:p>
        </w:tc>
      </w:tr>
      <w:tr w:rsidR="002D18DB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2D18DB" w:rsidRPr="00710D18" w:rsidRDefault="002D18DB" w:rsidP="00710D18">
            <w:pPr>
              <w:spacing w:before="60" w:after="60"/>
              <w:ind w:left="-77"/>
              <w:jc w:val="center"/>
              <w:rPr>
                <w:rFonts w:ascii="Calibri" w:eastAsia="Calibri" w:hAnsi="Calibri" w:cs="Calibri"/>
                <w:b/>
              </w:rPr>
            </w:pPr>
            <w:r w:rsidRPr="00710D18"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133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D18DB" w:rsidRPr="00710D18" w:rsidRDefault="002D18DB" w:rsidP="00710D18">
            <w:pPr>
              <w:spacing w:before="60" w:after="60"/>
              <w:jc w:val="center"/>
              <w:rPr>
                <w:b/>
              </w:rPr>
            </w:pPr>
            <w:r w:rsidRPr="00710D18">
              <w:rPr>
                <w:b/>
              </w:rPr>
              <w:t>ESTÁNDARES DE APRENDIZAXE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t>CNB1.1.1.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Busca, selecciona e organiza información concreta e relevante, analízaa, obtén conclusións, elabora informes e comunica os resultados en diferentes soportes.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t>CNB1.1.4.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Manexa estratexias axeitadas para acceder á información dos textos de carácter científico.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t>CNB1.1.6.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Coñece e aplica estratexias de acceso e traballo na rede.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t>CNB1.3.1.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Utiliza estratexias para realizar traballos de forma individual e en equipo, amosando habilidades para a resolución pacífica de conflitos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t>CNB1.4.1.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Realiza proxectos, experiencias sinxelas e pequenas investigacións formulando problemas, enunciando hipóteses, seleccionando o material necesario, realizando, extraendo conclusións e comunicando os resultados.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rPr>
                <w:rFonts w:eastAsia="ArialMT"/>
              </w:rPr>
              <w:t>CSB1.1.1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rFonts w:eastAsia="ArialMT"/>
                <w:lang w:val="gl-ES"/>
              </w:rPr>
              <w:t>Busca información (empregando as TIC e outras fontes directas e indirectas), selecciona a información relevante, a organiza, analiza, obtén conclusións sinxelas e as comunica oralmente e/ou por escrito.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rPr>
                <w:rFonts w:eastAsia="ArialMT"/>
              </w:rPr>
              <w:t>CSB1.1.2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rFonts w:eastAsia="ArialMT"/>
                <w:lang w:val="gl-ES"/>
              </w:rPr>
            </w:pPr>
            <w:r w:rsidRPr="00010BA5">
              <w:rPr>
                <w:rFonts w:eastAsia="ArialMT"/>
                <w:lang w:val="gl-ES"/>
              </w:rPr>
              <w:t>Manifesta autonomía na planificación e execución de accións e tarefas, ten iniciativa na toma de decisións e asume responsabilidades.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2D18DB" w:rsidP="00710D18">
            <w:pPr>
              <w:spacing w:before="60" w:after="60"/>
              <w:jc w:val="center"/>
            </w:pPr>
            <w:r w:rsidRPr="008133B3">
              <w:rPr>
                <w:rFonts w:eastAsia="ArialMT"/>
              </w:rPr>
              <w:t>CSB1.2.1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rFonts w:eastAsia="ArialMT"/>
                <w:lang w:val="gl-ES"/>
              </w:rPr>
              <w:t>.Participa en actividades individuais e de grupo, e emprega estratexias de traballo cooperativo valorando o esforzo e o coidado do material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2D18DB" w:rsidP="00710D18">
            <w:pPr>
              <w:spacing w:before="60" w:after="60"/>
              <w:jc w:val="center"/>
            </w:pPr>
            <w:r w:rsidRPr="008133B3">
              <w:t>CCB1.3.2.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Expón oralmente de forma clara e ordenada, contidos relacionados coa área, que manifesten a comprensión de textos orais e /ou escritos de carácter xeográfico, social e histórico.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2D18DB" w:rsidP="00710D18">
            <w:pPr>
              <w:spacing w:before="60" w:after="60"/>
              <w:jc w:val="center"/>
            </w:pPr>
            <w:r w:rsidRPr="008133B3">
              <w:t>CSB1.3.3.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Analiza informacións relacionadas coa área e manexa imaxes, táboas, gráficos, esquemas, resumos e as tecnoloxías da información e a comunicación.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710D18">
            <w:pPr>
              <w:spacing w:before="60" w:after="60"/>
              <w:jc w:val="center"/>
            </w:pPr>
            <w:r w:rsidRPr="008133B3">
              <w:t>LCB1.3.3.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867BB8">
            <w:pPr>
              <w:spacing w:before="60" w:after="60"/>
              <w:jc w:val="both"/>
              <w:rPr>
                <w:lang w:val="gl-ES"/>
              </w:rPr>
            </w:pPr>
            <w:r w:rsidRPr="008133B3">
              <w:t>Participa activamente nas tarefas de aula, cooperando en situación de aprendizaxe compartida.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96420A">
            <w:pPr>
              <w:spacing w:before="60" w:after="60"/>
              <w:jc w:val="center"/>
            </w:pPr>
            <w:r w:rsidRPr="008133B3">
              <w:t>LCB1.5.4.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96420A">
            <w:pPr>
              <w:spacing w:before="60" w:after="60"/>
              <w:jc w:val="both"/>
              <w:rPr>
                <w:lang w:val="gl-ES"/>
              </w:rPr>
            </w:pPr>
            <w:r w:rsidRPr="008133B3">
              <w:t>Utiliza a información recollida para levar a cabo diversas actividades en situación de aprendizaxe individual ou colectivo.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96420A">
            <w:pPr>
              <w:spacing w:before="60" w:after="60"/>
              <w:jc w:val="center"/>
            </w:pPr>
            <w:r w:rsidRPr="008133B3">
              <w:rPr>
                <w:bCs/>
              </w:rPr>
              <w:t>LCB2.1.3.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96420A">
            <w:pPr>
              <w:spacing w:before="60" w:after="60"/>
              <w:jc w:val="both"/>
              <w:rPr>
                <w:lang w:val="gl-ES"/>
              </w:rPr>
            </w:pPr>
            <w:r w:rsidRPr="008133B3">
              <w:t>Comprende información global e específica en textos de diferente tipoloxía do ámbito escolar e social: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96420A">
            <w:pPr>
              <w:spacing w:before="60" w:after="60"/>
              <w:jc w:val="center"/>
            </w:pPr>
            <w:r w:rsidRPr="008133B3">
              <w:t>LCB2.1.4.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96420A">
            <w:pPr>
              <w:spacing w:before="60" w:after="60"/>
              <w:jc w:val="both"/>
              <w:rPr>
                <w:lang w:val="gl-ES"/>
              </w:rPr>
            </w:pPr>
            <w:r w:rsidRPr="008133B3">
              <w:t>Resume textos lidos de diferente tipoloxía e adecuados a súa idade, reflectindo a estrutura e destacando as ideas principais.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96420A">
            <w:pPr>
              <w:spacing w:before="60" w:after="60"/>
              <w:jc w:val="center"/>
            </w:pPr>
            <w:r w:rsidRPr="008133B3">
              <w:t>LCB3.1.1.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96420A">
            <w:pPr>
              <w:spacing w:before="60" w:after="60"/>
              <w:jc w:val="both"/>
              <w:rPr>
                <w:lang w:val="gl-ES"/>
              </w:rPr>
            </w:pPr>
            <w:r w:rsidRPr="008133B3">
              <w:t>Escribe, en diferentes soportes, textos sinxelos propios da vida cotiá e do ámbito social e escolar, atendendo á forma da mensaxe (descritivos, narrativos, dialogados</w:t>
            </w:r>
            <w:r w:rsidRPr="008133B3">
              <w:rPr>
                <w:bCs/>
              </w:rPr>
              <w:t xml:space="preserve">, expositivos e argumentativos) </w:t>
            </w:r>
            <w:r w:rsidRPr="008133B3">
              <w:t>e a súa intención comunicativa (informativos, literarios, prescritivos e persuasivos): diarios, cartas, correos electrónicos, noticias, contos, folletos informativos e literarios, narracións, textos científicos, anuncios publicitarios, regulamentos, receitas, instrucións, normas...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710D18">
            <w:pPr>
              <w:spacing w:before="60" w:after="60"/>
              <w:jc w:val="center"/>
            </w:pPr>
            <w:r w:rsidRPr="008133B3">
              <w:t>LCB4.5.1.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867BB8">
            <w:pPr>
              <w:spacing w:before="60" w:after="60"/>
              <w:jc w:val="both"/>
              <w:rPr>
                <w:lang w:val="gl-ES"/>
              </w:rPr>
            </w:pPr>
            <w:r w:rsidRPr="008133B3">
              <w:t>Utiliza distintos programas educativos dixitais e outros recursos didácticos ao seu alcance e propios da súa idade, como apoio e reforzo da aprendizaxe.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6B7157" w:rsidP="00710D18">
            <w:pPr>
              <w:spacing w:before="60" w:after="60"/>
              <w:jc w:val="center"/>
            </w:pPr>
            <w:r w:rsidRPr="008133B3">
              <w:t>LCB5.5.1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867BB8" w:rsidRDefault="006B7157" w:rsidP="00867BB8">
            <w:pPr>
              <w:spacing w:before="60" w:after="60"/>
              <w:jc w:val="both"/>
              <w:rPr>
                <w:lang w:val="gl-ES"/>
              </w:rPr>
            </w:pPr>
            <w:r w:rsidRPr="008133B3">
              <w:t>. Realiza dramatizacións individualmente e en grupo de textos literarios axeitados á súa idade ou de produción propia.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867BB8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MTB1.5.1.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867BB8" w:rsidRDefault="00710D18" w:rsidP="00867BB8">
            <w:pPr>
              <w:spacing w:before="60" w:after="60"/>
              <w:jc w:val="both"/>
              <w:rPr>
                <w:b/>
                <w:lang w:val="gl-ES"/>
              </w:rPr>
            </w:pPr>
            <w:r w:rsidRPr="00867BB8">
              <w:rPr>
                <w:lang w:val="gl-ES"/>
              </w:rPr>
              <w:t>Iníciase na reflexión sobre os problemas resoltos e os procesos desenvoltos, valorando as ideas claves, aprendendo para situacións futuras semellantes.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867BB8" w:rsidP="00710D18">
            <w:pPr>
              <w:spacing w:before="60" w:after="60"/>
              <w:jc w:val="center"/>
              <w:rPr>
                <w:b/>
              </w:rPr>
            </w:pPr>
            <w:r w:rsidRPr="00710D18">
              <w:rPr>
                <w:lang w:val="gl-ES"/>
              </w:rPr>
              <w:t>MTB2.7.1</w:t>
            </w:r>
            <w:r>
              <w:rPr>
                <w:lang w:val="gl-ES"/>
              </w:rPr>
              <w:t>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867BB8" w:rsidRDefault="00710D18" w:rsidP="00867BB8">
            <w:pPr>
              <w:spacing w:before="60" w:after="60"/>
              <w:jc w:val="both"/>
              <w:rPr>
                <w:b/>
                <w:lang w:val="gl-ES"/>
              </w:rPr>
            </w:pPr>
            <w:r w:rsidRPr="00867BB8">
              <w:rPr>
                <w:lang w:val="gl-ES"/>
              </w:rPr>
              <w:t>Resolve problemas que impliquen o dominio dos contidos traballados, empregando estratexias heurísticas, de razoamento (clasificación, recoñecemento das relacións, uso de exemplos contrarios), creando conxecturas, construíndo, argumentando e tomando decisións, valorando as súas consecuencias e a conveniencia do seu uso.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867BB8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MTB3.1.1.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867BB8" w:rsidRDefault="00710D18" w:rsidP="00867BB8">
            <w:pPr>
              <w:spacing w:before="60" w:after="60"/>
              <w:jc w:val="both"/>
              <w:rPr>
                <w:b/>
                <w:lang w:val="gl-ES"/>
              </w:rPr>
            </w:pPr>
            <w:r w:rsidRPr="00867BB8">
              <w:rPr>
                <w:lang w:val="gl-ES"/>
              </w:rPr>
              <w:t>Estima lonxitudes, capacidades, masas e superficies; elixindo a unidade e os instrumentos máis axeitados para medir e expresar unha medida, explicando de forma oral o proceso seguido e a estratexia utilizada.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867BB8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MTB4.4.2</w:t>
            </w:r>
            <w:r>
              <w:t>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867BB8" w:rsidRDefault="00867BB8" w:rsidP="00867BB8">
            <w:pPr>
              <w:spacing w:before="60" w:after="60"/>
              <w:jc w:val="both"/>
              <w:rPr>
                <w:b/>
                <w:lang w:val="gl-ES"/>
              </w:rPr>
            </w:pPr>
            <w:r w:rsidRPr="00867BB8">
              <w:rPr>
                <w:lang w:val="gl-ES"/>
              </w:rPr>
              <w:t xml:space="preserve"> Reflexiona sobre o proceso de resolución de problemas revisando as operacións utilizadas, as unidades dos resultados, comprobando e interpretando as solucións no contexto e propoñendo outras formas de resolvelo.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867BB8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MTB5.2.1</w:t>
            </w:r>
            <w:r>
              <w:t>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867BB8" w:rsidRDefault="00867BB8" w:rsidP="00867BB8">
            <w:pPr>
              <w:spacing w:before="60" w:after="60"/>
              <w:jc w:val="both"/>
              <w:rPr>
                <w:b/>
                <w:lang w:val="gl-ES"/>
              </w:rPr>
            </w:pPr>
            <w:r w:rsidRPr="00867BB8">
              <w:rPr>
                <w:lang w:val="gl-ES"/>
              </w:rPr>
              <w:t>.Realiza análise crítica e argumentada sobre as informacións que se presentan mediante gráficas estatísticas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PLEB1.3.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Identifica a información máis relevante en interaccións orais nas que participa que traten sobre temas familiares procedentes de diferentes medios de comunicación e da Internet.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PLEB2.8.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Comeza a utilizar correctamente e progresivamente aspectos fonéticos básicos, do ritmo, da acentuación e da entoación da lingua estranxeira para a produción de textos orais comprensibles.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PLB3.6.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Formula hipóteses sinxelas a partir de elementos icónicos e títulos que o acompañan e compróbaas.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PLEB4.7.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Produce textos escritos significativos,en soporte papel ou dixital, de forma individual ou en parella seguindo o modelo traballado (elaboración dunha enquisa, SMS, correspondencia persoal simple en soporte papel ou dixital falando de si mesmo/a e da súa contorna inmediata …).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PLEB5.15.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Compara aspectos lingüísticos e culturais das linguas que coñece para mellorar na súa aprendizaxe e lograr unha competencia integrada a través de producións audiovisuais ou multimedia e de manifestacións artísticas.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EFB1.3.2.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Demostra autonomía e confianza en diferentes situacións, resolvendo problemas motores con espontaneidade e creatividade.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EFB2.1.2.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Toma de conciencia das esixencias e valoración do esforzo que comportan as aprendizaxes de novas habilidades.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EFB3.1.3.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Adapta as habilidades motrices básicas de manipulación de obxectos (lanzamento, recepción, golpeo etc.) a diferentes tipos de contornos e de actividades físico-deportivas e artístico-expresivas interiorizando e aplicando os xestos cos segmentos dominantes e iniciando a práctica cos non dominantes.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EFB4.1.4.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Constrúe e leva a cabo composicións grupais en interacción cos compañeiros e compañeiras utilizando os recursos expresivos do corpo e partindo de estímulos musicais ou plásticos.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EFB5.2.3.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Comeza a adaptar a intensidade do seu esforzo ao tempo de duración da actividade.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B35EE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EFB6.1.1.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B35EE" w:rsidRDefault="000B35EE" w:rsidP="000B35EE">
            <w:pPr>
              <w:spacing w:before="60" w:after="60"/>
              <w:jc w:val="both"/>
              <w:rPr>
                <w:b/>
                <w:lang w:val="gl-ES"/>
              </w:rPr>
            </w:pPr>
            <w:r w:rsidRPr="000B35EE">
              <w:rPr>
                <w:lang w:val="gl-ES"/>
              </w:rPr>
              <w:t>Utiliza os recursos adecuados para resolver situacións básicas de táctica individual e colectiva en diferentes situacións motrices.</w:t>
            </w:r>
          </w:p>
        </w:tc>
      </w:tr>
      <w:tr w:rsidR="00526D75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526D75" w:rsidRPr="006B7157" w:rsidRDefault="00526D75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526D75" w:rsidRPr="00710D18" w:rsidRDefault="00526D75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EPB2.7.1.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26D75" w:rsidRPr="00526D75" w:rsidRDefault="00526D75" w:rsidP="00526D75">
            <w:pPr>
              <w:spacing w:before="60" w:after="60"/>
              <w:jc w:val="both"/>
              <w:rPr>
                <w:lang w:val="gl-ES"/>
              </w:rPr>
            </w:pPr>
            <w:r w:rsidRPr="00526D75">
              <w:rPr>
                <w:lang w:val="gl-ES"/>
              </w:rPr>
              <w:t>Emprega as novas tecnoloxías para se iniciar no deseño dixital, no tratamento de imaxes ou na animación.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526D75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EMB1.4.1.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526D75" w:rsidRDefault="00526D75" w:rsidP="00526D75">
            <w:pPr>
              <w:spacing w:before="60" w:after="60"/>
              <w:jc w:val="both"/>
              <w:rPr>
                <w:b/>
                <w:lang w:val="gl-ES"/>
              </w:rPr>
            </w:pPr>
            <w:r w:rsidRPr="00526D75">
              <w:rPr>
                <w:lang w:val="gl-ES"/>
              </w:rPr>
              <w:t>Procura e selecciona a información de xeito autónomo e con sentido crítico.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526D75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EMB1.4.2.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526D75" w:rsidRDefault="00526D75" w:rsidP="00526D75">
            <w:pPr>
              <w:spacing w:before="60" w:after="60"/>
              <w:jc w:val="both"/>
              <w:rPr>
                <w:b/>
                <w:lang w:val="gl-ES"/>
              </w:rPr>
            </w:pPr>
            <w:r w:rsidRPr="00526D75">
              <w:rPr>
                <w:lang w:val="gl-ES"/>
              </w:rPr>
              <w:t>Planifica o traballo respectando as ideas e as contribucións das demais persoas.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526D75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EMB2.1.4.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526D75" w:rsidRDefault="00526D75" w:rsidP="00526D75">
            <w:pPr>
              <w:spacing w:before="60" w:after="60"/>
              <w:jc w:val="both"/>
              <w:rPr>
                <w:b/>
                <w:lang w:val="gl-ES"/>
              </w:rPr>
            </w:pPr>
            <w:r w:rsidRPr="00526D75">
              <w:rPr>
                <w:lang w:val="gl-ES"/>
              </w:rPr>
              <w:t>Fai avaliación da interpretación amosando interese e esforzo por mellorar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526D75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EMB3.3.1.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526D75" w:rsidRDefault="00526D75" w:rsidP="00526D75">
            <w:pPr>
              <w:spacing w:before="60" w:after="60"/>
              <w:jc w:val="both"/>
              <w:rPr>
                <w:b/>
                <w:lang w:val="gl-ES"/>
              </w:rPr>
            </w:pPr>
            <w:r w:rsidRPr="00526D75">
              <w:rPr>
                <w:lang w:val="gl-ES"/>
              </w:rPr>
              <w:t>Planifica a coreografía de acordo coa estrutura musical dada.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CE782F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VSCB1.2.1.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CE782F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Utiliza, de xeito guiado, estratexias de reestruturación cognitiva.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CE782F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VSCB1.3.2.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CE782F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Realiza unha autoavaliación responsable da execución das tarefas, expresando propostas de mellora.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CE782F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VSCB2.2.3.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CE782F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Colabora en proxectos grupais escoitando activamente, demostrando interese polas outras persoas.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CE782F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VSCB2.2.3.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CE782F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Colabora en proxectos grupais escoitando activamente, demostrando interese polas outras persoas.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CE782F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VSCB3.2.1.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CE782F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Amosa boa disposición para ofrecer e recibir axuda para a aprendizaxe.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LGB1.1.1.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Comprende as ideas principais dun texto oral sinxelo, procedentes da radio, da televisión ou de internet, identifica o tema e elabora un resumo.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LGB1.2.1.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Accede a documentos audiovisuais e dixitais, para obter, seleccionar e clasificar, con certa autonomía, a información relevante e necesaria para realizar traballos ou completar información, valorando os medios de comunicación como instrumento de aprendizaxe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LGB1.2.2.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Elabora textos orais sinxelos imitando modelos de calquera medio de comunicación.</w:t>
            </w:r>
          </w:p>
        </w:tc>
      </w:tr>
      <w:tr w:rsidR="00CE782F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E782F" w:rsidRPr="006B7157" w:rsidRDefault="00CE782F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E782F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LGB1.4.2.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E782F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Sigue unha exposición da clase e extrae, de xeito global, as ideas máis destacadas.</w:t>
            </w:r>
          </w:p>
        </w:tc>
      </w:tr>
      <w:tr w:rsidR="00CE782F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E782F" w:rsidRPr="006B7157" w:rsidRDefault="00CE782F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E782F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LGB1.4.3.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E782F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Iníciase na elaboración de pequenas exposicións orais na aula adecuando o discurso ás diferentes necesidades comunicativas (narrar, describir e expoñer), utilizando o dicionario se é preciso.</w:t>
            </w:r>
          </w:p>
        </w:tc>
      </w:tr>
      <w:tr w:rsidR="00710D18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710D18" w:rsidRPr="006B7157" w:rsidRDefault="00710D18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10D18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LGB2.1.3.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10D18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Busca, localiza e selecciona información concreta dun texto sinxelo, deducindo o significado de palabras e expresións polo contexto.</w:t>
            </w:r>
          </w:p>
        </w:tc>
      </w:tr>
      <w:tr w:rsidR="00CE782F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E782F" w:rsidRPr="006B7157" w:rsidRDefault="00CE782F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E782F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LGB3.1.1.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E782F" w:rsidRPr="00034E6A" w:rsidRDefault="00CE782F" w:rsidP="00034E6A">
            <w:pPr>
              <w:spacing w:before="60" w:after="60"/>
              <w:jc w:val="both"/>
              <w:rPr>
                <w:b/>
                <w:lang w:val="gl-ES"/>
              </w:rPr>
            </w:pPr>
            <w:r w:rsidRPr="00034E6A">
              <w:rPr>
                <w:lang w:val="gl-ES"/>
              </w:rPr>
              <w:t>Planifica a elaboración do texto, antes de comezar a escribir, xerando ideas, seleccionando e estruturando a información, mediante notas, esquemas ou guións.</w:t>
            </w:r>
          </w:p>
        </w:tc>
      </w:tr>
      <w:tr w:rsidR="00CE782F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E782F" w:rsidRPr="006B7157" w:rsidRDefault="00CE782F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E782F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LGB4.1.4.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E782F" w:rsidRPr="00034E6A" w:rsidRDefault="00CE782F" w:rsidP="00034E6A">
            <w:pPr>
              <w:spacing w:before="60" w:after="60"/>
              <w:jc w:val="both"/>
              <w:rPr>
                <w:lang w:val="gl-ES"/>
              </w:rPr>
            </w:pPr>
            <w:r w:rsidRPr="00034E6A">
              <w:rPr>
                <w:lang w:val="gl-ES"/>
              </w:rPr>
              <w:t>Identifica e clasifica os diferentes tipos de enunciado: declarativo, interrogativo, exclamativo, imperativo.</w:t>
            </w:r>
          </w:p>
        </w:tc>
      </w:tr>
      <w:tr w:rsidR="00CE782F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E782F" w:rsidRPr="006B7157" w:rsidRDefault="00CE782F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E782F" w:rsidRPr="00710D18" w:rsidRDefault="00034E6A" w:rsidP="00710D18">
            <w:pPr>
              <w:spacing w:before="60" w:after="60"/>
              <w:jc w:val="center"/>
              <w:rPr>
                <w:b/>
              </w:rPr>
            </w:pPr>
            <w:r w:rsidRPr="008133B3">
              <w:t>LGB5.3.3.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82F" w:rsidRPr="00034E6A" w:rsidRDefault="00034E6A" w:rsidP="006B7157">
            <w:pPr>
              <w:spacing w:before="60" w:after="60"/>
              <w:jc w:val="both"/>
              <w:rPr>
                <w:lang w:val="gl-ES"/>
              </w:rPr>
            </w:pPr>
            <w:r w:rsidRPr="00034E6A">
              <w:rPr>
                <w:lang w:val="gl-ES"/>
              </w:rPr>
              <w:t>Identifica e emprega algunhas figuras literarias: comparacións, personificacións, hipérboles e xogos de palabras</w:t>
            </w:r>
          </w:p>
        </w:tc>
      </w:tr>
    </w:tbl>
    <w:p w:rsidR="00071320" w:rsidRDefault="00071320">
      <w:pPr>
        <w:spacing w:before="120" w:after="120" w:line="320" w:lineRule="auto"/>
        <w:ind w:firstLine="420"/>
        <w:jc w:val="both"/>
        <w:rPr>
          <w:rFonts w:ascii="Arial" w:eastAsia="Arial" w:hAnsi="Arial" w:cs="Arial"/>
          <w:sz w:val="24"/>
        </w:rPr>
      </w:pPr>
    </w:p>
    <w:sectPr w:rsidR="00071320" w:rsidSect="00047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18" w:rsidRDefault="008A0318" w:rsidP="00465F22">
      <w:pPr>
        <w:spacing w:after="0" w:line="240" w:lineRule="auto"/>
      </w:pPr>
      <w:r>
        <w:separator/>
      </w:r>
    </w:p>
  </w:endnote>
  <w:endnote w:type="continuationSeparator" w:id="1">
    <w:p w:rsidR="008A0318" w:rsidRDefault="008A0318" w:rsidP="0046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22" w:rsidRDefault="00465F2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22" w:rsidRDefault="00465F2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22" w:rsidRDefault="00465F2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18" w:rsidRDefault="008A0318" w:rsidP="00465F22">
      <w:pPr>
        <w:spacing w:after="0" w:line="240" w:lineRule="auto"/>
      </w:pPr>
      <w:r>
        <w:separator/>
      </w:r>
    </w:p>
  </w:footnote>
  <w:footnote w:type="continuationSeparator" w:id="1">
    <w:p w:rsidR="008A0318" w:rsidRDefault="008A0318" w:rsidP="0046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22" w:rsidRDefault="00465F2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22" w:rsidRPr="00465F22" w:rsidRDefault="00465F22">
    <w:pPr>
      <w:pStyle w:val="Encabezado"/>
      <w:rPr>
        <w:rFonts w:ascii="Arial Black" w:hAnsi="Arial Black"/>
        <w:sz w:val="24"/>
        <w:szCs w:val="24"/>
      </w:rPr>
    </w:pPr>
    <w:r w:rsidRPr="00465F22">
      <w:rPr>
        <w:rFonts w:ascii="Arial Black" w:hAnsi="Arial Black"/>
        <w:sz w:val="24"/>
        <w:szCs w:val="24"/>
      </w:rPr>
      <w:t>EXEMPLO RECURSO 2.7</w:t>
    </w:r>
  </w:p>
  <w:p w:rsidR="00465F22" w:rsidRDefault="00465F2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22" w:rsidRDefault="00465F2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0C84"/>
    <w:multiLevelType w:val="multilevel"/>
    <w:tmpl w:val="08FCFF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133990"/>
    <w:multiLevelType w:val="hybridMultilevel"/>
    <w:tmpl w:val="FFDC404A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320"/>
    <w:rsid w:val="00010BA5"/>
    <w:rsid w:val="00034E6A"/>
    <w:rsid w:val="00047165"/>
    <w:rsid w:val="00071320"/>
    <w:rsid w:val="000A662C"/>
    <w:rsid w:val="000B0A4E"/>
    <w:rsid w:val="000B35EE"/>
    <w:rsid w:val="002D18DB"/>
    <w:rsid w:val="00465F22"/>
    <w:rsid w:val="00526D75"/>
    <w:rsid w:val="0058640F"/>
    <w:rsid w:val="006B7157"/>
    <w:rsid w:val="00710D18"/>
    <w:rsid w:val="00867BB8"/>
    <w:rsid w:val="008A0318"/>
    <w:rsid w:val="00AB17FB"/>
    <w:rsid w:val="00BB31F4"/>
    <w:rsid w:val="00C24093"/>
    <w:rsid w:val="00CE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B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5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F22"/>
  </w:style>
  <w:style w:type="paragraph" w:styleId="Piedepgina">
    <w:name w:val="footer"/>
    <w:basedOn w:val="Normal"/>
    <w:link w:val="PiedepginaCar"/>
    <w:uiPriority w:val="99"/>
    <w:semiHidden/>
    <w:unhideWhenUsed/>
    <w:rsid w:val="00465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5F22"/>
  </w:style>
  <w:style w:type="paragraph" w:styleId="Textodeglobo">
    <w:name w:val="Balloon Text"/>
    <w:basedOn w:val="Normal"/>
    <w:link w:val="TextodegloboCar"/>
    <w:uiPriority w:val="99"/>
    <w:semiHidden/>
    <w:unhideWhenUsed/>
    <w:rsid w:val="004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4</cp:revision>
  <dcterms:created xsi:type="dcterms:W3CDTF">2014-12-16T13:07:00Z</dcterms:created>
  <dcterms:modified xsi:type="dcterms:W3CDTF">2015-01-08T16:31:00Z</dcterms:modified>
</cp:coreProperties>
</file>