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951" w:rsidRDefault="003F108B" w:rsidP="00A7378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Trabajo sobre actuaciones en convivencia</w:t>
      </w:r>
      <w:bookmarkStart w:id="0" w:name="_GoBack"/>
      <w:bookmarkEnd w:id="0"/>
    </w:p>
    <w:p w:rsidR="00A7378E" w:rsidRDefault="00A7378E" w:rsidP="00A7378E">
      <w:pP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Posibles temas para la discusión</w:t>
      </w:r>
    </w:p>
    <w:p w:rsidR="00A7378E" w:rsidRDefault="00A7378E" w:rsidP="00A7378E">
      <w:pPr>
        <w:jc w:val="both"/>
        <w:rPr>
          <w:sz w:val="24"/>
          <w:szCs w:val="24"/>
        </w:rPr>
      </w:pPr>
    </w:p>
    <w:p w:rsidR="00A7378E" w:rsidRDefault="00A7378E" w:rsidP="00A7378E">
      <w:pPr>
        <w:jc w:val="both"/>
        <w:rPr>
          <w:sz w:val="24"/>
          <w:szCs w:val="24"/>
        </w:rPr>
      </w:pPr>
      <w:r>
        <w:rPr>
          <w:sz w:val="24"/>
          <w:szCs w:val="24"/>
        </w:rPr>
        <w:t>1.- Las normas y el procedimiento de corrección de las conductas en nuestro centro:</w:t>
      </w:r>
    </w:p>
    <w:p w:rsidR="00A7378E" w:rsidRDefault="00A7378E" w:rsidP="00A7378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¿Predomina el modelo reactivo sobre el proactivo? Manifestaciones, ejemplos.</w:t>
      </w:r>
    </w:p>
    <w:p w:rsidR="00A7378E" w:rsidRDefault="00A7378E" w:rsidP="00A7378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¿Nuestras normas son inclusivas y atienden las necesidades de todos los alumnos y alumnas?</w:t>
      </w:r>
    </w:p>
    <w:p w:rsidR="00A7378E" w:rsidRDefault="00A7378E" w:rsidP="00A7378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¿Participan los propios alumnos/as en su definición y aplicación, a nivel de su edad?</w:t>
      </w:r>
    </w:p>
    <w:p w:rsidR="00A7378E" w:rsidRDefault="00A7378E" w:rsidP="00A7378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¿Cómo aplicamos las correcciones y sanciones? ¿Hay espacio para que el alumno/a piense, analice sus emociones, aprenda a regularlas, etc.?</w:t>
      </w:r>
    </w:p>
    <w:p w:rsidR="00A7378E" w:rsidRDefault="00A7378E" w:rsidP="00A7378E">
      <w:pPr>
        <w:jc w:val="both"/>
        <w:rPr>
          <w:sz w:val="24"/>
          <w:szCs w:val="24"/>
        </w:rPr>
      </w:pPr>
    </w:p>
    <w:p w:rsidR="00A7378E" w:rsidRDefault="00A7378E" w:rsidP="00A7378E">
      <w:pPr>
        <w:jc w:val="both"/>
        <w:rPr>
          <w:sz w:val="24"/>
          <w:szCs w:val="24"/>
        </w:rPr>
      </w:pPr>
      <w:r>
        <w:rPr>
          <w:sz w:val="24"/>
          <w:szCs w:val="24"/>
        </w:rPr>
        <w:t>2.- ¿Es nuestro centro un entorno seguro para los alumnos y alumnas?</w:t>
      </w:r>
      <w:r w:rsidRPr="00A7378E">
        <w:rPr>
          <w:sz w:val="24"/>
          <w:szCs w:val="24"/>
        </w:rPr>
        <w:t xml:space="preserve"> </w:t>
      </w:r>
    </w:p>
    <w:p w:rsidR="00F02427" w:rsidRDefault="00F02427" w:rsidP="00F02427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¿Cómo investigamos el posible acoso entre iguales en nuestro centro?</w:t>
      </w:r>
    </w:p>
    <w:p w:rsidR="00F02427" w:rsidRDefault="00F02427" w:rsidP="00F02427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¿Hacemos “provención”, y trabajamos con el grupo para prevenir el acoso? ¿Con qué acciones?</w:t>
      </w:r>
    </w:p>
    <w:p w:rsidR="00F02427" w:rsidRDefault="00F02427" w:rsidP="00F02427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¿Tenemos un protocolo propio para actuar en casos de acoso?</w:t>
      </w:r>
    </w:p>
    <w:p w:rsidR="00F02427" w:rsidRDefault="00F02427" w:rsidP="00F02427">
      <w:pPr>
        <w:pStyle w:val="Prrafodelist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¿Formalista, dado por la Administración y aplicado sin más?</w:t>
      </w:r>
    </w:p>
    <w:p w:rsidR="00F02427" w:rsidRDefault="00F02427" w:rsidP="00F02427">
      <w:pPr>
        <w:pStyle w:val="Prrafodelist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¿Propio: adaptado, de forma que cualquier alumno/a sabe a quién dirigirse y qué hacer en caso de acoso?</w:t>
      </w:r>
    </w:p>
    <w:p w:rsidR="00F02427" w:rsidRDefault="00F02427" w:rsidP="00F02427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¿Cómo trabajamos con los alumnos y alumnas espectadores?</w:t>
      </w:r>
    </w:p>
    <w:p w:rsidR="00F02427" w:rsidRDefault="00F02427" w:rsidP="00F02427">
      <w:pPr>
        <w:jc w:val="both"/>
        <w:rPr>
          <w:sz w:val="24"/>
          <w:szCs w:val="24"/>
        </w:rPr>
      </w:pPr>
    </w:p>
    <w:p w:rsidR="00F02427" w:rsidRDefault="00F02427" w:rsidP="00F02427">
      <w:pPr>
        <w:jc w:val="both"/>
        <w:rPr>
          <w:sz w:val="24"/>
          <w:szCs w:val="24"/>
        </w:rPr>
      </w:pPr>
      <w:r>
        <w:rPr>
          <w:sz w:val="24"/>
          <w:szCs w:val="24"/>
        </w:rPr>
        <w:t>3.- El trabajo de las competencias, habilidades y valores necesarios para la convivencia:</w:t>
      </w:r>
    </w:p>
    <w:p w:rsidR="00F02427" w:rsidRDefault="00F02427" w:rsidP="00F02427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¿Está dentro del currículo la gestión pacífica de conflictos?</w:t>
      </w:r>
    </w:p>
    <w:p w:rsidR="00F02427" w:rsidRDefault="00F02427" w:rsidP="00F02427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¿Trabajamos las distintas formas de pensamiento y su aplicación a la convivencia?</w:t>
      </w:r>
    </w:p>
    <w:p w:rsidR="00F02427" w:rsidRDefault="00F02427" w:rsidP="00F02427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¿Trabajamos la inteligencia emocional y las habilidades sociales? ¿Y la educación en los valores propios de la convivencia positiva? ¿Cómo? </w:t>
      </w:r>
    </w:p>
    <w:p w:rsidR="00F02427" w:rsidRDefault="00F02427" w:rsidP="00F02427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¿Este trabajo está bien articulado y sistematizado en el plan de convivencia? ¿O éste es sólo un documento burocrático y poco efectivo?</w:t>
      </w:r>
    </w:p>
    <w:p w:rsidR="00F02427" w:rsidRDefault="00F02427" w:rsidP="00F02427">
      <w:pPr>
        <w:jc w:val="both"/>
        <w:rPr>
          <w:sz w:val="24"/>
          <w:szCs w:val="24"/>
        </w:rPr>
      </w:pPr>
    </w:p>
    <w:p w:rsidR="00F02427" w:rsidRDefault="00F02427" w:rsidP="00F02427">
      <w:pPr>
        <w:jc w:val="both"/>
        <w:rPr>
          <w:sz w:val="24"/>
          <w:szCs w:val="24"/>
        </w:rPr>
      </w:pPr>
      <w:r w:rsidRPr="00F02427">
        <w:rPr>
          <w:sz w:val="24"/>
          <w:szCs w:val="24"/>
        </w:rPr>
        <w:t>4.- El papel de las familias y de los propios alumnos/as en la convivencia:</w:t>
      </w:r>
    </w:p>
    <w:p w:rsidR="00F02427" w:rsidRDefault="00CC06B1" w:rsidP="00F02427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¿Qué papel juegan los propios alumnos/as en el fomento de la convivencia?</w:t>
      </w:r>
    </w:p>
    <w:p w:rsidR="00CC06B1" w:rsidRDefault="00CC06B1" w:rsidP="00F02427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¿Se reparten responsabilidades proporcionadas a su edad, de manera que todos y todas tengan un papel?</w:t>
      </w:r>
    </w:p>
    <w:p w:rsidR="00CC06B1" w:rsidRDefault="00CC06B1" w:rsidP="00F02427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¿Cuál es el papel que hemos otorgado a las familias? ¿Son meros espectadores pasivos? ¿Tienen alguna responsabilidad?</w:t>
      </w:r>
    </w:p>
    <w:p w:rsidR="00CC06B1" w:rsidRDefault="00CC06B1" w:rsidP="00F02427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¿Qué actividades de formación podríamos fomentar de cara a potenciar su papel y protagonismo de cara a la convivencia?</w:t>
      </w:r>
    </w:p>
    <w:p w:rsidR="00CC06B1" w:rsidRDefault="00CC06B1" w:rsidP="00CC06B1">
      <w:pPr>
        <w:jc w:val="both"/>
        <w:rPr>
          <w:sz w:val="24"/>
          <w:szCs w:val="24"/>
        </w:rPr>
      </w:pPr>
    </w:p>
    <w:p w:rsidR="00CC06B1" w:rsidRDefault="00CC06B1" w:rsidP="00CC06B1">
      <w:pPr>
        <w:jc w:val="both"/>
        <w:rPr>
          <w:sz w:val="24"/>
          <w:szCs w:val="24"/>
        </w:rPr>
      </w:pPr>
      <w:r>
        <w:rPr>
          <w:sz w:val="24"/>
          <w:szCs w:val="24"/>
        </w:rPr>
        <w:t>5.- La apertura de nuestro centro a su entorno:</w:t>
      </w:r>
    </w:p>
    <w:p w:rsidR="00CC06B1" w:rsidRDefault="00CC06B1" w:rsidP="00CC06B1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¿Qué puede aportar la metodología de Aprendizaje-Servicio para el fomento y potenciación de la convivencia?</w:t>
      </w:r>
    </w:p>
    <w:p w:rsidR="00CC06B1" w:rsidRDefault="00CC06B1" w:rsidP="00CC06B1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¿Consideramos posible que los niños y niñas participen en acciones en el entorno?</w:t>
      </w:r>
    </w:p>
    <w:p w:rsidR="00CC06B1" w:rsidRDefault="00CC06B1" w:rsidP="00CC06B1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¿Es aplicable la metodología del Aprendizaje-Servicio a Primaria? ¿Cómo?</w:t>
      </w:r>
    </w:p>
    <w:p w:rsidR="00CC06B1" w:rsidRPr="00CC06B1" w:rsidRDefault="00CC06B1" w:rsidP="00CC06B1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¿Cómo podemos conocer las experiencias de Aprendizaje-Servicio que hay en otros centros de Primaria?</w:t>
      </w:r>
    </w:p>
    <w:p w:rsidR="00F02427" w:rsidRPr="00F02427" w:rsidRDefault="00F02427" w:rsidP="00F02427">
      <w:pPr>
        <w:jc w:val="both"/>
        <w:rPr>
          <w:sz w:val="24"/>
          <w:szCs w:val="24"/>
        </w:rPr>
      </w:pPr>
    </w:p>
    <w:p w:rsidR="00F02427" w:rsidRPr="00A7378E" w:rsidRDefault="00CC06B1" w:rsidP="00A7378E">
      <w:pPr>
        <w:jc w:val="both"/>
        <w:rPr>
          <w:sz w:val="24"/>
          <w:szCs w:val="24"/>
        </w:rPr>
      </w:pPr>
      <w:r>
        <w:rPr>
          <w:sz w:val="24"/>
          <w:szCs w:val="24"/>
        </w:rPr>
        <w:t>6.- Otros temas, propuestos por el grupo de trabajo.</w:t>
      </w:r>
    </w:p>
    <w:sectPr w:rsidR="00F02427" w:rsidRPr="00A737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87E30"/>
    <w:multiLevelType w:val="hybridMultilevel"/>
    <w:tmpl w:val="9C4EDF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B7FAD"/>
    <w:multiLevelType w:val="hybridMultilevel"/>
    <w:tmpl w:val="A4606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C22EC"/>
    <w:multiLevelType w:val="hybridMultilevel"/>
    <w:tmpl w:val="041E6A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0193A"/>
    <w:multiLevelType w:val="hybridMultilevel"/>
    <w:tmpl w:val="90D021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22762"/>
    <w:multiLevelType w:val="hybridMultilevel"/>
    <w:tmpl w:val="39E0C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8E"/>
    <w:rsid w:val="0008134A"/>
    <w:rsid w:val="003C0E64"/>
    <w:rsid w:val="003F108B"/>
    <w:rsid w:val="007A1F6C"/>
    <w:rsid w:val="00854BF3"/>
    <w:rsid w:val="00A7378E"/>
    <w:rsid w:val="00CC06B1"/>
    <w:rsid w:val="00DB5C21"/>
    <w:rsid w:val="00F0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43A9"/>
  <w15:chartTrackingRefBased/>
  <w15:docId w15:val="{DA594783-D42F-4B96-A070-85FE9B50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3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uruñuela</dc:creator>
  <cp:keywords/>
  <dc:description/>
  <cp:lastModifiedBy>pedro uruñuela</cp:lastModifiedBy>
  <cp:revision>2</cp:revision>
  <dcterms:created xsi:type="dcterms:W3CDTF">2017-02-01T07:32:00Z</dcterms:created>
  <dcterms:modified xsi:type="dcterms:W3CDTF">2017-02-01T07:32:00Z</dcterms:modified>
</cp:coreProperties>
</file>