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Pr="007F7431" w:rsidRDefault="007F7431" w:rsidP="007F7431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7F7431">
        <w:rPr>
          <w:rFonts w:ascii="Arial" w:hAnsi="Arial" w:cs="Arial"/>
          <w:b/>
          <w:sz w:val="32"/>
          <w:szCs w:val="32"/>
          <w:lang w:val="es-ES_tradnl"/>
        </w:rPr>
        <w:t>RÚBRICA DE AUTO E HETEROAVALIACIÓN</w:t>
      </w:r>
    </w:p>
    <w:tbl>
      <w:tblPr>
        <w:tblStyle w:val="Tablaconcuadrcula"/>
        <w:tblW w:w="0" w:type="auto"/>
        <w:tblLayout w:type="fixed"/>
        <w:tblLook w:val="04A0"/>
      </w:tblPr>
      <w:tblGrid>
        <w:gridCol w:w="8613"/>
        <w:gridCol w:w="350"/>
        <w:gridCol w:w="359"/>
        <w:gridCol w:w="361"/>
        <w:gridCol w:w="348"/>
        <w:gridCol w:w="4113"/>
      </w:tblGrid>
      <w:tr w:rsidR="00247CC8" w:rsidRPr="006051A3" w:rsidTr="007F7431">
        <w:tc>
          <w:tcPr>
            <w:tcW w:w="8613" w:type="dxa"/>
            <w:vMerge w:val="restart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INDICADORES DE AVALIACIÓN</w:t>
            </w:r>
          </w:p>
        </w:tc>
        <w:tc>
          <w:tcPr>
            <w:tcW w:w="1418" w:type="dxa"/>
            <w:gridSpan w:val="4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NIVEIS</w:t>
            </w:r>
            <w:r w:rsidR="00A02B73" w:rsidRPr="00A02B7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(*)</w:t>
            </w:r>
          </w:p>
        </w:tc>
        <w:tc>
          <w:tcPr>
            <w:tcW w:w="4113" w:type="dxa"/>
            <w:vMerge w:val="restart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OBSERVACIÓNS</w:t>
            </w:r>
          </w:p>
        </w:tc>
      </w:tr>
      <w:tr w:rsidR="00247CC8" w:rsidRPr="006051A3" w:rsidTr="007F7431">
        <w:tc>
          <w:tcPr>
            <w:tcW w:w="8613" w:type="dxa"/>
            <w:vMerge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</w:t>
            </w: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</w:t>
            </w:r>
          </w:p>
        </w:tc>
        <w:tc>
          <w:tcPr>
            <w:tcW w:w="4113" w:type="dxa"/>
            <w:vMerge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B83AE6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B83AE6" w:rsidRPr="007F7431" w:rsidRDefault="00B83AE6" w:rsidP="00B83AE6">
            <w:pPr>
              <w:rPr>
                <w:rFonts w:ascii="Arial" w:hAnsi="Arial" w:cs="Arial"/>
                <w:sz w:val="28"/>
                <w:szCs w:val="28"/>
                <w:lang w:val="gl-ES"/>
              </w:rPr>
            </w:pPr>
            <w:r>
              <w:rPr>
                <w:rFonts w:ascii="Arial" w:hAnsi="Arial" w:cs="Arial"/>
                <w:sz w:val="28"/>
                <w:szCs w:val="28"/>
                <w:lang w:val="gl-ES"/>
              </w:rPr>
              <w:t>Elaborouse rúbrica para todos os estándares que o precisan.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B83AE6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B83AE6" w:rsidRDefault="00B83AE6" w:rsidP="00B83AE6">
            <w:pPr>
              <w:rPr>
                <w:rFonts w:ascii="Arial" w:hAnsi="Arial" w:cs="Arial"/>
                <w:sz w:val="28"/>
                <w:szCs w:val="28"/>
                <w:lang w:val="gl-ES"/>
              </w:rPr>
            </w:pPr>
            <w:r>
              <w:rPr>
                <w:rFonts w:ascii="Arial" w:hAnsi="Arial" w:cs="Arial"/>
                <w:sz w:val="28"/>
                <w:szCs w:val="28"/>
                <w:lang w:val="gl-ES"/>
              </w:rPr>
              <w:t>As rúbricas definen con claridade os requisitos precisos para alcanzar os distintos niveis.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247CC8" w:rsidRPr="007F7431" w:rsidRDefault="00247CC8" w:rsidP="00B83AE6">
            <w:pPr>
              <w:spacing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A táboa </w:t>
            </w:r>
            <w:r w:rsidR="00B83AE6">
              <w:rPr>
                <w:rFonts w:ascii="Arial" w:hAnsi="Arial" w:cs="Arial"/>
                <w:sz w:val="28"/>
                <w:szCs w:val="28"/>
                <w:lang w:val="gl-ES"/>
              </w:rPr>
              <w:t xml:space="preserve">de Mínimo esixibles </w:t>
            </w: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>recolle todos os estándares de aprendizaxe da materia e curso</w:t>
            </w:r>
            <w:r w:rsidR="006051A3"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 elixido</w:t>
            </w: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.  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</w:tcPr>
          <w:p w:rsidR="00247CC8" w:rsidRPr="007F7431" w:rsidRDefault="006051A3" w:rsidP="00CE72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>Para cada un dos estándar</w:t>
            </w:r>
            <w:r w:rsidR="00CE72AA">
              <w:rPr>
                <w:rFonts w:ascii="Arial" w:hAnsi="Arial" w:cs="Arial"/>
                <w:sz w:val="28"/>
                <w:szCs w:val="28"/>
                <w:lang w:val="gl-ES"/>
              </w:rPr>
              <w:t>es</w:t>
            </w: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 indícase </w:t>
            </w:r>
            <w:r w:rsidR="00AF4762">
              <w:rPr>
                <w:rFonts w:ascii="Arial" w:hAnsi="Arial" w:cs="Arial"/>
                <w:sz w:val="28"/>
                <w:szCs w:val="28"/>
                <w:lang w:val="gl-ES"/>
              </w:rPr>
              <w:t>o grao mínimo de consecución</w:t>
            </w:r>
            <w:r w:rsidR="00CE72AA">
              <w:rPr>
                <w:rFonts w:ascii="Arial" w:hAnsi="Arial" w:cs="Arial"/>
                <w:sz w:val="28"/>
                <w:szCs w:val="28"/>
                <w:lang w:val="gl-ES"/>
              </w:rPr>
              <w:t xml:space="preserve"> que, no seu caso, </w:t>
            </w:r>
            <w:r w:rsidR="00AF4762">
              <w:rPr>
                <w:rFonts w:ascii="Arial" w:hAnsi="Arial" w:cs="Arial"/>
                <w:sz w:val="28"/>
                <w:szCs w:val="28"/>
                <w:lang w:val="gl-ES"/>
              </w:rPr>
              <w:t>corresponde co nivel C da rúbrica.</w:t>
            </w: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247CC8" w:rsidRPr="007F7431" w:rsidRDefault="006051A3" w:rsidP="00AF4762">
            <w:pPr>
              <w:pStyle w:val="NormalWeb"/>
              <w:spacing w:after="0"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 w:rsidRPr="007F7431">
              <w:rPr>
                <w:rFonts w:ascii="Arial" w:hAnsi="Arial" w:cs="Arial"/>
                <w:sz w:val="28"/>
                <w:szCs w:val="28"/>
                <w:lang w:val="gl-ES"/>
              </w:rPr>
              <w:t xml:space="preserve">Indícase, para todos os estándares, </w:t>
            </w:r>
            <w:r w:rsidR="00AF4762">
              <w:rPr>
                <w:rFonts w:ascii="Arial" w:hAnsi="Arial" w:cs="Arial"/>
                <w:sz w:val="28"/>
                <w:szCs w:val="28"/>
                <w:lang w:val="gl-ES"/>
              </w:rPr>
              <w:t>os contidos mínimos asociados (Deberán  corresponderse cos mínimos necesarios para</w:t>
            </w:r>
            <w:r w:rsidR="00CE72AA">
              <w:rPr>
                <w:rFonts w:ascii="Arial" w:hAnsi="Arial" w:cs="Arial"/>
                <w:sz w:val="28"/>
                <w:szCs w:val="28"/>
                <w:lang w:val="gl-ES"/>
              </w:rPr>
              <w:t xml:space="preserve"> acadar o grao mínimo de consecución do está</w:t>
            </w:r>
            <w:r w:rsidR="0027167E">
              <w:rPr>
                <w:rFonts w:ascii="Arial" w:hAnsi="Arial" w:cs="Arial"/>
                <w:sz w:val="28"/>
                <w:szCs w:val="28"/>
                <w:lang w:val="gl-ES"/>
              </w:rPr>
              <w:t>n</w:t>
            </w:r>
            <w:r w:rsidR="00CE72AA">
              <w:rPr>
                <w:rFonts w:ascii="Arial" w:hAnsi="Arial" w:cs="Arial"/>
                <w:sz w:val="28"/>
                <w:szCs w:val="28"/>
                <w:lang w:val="gl-ES"/>
              </w:rPr>
              <w:t xml:space="preserve">dar)  </w:t>
            </w:r>
            <w:r w:rsidR="00AF4762">
              <w:rPr>
                <w:rFonts w:ascii="Arial" w:hAnsi="Arial" w:cs="Arial"/>
                <w:sz w:val="28"/>
                <w:szCs w:val="28"/>
                <w:lang w:val="gl-ES"/>
              </w:rPr>
              <w:t xml:space="preserve"> 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</w:tbl>
    <w:p w:rsidR="007F7431" w:rsidRDefault="007F7431" w:rsidP="007F7431">
      <w:pPr>
        <w:pStyle w:val="western"/>
        <w:spacing w:after="0"/>
        <w:jc w:val="right"/>
        <w:rPr>
          <w:lang w:val="gl-ES"/>
        </w:rPr>
      </w:pPr>
      <w:r>
        <w:rPr>
          <w:rFonts w:ascii="Calibri" w:hAnsi="Calibri"/>
          <w:i/>
          <w:iCs/>
          <w:sz w:val="20"/>
          <w:szCs w:val="20"/>
          <w:lang w:val="gl-ES"/>
        </w:rPr>
        <w:t>(*)NIVEIS: EXCELENTE (A) –  BEN (B) – SUFICIENTE (C) – INCOMPLETO (D)</w:t>
      </w:r>
    </w:p>
    <w:p w:rsidR="00247CC8" w:rsidRPr="006051A3" w:rsidRDefault="00247CC8">
      <w:pPr>
        <w:rPr>
          <w:rFonts w:ascii="Arial" w:hAnsi="Arial" w:cs="Arial"/>
          <w:sz w:val="24"/>
          <w:szCs w:val="24"/>
          <w:lang w:val="es-ES_tradnl"/>
        </w:rPr>
      </w:pPr>
    </w:p>
    <w:sectPr w:rsidR="00247CC8" w:rsidRPr="006051A3" w:rsidSect="00247CC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CC8"/>
    <w:rsid w:val="00247CC8"/>
    <w:rsid w:val="0027167E"/>
    <w:rsid w:val="00282E35"/>
    <w:rsid w:val="006051A3"/>
    <w:rsid w:val="007F7431"/>
    <w:rsid w:val="0084425A"/>
    <w:rsid w:val="009C18AB"/>
    <w:rsid w:val="00A02B73"/>
    <w:rsid w:val="00AF4762"/>
    <w:rsid w:val="00B83AE6"/>
    <w:rsid w:val="00CE72AA"/>
    <w:rsid w:val="00FA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7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51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western">
    <w:name w:val="western"/>
    <w:basedOn w:val="Normal"/>
    <w:rsid w:val="007F743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 DE FERROL</dc:creator>
  <cp:lastModifiedBy>CFR DE FERROL</cp:lastModifiedBy>
  <cp:revision>2</cp:revision>
  <cp:lastPrinted>2015-09-29T15:16:00Z</cp:lastPrinted>
  <dcterms:created xsi:type="dcterms:W3CDTF">2016-01-11T11:36:00Z</dcterms:created>
  <dcterms:modified xsi:type="dcterms:W3CDTF">2016-01-11T11:36:00Z</dcterms:modified>
</cp:coreProperties>
</file>