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Times Roman" w:hAnsi="Times Roman"/>
          <w:shd w:val="clear" w:color="auto" w:fill="ffffff"/>
          <w:rtl w:val="0"/>
        </w:rPr>
      </w:pPr>
    </w:p>
    <w:p>
      <w:pPr>
        <w:pStyle w:val="Default"/>
        <w:bidi w:val="0"/>
        <w:spacing w:before="0" w:after="100" w:line="240" w:lineRule="auto"/>
        <w:ind w:left="0" w:right="0" w:firstLine="0"/>
        <w:jc w:val="left"/>
        <w:rPr>
          <w:rFonts w:ascii="Georgia" w:cs="Georgia" w:hAnsi="Georgia" w:eastAsia="Georgia"/>
          <w:b w:val="1"/>
          <w:bCs w:val="1"/>
          <w:outline w:val="0"/>
          <w:color w:val="4c4c4c"/>
          <w:sz w:val="26"/>
          <w:szCs w:val="26"/>
          <w:shd w:val="clear" w:color="auto" w:fill="ffffff"/>
          <w:rtl w:val="0"/>
          <w14:textFill>
            <w14:solidFill>
              <w14:srgbClr w14:val="4C4C4C"/>
            </w14:solidFill>
          </w14:textFill>
        </w:rPr>
      </w:pPr>
      <w:r>
        <w:rPr>
          <w:rFonts w:ascii="Georgia" w:hAnsi="Georgia"/>
          <w:b w:val="1"/>
          <w:bCs w:val="1"/>
          <w:outline w:val="0"/>
          <w:color w:val="4c4c4c"/>
          <w:sz w:val="26"/>
          <w:szCs w:val="26"/>
          <w:shd w:val="clear" w:color="auto" w:fill="ffffff"/>
          <w:rtl w:val="0"/>
          <w:lang w:val="en-US"/>
          <w14:textFill>
            <w14:solidFill>
              <w14:srgbClr w14:val="4C4C4C"/>
            </w14:solidFill>
          </w14:textFill>
        </w:rPr>
        <w:t>Family disconnection</w:t>
      </w:r>
    </w:p>
    <w:p>
      <w:pPr>
        <w:pStyle w:val="Default"/>
        <w:bidi w:val="0"/>
        <w:spacing w:before="0" w:after="360" w:line="240" w:lineRule="auto"/>
        <w:ind w:left="0" w:right="0" w:firstLine="0"/>
        <w:jc w:val="left"/>
        <w:rPr>
          <w:rFonts w:ascii="Georgia" w:cs="Georgia" w:hAnsi="Georgia" w:eastAsia="Georgia"/>
          <w:outline w:val="0"/>
          <w:color w:val="4c4c4c"/>
          <w:sz w:val="26"/>
          <w:szCs w:val="26"/>
          <w:shd w:val="clear" w:color="auto" w:fill="ffffff"/>
          <w:rtl w:val="0"/>
          <w14:textFill>
            <w14:solidFill>
              <w14:srgbClr w14:val="4C4C4C"/>
            </w14:solidFill>
          </w14:textFill>
        </w:rPr>
      </w:pPr>
      <w:r>
        <w:rPr>
          <w:rFonts w:ascii="Georgia" w:hAnsi="Georgia"/>
          <w:outline w:val="0"/>
          <w:color w:val="4c4c4c"/>
          <w:sz w:val="26"/>
          <w:szCs w:val="26"/>
          <w:shd w:val="clear" w:color="auto" w:fill="ffffff"/>
          <w:rtl w:val="0"/>
          <w:lang w:val="en-US"/>
          <w14:textFill>
            <w14:solidFill>
              <w14:srgbClr w14:val="4C4C4C"/>
            </w14:solidFill>
          </w14:textFill>
        </w:rPr>
        <w:t>By its very nature, incarceration separates people from their social networks and loved ones. In 2018, when researchers at the University of Georgia analyzed the</w:t>
      </w:r>
      <w:r>
        <w:rPr>
          <w:rFonts w:ascii="Georgia" w:hAnsi="Georgia" w:hint="default"/>
          <w:outline w:val="0"/>
          <w:color w:val="4c4c4c"/>
          <w:sz w:val="26"/>
          <w:szCs w:val="26"/>
          <w:shd w:val="clear" w:color="auto" w:fill="ffffff"/>
          <w:rtl w:val="0"/>
          <w14:textFill>
            <w14:solidFill>
              <w14:srgbClr w14:val="4C4C4C"/>
            </w14:solidFill>
          </w14:textFill>
        </w:rPr>
        <w:t> </w: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instrText xml:space="preserve"> HYPERLINK "https://journals.sagepub.com/doi/full/10.1177/2156869318785424"</w:instrTex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26"/>
          <w:szCs w:val="26"/>
          <w:shd w:val="clear" w:color="auto" w:fill="ffffff"/>
          <w:rtl w:val="0"/>
          <w:lang w:val="en-US"/>
          <w14:textFill>
            <w14:solidFill>
              <w14:srgbClr w14:val="FE7D00"/>
            </w14:solidFill>
          </w14:textFill>
        </w:rPr>
        <w:t>relationship between prison conditions and mental health</w:t>
      </w:r>
      <w:r>
        <w:rPr>
          <w:rFonts w:ascii="Georgia" w:cs="Georgia" w:hAnsi="Georgia" w:eastAsia="Georgia"/>
          <w:outline w:val="0"/>
          <w:color w:val="4c4c4c"/>
          <w:sz w:val="26"/>
          <w:szCs w:val="26"/>
          <w:shd w:val="clear" w:color="auto" w:fill="ffffff"/>
          <w:rtl w:val="0"/>
          <w14:textFill>
            <w14:solidFill>
              <w14:srgbClr w14:val="4C4C4C"/>
            </w14:solidFill>
          </w14:textFill>
        </w:rPr>
        <w:fldChar w:fldCharType="end" w:fldLock="0"/>
      </w:r>
      <w:r>
        <w:rPr>
          <w:rFonts w:ascii="Georgia" w:hAnsi="Georgia" w:hint="default"/>
          <w:outline w:val="0"/>
          <w:color w:val="4c4c4c"/>
          <w:sz w:val="26"/>
          <w:szCs w:val="26"/>
          <w:shd w:val="clear" w:color="auto" w:fill="ffffff"/>
          <w:rtl w:val="0"/>
          <w14:textFill>
            <w14:solidFill>
              <w14:srgbClr w14:val="4C4C4C"/>
            </w14:solidFill>
          </w14:textFill>
        </w:rPr>
        <w:t> </w:t>
      </w:r>
      <w:r>
        <w:rPr>
          <w:rFonts w:ascii="Georgia" w:hAnsi="Georgia"/>
          <w:outline w:val="0"/>
          <w:color w:val="4c4c4c"/>
          <w:sz w:val="26"/>
          <w:szCs w:val="26"/>
          <w:shd w:val="clear" w:color="auto" w:fill="ffffff"/>
          <w:rtl w:val="0"/>
          <w:lang w:val="en-US"/>
          <w14:textFill>
            <w14:solidFill>
              <w14:srgbClr w14:val="4C4C4C"/>
            </w14:solidFill>
          </w14:textFill>
        </w:rPr>
        <w:t>in 214 state prisons, they found that people incarcerated more than 50 miles from home were more likely to experience depression. This isn</w:t>
      </w:r>
      <w:r>
        <w:rPr>
          <w:rFonts w:ascii="Georgia" w:hAnsi="Georgia" w:hint="default"/>
          <w:outline w:val="0"/>
          <w:color w:val="4c4c4c"/>
          <w:sz w:val="26"/>
          <w:szCs w:val="26"/>
          <w:shd w:val="clear" w:color="auto" w:fill="ffffff"/>
          <w:rtl w:val="1"/>
          <w14:textFill>
            <w14:solidFill>
              <w14:srgbClr w14:val="4C4C4C"/>
            </w14:solidFill>
          </w14:textFill>
        </w:rPr>
        <w:t>’</w:t>
      </w:r>
      <w:r>
        <w:rPr>
          <w:rFonts w:ascii="Georgia" w:hAnsi="Georgia"/>
          <w:outline w:val="0"/>
          <w:color w:val="4c4c4c"/>
          <w:sz w:val="26"/>
          <w:szCs w:val="26"/>
          <w:shd w:val="clear" w:color="auto" w:fill="ffffff"/>
          <w:rtl w:val="0"/>
          <w:lang w:val="en-US"/>
          <w14:textFill>
            <w14:solidFill>
              <w14:srgbClr w14:val="4C4C4C"/>
            </w14:solidFill>
          </w14:textFill>
        </w:rPr>
        <w:t>t surprising: Psychologists have long known that people with</w:t>
      </w:r>
      <w:r>
        <w:rPr>
          <w:rFonts w:ascii="Georgia" w:hAnsi="Georgia" w:hint="default"/>
          <w:outline w:val="0"/>
          <w:color w:val="4c4c4c"/>
          <w:sz w:val="26"/>
          <w:szCs w:val="26"/>
          <w:shd w:val="clear" w:color="auto" w:fill="ffffff"/>
          <w:rtl w:val="0"/>
          <w14:textFill>
            <w14:solidFill>
              <w14:srgbClr w14:val="4C4C4C"/>
            </w14:solidFill>
          </w14:textFill>
        </w:rPr>
        <w:t> </w: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instrText xml:space="preserve"> HYPERLINK "https://www.jstor.org/stable/2136677?seq=1"</w:instrTex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26"/>
          <w:szCs w:val="26"/>
          <w:shd w:val="clear" w:color="auto" w:fill="ffffff"/>
          <w:rtl w:val="0"/>
          <w:lang w:val="it-IT"/>
          <w14:textFill>
            <w14:solidFill>
              <w14:srgbClr w14:val="FE7D00"/>
            </w14:solidFill>
          </w14:textFill>
        </w:rPr>
        <w:t>social support</w:t>
      </w:r>
      <w:r>
        <w:rPr>
          <w:rFonts w:ascii="Georgia" w:cs="Georgia" w:hAnsi="Georgia" w:eastAsia="Georgia"/>
          <w:outline w:val="0"/>
          <w:color w:val="4c4c4c"/>
          <w:sz w:val="26"/>
          <w:szCs w:val="26"/>
          <w:shd w:val="clear" w:color="auto" w:fill="ffffff"/>
          <w:rtl w:val="0"/>
          <w14:textFill>
            <w14:solidFill>
              <w14:srgbClr w14:val="4C4C4C"/>
            </w14:solidFill>
          </w14:textFill>
        </w:rPr>
        <w:fldChar w:fldCharType="end" w:fldLock="0"/>
      </w:r>
      <w:r>
        <w:rPr>
          <w:rFonts w:ascii="Georgia" w:hAnsi="Georgia" w:hint="default"/>
          <w:outline w:val="0"/>
          <w:color w:val="4c4c4c"/>
          <w:sz w:val="26"/>
          <w:szCs w:val="26"/>
          <w:shd w:val="clear" w:color="auto" w:fill="ffffff"/>
          <w:rtl w:val="0"/>
          <w14:textFill>
            <w14:solidFill>
              <w14:srgbClr w14:val="4C4C4C"/>
            </w14:solidFill>
          </w14:textFill>
        </w:rPr>
        <w:t> </w:t>
      </w:r>
      <w:r>
        <w:rPr>
          <w:rFonts w:ascii="Georgia" w:hAnsi="Georgia"/>
          <w:outline w:val="0"/>
          <w:color w:val="4c4c4c"/>
          <w:sz w:val="26"/>
          <w:szCs w:val="26"/>
          <w:shd w:val="clear" w:color="auto" w:fill="ffffff"/>
          <w:rtl w:val="0"/>
          <w14:textFill>
            <w14:solidFill>
              <w14:srgbClr w14:val="4C4C4C"/>
            </w14:solidFill>
          </w14:textFill>
        </w:rPr>
        <w:t>and</w:t>
      </w:r>
      <w:r>
        <w:rPr>
          <w:rFonts w:ascii="Georgia" w:hAnsi="Georgia" w:hint="default"/>
          <w:outline w:val="0"/>
          <w:color w:val="4c4c4c"/>
          <w:sz w:val="26"/>
          <w:szCs w:val="26"/>
          <w:shd w:val="clear" w:color="auto" w:fill="ffffff"/>
          <w:rtl w:val="0"/>
          <w14:textFill>
            <w14:solidFill>
              <w14:srgbClr w14:val="4C4C4C"/>
            </w14:solidFill>
          </w14:textFill>
        </w:rPr>
        <w:t> </w: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instrText xml:space="preserve"> HYPERLINK "https://jamanetwork.com/journals/jamapediatrics/fullarticle/2752557"</w:instrTex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26"/>
          <w:szCs w:val="26"/>
          <w:shd w:val="clear" w:color="auto" w:fill="ffffff"/>
          <w:rtl w:val="0"/>
          <w:lang w:val="en-US"/>
          <w14:textFill>
            <w14:solidFill>
              <w14:srgbClr w14:val="FE7D00"/>
            </w14:solidFill>
          </w14:textFill>
        </w:rPr>
        <w:t>positive family relationships</w:t>
      </w:r>
      <w:r>
        <w:rPr>
          <w:rFonts w:ascii="Georgia" w:cs="Georgia" w:hAnsi="Georgia" w:eastAsia="Georgia"/>
          <w:outline w:val="0"/>
          <w:color w:val="4c4c4c"/>
          <w:sz w:val="26"/>
          <w:szCs w:val="26"/>
          <w:shd w:val="clear" w:color="auto" w:fill="ffffff"/>
          <w:rtl w:val="0"/>
          <w14:textFill>
            <w14:solidFill>
              <w14:srgbClr w14:val="4C4C4C"/>
            </w14:solidFill>
          </w14:textFill>
        </w:rPr>
        <w:fldChar w:fldCharType="end" w:fldLock="0"/>
      </w:r>
      <w:r>
        <w:rPr>
          <w:rFonts w:ascii="Georgia" w:hAnsi="Georgia" w:hint="default"/>
          <w:outline w:val="0"/>
          <w:color w:val="4c4c4c"/>
          <w:sz w:val="26"/>
          <w:szCs w:val="26"/>
          <w:shd w:val="clear" w:color="auto" w:fill="ffffff"/>
          <w:rtl w:val="0"/>
          <w14:textFill>
            <w14:solidFill>
              <w14:srgbClr w14:val="4C4C4C"/>
            </w14:solidFill>
          </w14:textFill>
        </w:rPr>
        <w:t> </w:t>
      </w:r>
      <w:r>
        <w:rPr>
          <w:rFonts w:ascii="Georgia" w:hAnsi="Georgia"/>
          <w:outline w:val="0"/>
          <w:color w:val="4c4c4c"/>
          <w:sz w:val="26"/>
          <w:szCs w:val="26"/>
          <w:shd w:val="clear" w:color="auto" w:fill="ffffff"/>
          <w:rtl w:val="0"/>
          <w:lang w:val="en-US"/>
          <w14:textFill>
            <w14:solidFill>
              <w14:srgbClr w14:val="4C4C4C"/>
            </w14:solidFill>
          </w14:textFill>
        </w:rPr>
        <w:t>tend to have better psychological wellbeing.</w:t>
      </w:r>
    </w:p>
    <w:p>
      <w:pPr>
        <w:pStyle w:val="Default"/>
        <w:bidi w:val="0"/>
        <w:spacing w:before="0" w:after="360" w:line="240" w:lineRule="auto"/>
        <w:ind w:left="0" w:right="0" w:firstLine="0"/>
        <w:jc w:val="left"/>
        <w:rPr>
          <w:rFonts w:ascii="Georgia" w:cs="Georgia" w:hAnsi="Georgia" w:eastAsia="Georgia"/>
          <w:outline w:val="0"/>
          <w:color w:val="4c4c4c"/>
          <w:sz w:val="26"/>
          <w:szCs w:val="26"/>
          <w:shd w:val="clear" w:color="auto" w:fill="ffffff"/>
          <w:rtl w:val="0"/>
          <w14:textFill>
            <w14:solidFill>
              <w14:srgbClr w14:val="4C4C4C"/>
            </w14:solidFill>
          </w14:textFill>
        </w:rPr>
      </w:pPr>
      <w:r>
        <w:rPr>
          <w:rFonts w:ascii="Georgia" w:hAnsi="Georgia"/>
          <w:outline w:val="0"/>
          <w:color w:val="4c4c4c"/>
          <w:sz w:val="26"/>
          <w:szCs w:val="26"/>
          <w:shd w:val="clear" w:color="auto" w:fill="ffffff"/>
          <w:rtl w:val="0"/>
          <w:lang w:val="en-US"/>
          <w14:textFill>
            <w14:solidFill>
              <w14:srgbClr w14:val="4C4C4C"/>
            </w14:solidFill>
          </w14:textFill>
        </w:rPr>
        <w:t>Similarly, in a</w:t>
      </w:r>
      <w:r>
        <w:rPr>
          <w:rFonts w:ascii="Georgia" w:hAnsi="Georgia" w:hint="default"/>
          <w:outline w:val="0"/>
          <w:color w:val="4c4c4c"/>
          <w:sz w:val="26"/>
          <w:szCs w:val="26"/>
          <w:shd w:val="clear" w:color="auto" w:fill="ffffff"/>
          <w:rtl w:val="0"/>
          <w14:textFill>
            <w14:solidFill>
              <w14:srgbClr w14:val="4C4C4C"/>
            </w14:solidFill>
          </w14:textFill>
        </w:rPr>
        <w:t> </w: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instrText xml:space="preserve"> HYPERLINK "https://onlinelibrary.wiley.com/doi/pdf/10.1111/jpm.12231?casa_token=yDpmdoC_3DgAAAAA:mcTZp7yGgPJ4moMEYc-C4GoEkoMSQJnhSdetEtwuZbF6_8RPbXu-UUi-fjbY5jUAyQ2O8uXiSXQIMFHs"</w:instrTex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26"/>
          <w:szCs w:val="26"/>
          <w:shd w:val="clear" w:color="auto" w:fill="ffffff"/>
          <w:rtl w:val="0"/>
          <w:lang w:val="en-US"/>
          <w14:textFill>
            <w14:solidFill>
              <w14:srgbClr w14:val="FE7D00"/>
            </w14:solidFill>
          </w14:textFill>
        </w:rPr>
        <w:t>2015 review of the research</w:t>
      </w:r>
      <w:r>
        <w:rPr>
          <w:rFonts w:ascii="Georgia" w:cs="Georgia" w:hAnsi="Georgia" w:eastAsia="Georgia"/>
          <w:outline w:val="0"/>
          <w:color w:val="4c4c4c"/>
          <w:sz w:val="26"/>
          <w:szCs w:val="26"/>
          <w:shd w:val="clear" w:color="auto" w:fill="ffffff"/>
          <w:rtl w:val="0"/>
          <w14:textFill>
            <w14:solidFill>
              <w14:srgbClr w14:val="4C4C4C"/>
            </w14:solidFill>
          </w14:textFill>
        </w:rPr>
        <w:fldChar w:fldCharType="end" w:fldLock="0"/>
      </w:r>
      <w:r>
        <w:rPr>
          <w:rFonts w:ascii="Georgia" w:hAnsi="Georgia" w:hint="default"/>
          <w:outline w:val="0"/>
          <w:color w:val="4c4c4c"/>
          <w:sz w:val="26"/>
          <w:szCs w:val="26"/>
          <w:shd w:val="clear" w:color="auto" w:fill="ffffff"/>
          <w:rtl w:val="0"/>
          <w14:textFill>
            <w14:solidFill>
              <w14:srgbClr w14:val="4C4C4C"/>
            </w14:solidFill>
          </w14:textFill>
        </w:rPr>
        <w:t> </w:t>
      </w:r>
      <w:r>
        <w:rPr>
          <w:rFonts w:ascii="Georgia" w:hAnsi="Georgia"/>
          <w:outline w:val="0"/>
          <w:color w:val="4c4c4c"/>
          <w:sz w:val="26"/>
          <w:szCs w:val="26"/>
          <w:shd w:val="clear" w:color="auto" w:fill="ffffff"/>
          <w:rtl w:val="0"/>
          <w:lang w:val="en-US"/>
          <w14:textFill>
            <w14:solidFill>
              <w14:srgbClr w14:val="4C4C4C"/>
            </w14:solidFill>
          </w14:textFill>
        </w:rPr>
        <w:t xml:space="preserve">on the impact of prisons on mental health, separation from family and friends emerged as a major stressor for incarcerated people; it was also associated with psychological distress. In fact, many people described this separation as the most challenging aspect of their incarceration. Goomany and Dickinson, who authored the review, found that even when incarcerated people receive visits from family members, the prison environment makes it harder for them to connect. Correctional facilities are built and operate around the goal of security, and these </w:t>
      </w:r>
      <w:r>
        <w:rPr>
          <w:rFonts w:ascii="Georgia" w:hAnsi="Georgia" w:hint="default"/>
          <w:outline w:val="0"/>
          <w:color w:val="4c4c4c"/>
          <w:sz w:val="26"/>
          <w:szCs w:val="26"/>
          <w:shd w:val="clear" w:color="auto" w:fill="ffffff"/>
          <w:rtl w:val="1"/>
          <w:lang w:val="ar-SA" w:bidi="ar-SA"/>
          <w14:textFill>
            <w14:solidFill>
              <w14:srgbClr w14:val="4C4C4C"/>
            </w14:solidFill>
          </w14:textFill>
        </w:rPr>
        <w:t>“</w:t>
      </w:r>
      <w:r>
        <w:rPr>
          <w:rFonts w:ascii="Georgia" w:hAnsi="Georgia"/>
          <w:outline w:val="0"/>
          <w:color w:val="4c4c4c"/>
          <w:sz w:val="26"/>
          <w:szCs w:val="26"/>
          <w:shd w:val="clear" w:color="auto" w:fill="ffffff"/>
          <w:rtl w:val="0"/>
          <w:lang w:val="en-US"/>
          <w14:textFill>
            <w14:solidFill>
              <w14:srgbClr w14:val="4C4C4C"/>
            </w14:solidFill>
          </w14:textFill>
        </w:rPr>
        <w:t>regulations and security measures inevitably impact on the relationships between prisoners, their families, and children.</w:t>
      </w:r>
      <w:r>
        <w:rPr>
          <w:rFonts w:ascii="Georgia" w:hAnsi="Georgia" w:hint="default"/>
          <w:outline w:val="0"/>
          <w:color w:val="4c4c4c"/>
          <w:sz w:val="26"/>
          <w:szCs w:val="26"/>
          <w:shd w:val="clear" w:color="auto" w:fill="ffffff"/>
          <w:rtl w:val="0"/>
          <w14:textFill>
            <w14:solidFill>
              <w14:srgbClr w14:val="4C4C4C"/>
            </w14:solidFill>
          </w14:textFill>
        </w:rPr>
        <w:t>”</w:t>
      </w:r>
    </w:p>
    <w:p>
      <w:pPr>
        <w:pStyle w:val="Default"/>
        <w:bidi w:val="0"/>
        <w:spacing w:before="0" w:after="360" w:line="240" w:lineRule="auto"/>
        <w:ind w:left="0" w:right="0" w:firstLine="0"/>
        <w:jc w:val="left"/>
        <w:rPr>
          <w:rFonts w:ascii="Georgia" w:cs="Georgia" w:hAnsi="Georgia" w:eastAsia="Georgia"/>
          <w:outline w:val="0"/>
          <w:color w:val="4c4c4c"/>
          <w:sz w:val="26"/>
          <w:szCs w:val="26"/>
          <w:shd w:val="clear" w:color="auto" w:fill="ffffff"/>
          <w:rtl w:val="0"/>
          <w14:textFill>
            <w14:solidFill>
              <w14:srgbClr w14:val="4C4C4C"/>
            </w14:solidFill>
          </w14:textFill>
        </w:rPr>
      </w:pPr>
      <w:r>
        <w:rPr>
          <w:rFonts w:ascii="Georgia" w:hAnsi="Georgia"/>
          <w:outline w:val="0"/>
          <w:color w:val="4c4c4c"/>
          <w:sz w:val="26"/>
          <w:szCs w:val="26"/>
          <w:shd w:val="clear" w:color="auto" w:fill="ffffff"/>
          <w:rtl w:val="0"/>
          <w:lang w:val="en-US"/>
          <w14:textFill>
            <w14:solidFill>
              <w14:srgbClr w14:val="4C4C4C"/>
            </w14:solidFill>
          </w14:textFill>
        </w:rPr>
        <w:t>Separation from children can be especially distressing for incarcerated women. As one 1998 article in</w:t>
      </w:r>
      <w:r>
        <w:rPr>
          <w:rFonts w:ascii="Georgia" w:hAnsi="Georgia" w:hint="default"/>
          <w:outline w:val="0"/>
          <w:color w:val="4c4c4c"/>
          <w:sz w:val="26"/>
          <w:szCs w:val="26"/>
          <w:shd w:val="clear" w:color="auto" w:fill="ffffff"/>
          <w:rtl w:val="0"/>
          <w14:textFill>
            <w14:solidFill>
              <w14:srgbClr w14:val="4C4C4C"/>
            </w14:solidFill>
          </w14:textFill>
        </w:rPr>
        <w:t> </w:t>
      </w:r>
      <w:r>
        <w:rPr>
          <w:rStyle w:val="None"/>
          <w:rFonts w:ascii="Georgia" w:hAnsi="Georgia"/>
          <w:i w:val="1"/>
          <w:iCs w:val="1"/>
          <w:outline w:val="0"/>
          <w:color w:val="4c4c4c"/>
          <w:sz w:val="26"/>
          <w:szCs w:val="26"/>
          <w:shd w:val="clear" w:color="auto" w:fill="ffffff"/>
          <w:rtl w:val="0"/>
          <w:lang w:val="en-US"/>
          <w14:textFill>
            <w14:solidFill>
              <w14:srgbClr w14:val="4C4C4C"/>
            </w14:solidFill>
          </w14:textFill>
        </w:rPr>
        <w:t>Behavioral Sciences &amp; the Law</w:t>
      </w:r>
      <w:r>
        <w:rPr>
          <w:rStyle w:val="None"/>
          <w:rFonts w:ascii="Georgia" w:hAnsi="Georgia" w:hint="default"/>
          <w:i w:val="1"/>
          <w:iCs w:val="1"/>
          <w:outline w:val="0"/>
          <w:color w:val="4c4c4c"/>
          <w:sz w:val="26"/>
          <w:szCs w:val="26"/>
          <w:shd w:val="clear" w:color="auto" w:fill="ffffff"/>
          <w:rtl w:val="0"/>
          <w14:textFill>
            <w14:solidFill>
              <w14:srgbClr w14:val="4C4C4C"/>
            </w14:solidFill>
          </w14:textFill>
        </w:rPr>
        <w:t> </w:t>
      </w:r>
      <w:r>
        <w:rPr>
          <w:rFonts w:ascii="Georgia" w:hAnsi="Georgia"/>
          <w:outline w:val="0"/>
          <w:color w:val="4c4c4c"/>
          <w:sz w:val="26"/>
          <w:szCs w:val="26"/>
          <w:shd w:val="clear" w:color="auto" w:fill="ffffff"/>
          <w:rtl w:val="0"/>
          <w:lang w:val="en-US"/>
          <w14:textFill>
            <w14:solidFill>
              <w14:srgbClr w14:val="4C4C4C"/>
            </w14:solidFill>
          </w14:textFill>
        </w:rPr>
        <w:t xml:space="preserve">noted, </w:t>
      </w:r>
      <w:r>
        <w:rPr>
          <w:rFonts w:ascii="Georgia" w:hAnsi="Georgia" w:hint="default"/>
          <w:outline w:val="0"/>
          <w:color w:val="4c4c4c"/>
          <w:sz w:val="26"/>
          <w:szCs w:val="26"/>
          <w:shd w:val="clear" w:color="auto" w:fill="ffffff"/>
          <w:rtl w:val="1"/>
          <w:lang w:val="ar-SA" w:bidi="ar-SA"/>
          <w14:textFill>
            <w14:solidFill>
              <w14:srgbClr w14:val="4C4C4C"/>
            </w14:solidFill>
          </w14:textFill>
        </w:rPr>
        <w:t>“</w: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instrText xml:space="preserve"> HYPERLINK "https://onlinelibrary.wiley.com/doi/10.1002/%28SICI%291099-0798%28199723/09%2915%3A4%3C503%3A%3AAID-BSL281%3E3.0.CO%3B2-H"</w:instrTex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26"/>
          <w:szCs w:val="26"/>
          <w:shd w:val="clear" w:color="auto" w:fill="ffffff"/>
          <w:rtl w:val="0"/>
          <w:lang w:val="en-US"/>
          <w14:textFill>
            <w14:solidFill>
              <w14:srgbClr w14:val="FE7D00"/>
            </w14:solidFill>
          </w14:textFill>
        </w:rPr>
        <w:t>Separation from children</w:t>
      </w:r>
      <w:r>
        <w:rPr>
          <w:rFonts w:ascii="Georgia" w:cs="Georgia" w:hAnsi="Georgia" w:eastAsia="Georgia"/>
          <w:outline w:val="0"/>
          <w:color w:val="4c4c4c"/>
          <w:sz w:val="26"/>
          <w:szCs w:val="26"/>
          <w:shd w:val="clear" w:color="auto" w:fill="ffffff"/>
          <w:rtl w:val="0"/>
          <w14:textFill>
            <w14:solidFill>
              <w14:srgbClr w14:val="4C4C4C"/>
            </w14:solidFill>
          </w14:textFill>
        </w:rPr>
        <w:fldChar w:fldCharType="end" w:fldLock="0"/>
      </w:r>
      <w:r>
        <w:rPr>
          <w:rFonts w:ascii="Georgia" w:hAnsi="Georgia" w:hint="default"/>
          <w:outline w:val="0"/>
          <w:color w:val="4c4c4c"/>
          <w:sz w:val="26"/>
          <w:szCs w:val="26"/>
          <w:shd w:val="clear" w:color="auto" w:fill="ffffff"/>
          <w:rtl w:val="0"/>
          <w14:textFill>
            <w14:solidFill>
              <w14:srgbClr w14:val="4C4C4C"/>
            </w14:solidFill>
          </w14:textFill>
        </w:rPr>
        <w:t> </w:t>
      </w:r>
      <w:r>
        <w:rPr>
          <w:rFonts w:ascii="Georgia" w:hAnsi="Georgia"/>
          <w:outline w:val="0"/>
          <w:color w:val="4c4c4c"/>
          <w:sz w:val="26"/>
          <w:szCs w:val="26"/>
          <w:shd w:val="clear" w:color="auto" w:fill="ffffff"/>
          <w:rtl w:val="0"/>
          <w:lang w:val="en-US"/>
          <w14:textFill>
            <w14:solidFill>
              <w14:srgbClr w14:val="4C4C4C"/>
            </w14:solidFill>
          </w14:textFill>
        </w:rPr>
        <w:t>is one of the most stressful conditions of incarceration for women and is associated with feelings of guilt, anxiety, and fear of losing mother-child attachment.</w:t>
      </w:r>
      <w:r>
        <w:rPr>
          <w:rFonts w:ascii="Georgia" w:hAnsi="Georgia" w:hint="default"/>
          <w:outline w:val="0"/>
          <w:color w:val="4c4c4c"/>
          <w:sz w:val="26"/>
          <w:szCs w:val="26"/>
          <w:shd w:val="clear" w:color="auto" w:fill="ffffff"/>
          <w:rtl w:val="0"/>
          <w14:textFill>
            <w14:solidFill>
              <w14:srgbClr w14:val="4C4C4C"/>
            </w14:solidFill>
          </w14:textFill>
        </w:rPr>
        <w:t xml:space="preserve">” </w:t>
      </w:r>
      <w:r>
        <w:rPr>
          <w:rFonts w:ascii="Georgia" w:hAnsi="Georgia"/>
          <w:outline w:val="0"/>
          <w:color w:val="4c4c4c"/>
          <w:sz w:val="26"/>
          <w:szCs w:val="26"/>
          <w:shd w:val="clear" w:color="auto" w:fill="ffffff"/>
          <w:rtl w:val="0"/>
          <w:lang w:val="en-US"/>
          <w14:textFill>
            <w14:solidFill>
              <w14:srgbClr w14:val="4C4C4C"/>
            </w14:solidFill>
          </w14:textFill>
        </w:rPr>
        <w:t xml:space="preserve">A 2005 study found that </w:t>
      </w:r>
      <w:r>
        <w:rPr>
          <w:rFonts w:ascii="Georgia" w:hAnsi="Georgia" w:hint="default"/>
          <w:outline w:val="0"/>
          <w:color w:val="4c4c4c"/>
          <w:sz w:val="26"/>
          <w:szCs w:val="26"/>
          <w:shd w:val="clear" w:color="auto" w:fill="ffffff"/>
          <w:rtl w:val="1"/>
          <w:lang w:val="ar-SA" w:bidi="ar-SA"/>
          <w14:textFill>
            <w14:solidFill>
              <w14:srgbClr w14:val="4C4C4C"/>
            </w14:solidFill>
          </w14:textFill>
        </w:rPr>
        <w:t>“</w:t>
      </w:r>
      <w:r>
        <w:rPr>
          <w:rFonts w:ascii="Georgia" w:hAnsi="Georgia"/>
          <w:outline w:val="0"/>
          <w:color w:val="4c4c4c"/>
          <w:sz w:val="26"/>
          <w:szCs w:val="26"/>
          <w:shd w:val="clear" w:color="auto" w:fill="ffffff"/>
          <w:rtl w:val="0"/>
          <w:lang w:val="en-US"/>
          <w14:textFill>
            <w14:solidFill>
              <w14:srgbClr w14:val="4C4C4C"/>
            </w14:solidFill>
          </w14:textFill>
        </w:rPr>
        <w:t>most mothers described an intense focus on</w:t>
      </w:r>
      <w:r>
        <w:rPr>
          <w:rFonts w:ascii="Georgia" w:hAnsi="Georgia" w:hint="default"/>
          <w:outline w:val="0"/>
          <w:color w:val="4c4c4c"/>
          <w:sz w:val="26"/>
          <w:szCs w:val="26"/>
          <w:shd w:val="clear" w:color="auto" w:fill="ffffff"/>
          <w:rtl w:val="0"/>
          <w14:textFill>
            <w14:solidFill>
              <w14:srgbClr w14:val="4C4C4C"/>
            </w14:solidFill>
          </w14:textFill>
        </w:rPr>
        <w:t> </w: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instrText xml:space="preserve"> HYPERLINK "https://www.researchgate.net/profile/Julie-Poehlmann/publication/7545264_Incarcerated_Mothers%27_Contact_With_Children_Perceived_Family_Relationships_and_Depressive_Symptoms/links/5ee106c8a6fdccf3cde56933/Incarcerated-Mothers-Contact-With-Children-Perceived-Family-Relationships-and-Depressive-Symptoms.pdf"</w:instrText>
      </w:r>
      <w:r>
        <w:rPr>
          <w:rStyle w:val="Hyperlink.0"/>
          <w:rFonts w:ascii="Georgia" w:cs="Georgia" w:hAnsi="Georgia" w:eastAsia="Georgia"/>
          <w:outline w:val="0"/>
          <w:color w:val="fe7d00"/>
          <w:sz w:val="26"/>
          <w:szCs w:val="26"/>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26"/>
          <w:szCs w:val="26"/>
          <w:shd w:val="clear" w:color="auto" w:fill="ffffff"/>
          <w:rtl w:val="0"/>
          <w:lang w:val="en-US"/>
          <w14:textFill>
            <w14:solidFill>
              <w14:srgbClr w14:val="FE7D00"/>
            </w14:solidFill>
          </w14:textFill>
        </w:rPr>
        <w:t>feelings of distress, depression, or guilt</w:t>
      </w:r>
      <w:r>
        <w:rPr>
          <w:rFonts w:ascii="Georgia" w:cs="Georgia" w:hAnsi="Georgia" w:eastAsia="Georgia"/>
          <w:outline w:val="0"/>
          <w:color w:val="4c4c4c"/>
          <w:sz w:val="26"/>
          <w:szCs w:val="26"/>
          <w:shd w:val="clear" w:color="auto" w:fill="ffffff"/>
          <w:rtl w:val="0"/>
          <w14:textFill>
            <w14:solidFill>
              <w14:srgbClr w14:val="4C4C4C"/>
            </w14:solidFill>
          </w14:textFill>
        </w:rPr>
        <w:fldChar w:fldCharType="end" w:fldLock="0"/>
      </w:r>
      <w:r>
        <w:rPr>
          <w:rFonts w:ascii="Georgia" w:hAnsi="Georgia"/>
          <w:outline w:val="0"/>
          <w:color w:val="4c4c4c"/>
          <w:sz w:val="26"/>
          <w:szCs w:val="26"/>
          <w:shd w:val="clear" w:color="auto" w:fill="ffffff"/>
          <w:rtl w:val="0"/>
          <w14:textFill>
            <w14:solidFill>
              <w14:srgbClr w14:val="4C4C4C"/>
            </w14:solidFill>
          </w14:textFill>
        </w:rPr>
        <w:t>.</w:t>
      </w:r>
      <w:r>
        <w:rPr>
          <w:rFonts w:ascii="Georgia" w:hAnsi="Georgia" w:hint="default"/>
          <w:outline w:val="0"/>
          <w:color w:val="4c4c4c"/>
          <w:sz w:val="26"/>
          <w:szCs w:val="26"/>
          <w:shd w:val="clear" w:color="auto" w:fill="ffffff"/>
          <w:rtl w:val="0"/>
          <w14:textFill>
            <w14:solidFill>
              <w14:srgbClr w14:val="4C4C4C"/>
            </w14:solidFill>
          </w14:textFill>
        </w:rPr>
        <w:t xml:space="preserve">” </w:t>
      </w:r>
      <w:r>
        <w:rPr>
          <w:rFonts w:ascii="Georgia" w:hAnsi="Georgia"/>
          <w:outline w:val="0"/>
          <w:color w:val="4c4c4c"/>
          <w:sz w:val="26"/>
          <w:szCs w:val="26"/>
          <w:shd w:val="clear" w:color="auto" w:fill="ffffff"/>
          <w:rtl w:val="0"/>
          <w:lang w:val="en-US"/>
          <w14:textFill>
            <w14:solidFill>
              <w14:srgbClr w14:val="4C4C4C"/>
            </w14:solidFill>
          </w14:textFill>
        </w:rPr>
        <w:t xml:space="preserve">One mother in that study explained her feelings: </w:t>
      </w:r>
      <w:r>
        <w:rPr>
          <w:rFonts w:ascii="Georgia" w:hAnsi="Georgia" w:hint="default"/>
          <w:outline w:val="0"/>
          <w:color w:val="4c4c4c"/>
          <w:sz w:val="26"/>
          <w:szCs w:val="26"/>
          <w:shd w:val="clear" w:color="auto" w:fill="ffffff"/>
          <w:rtl w:val="1"/>
          <w:lang w:val="ar-SA" w:bidi="ar-SA"/>
          <w14:textFill>
            <w14:solidFill>
              <w14:srgbClr w14:val="4C4C4C"/>
            </w14:solidFill>
          </w14:textFill>
        </w:rPr>
        <w:t>“</w:t>
      </w:r>
      <w:r>
        <w:rPr>
          <w:rFonts w:ascii="Georgia" w:hAnsi="Georgia"/>
          <w:outline w:val="0"/>
          <w:color w:val="4c4c4c"/>
          <w:sz w:val="26"/>
          <w:szCs w:val="26"/>
          <w:shd w:val="clear" w:color="auto" w:fill="ffffff"/>
          <w:rtl w:val="0"/>
          <w:lang w:val="en-US"/>
          <w14:textFill>
            <w14:solidFill>
              <w14:srgbClr w14:val="4C4C4C"/>
            </w14:solidFill>
          </w14:textFill>
        </w:rPr>
        <w:t>All I</w:t>
      </w:r>
      <w:r>
        <w:rPr>
          <w:rFonts w:ascii="Georgia" w:hAnsi="Georgia" w:hint="default"/>
          <w:outline w:val="0"/>
          <w:color w:val="4c4c4c"/>
          <w:sz w:val="26"/>
          <w:szCs w:val="26"/>
          <w:shd w:val="clear" w:color="auto" w:fill="ffffff"/>
          <w:rtl w:val="1"/>
          <w14:textFill>
            <w14:solidFill>
              <w14:srgbClr w14:val="4C4C4C"/>
            </w14:solidFill>
          </w14:textFill>
        </w:rPr>
        <w:t>’</w:t>
      </w:r>
      <w:r>
        <w:rPr>
          <w:rFonts w:ascii="Georgia" w:hAnsi="Georgia"/>
          <w:outline w:val="0"/>
          <w:color w:val="4c4c4c"/>
          <w:sz w:val="26"/>
          <w:szCs w:val="26"/>
          <w:shd w:val="clear" w:color="auto" w:fill="ffffff"/>
          <w:rtl w:val="0"/>
          <w:lang w:val="en-US"/>
          <w14:textFill>
            <w14:solidFill>
              <w14:srgbClr w14:val="4C4C4C"/>
            </w14:solidFill>
          </w14:textFill>
        </w:rPr>
        <w:t>d do was cry. It is horrible being away from your kids, especially when they the only people who care for you.</w:t>
      </w:r>
      <w:r>
        <w:rPr>
          <w:rFonts w:ascii="Georgia" w:hAnsi="Georgia" w:hint="default"/>
          <w:outline w:val="0"/>
          <w:color w:val="4c4c4c"/>
          <w:sz w:val="26"/>
          <w:szCs w:val="26"/>
          <w:shd w:val="clear" w:color="auto" w:fill="ffffff"/>
          <w:rtl w:val="0"/>
          <w14:textFill>
            <w14:solidFill>
              <w14:srgbClr w14:val="4C4C4C"/>
            </w14:solidFill>
          </w14:textFill>
        </w:rPr>
        <w:t xml:space="preserve">” </w:t>
      </w:r>
      <w:r>
        <w:rPr>
          <w:rFonts w:ascii="Georgia" w:hAnsi="Georgia"/>
          <w:outline w:val="0"/>
          <w:color w:val="4c4c4c"/>
          <w:sz w:val="26"/>
          <w:szCs w:val="26"/>
          <w:shd w:val="clear" w:color="auto" w:fill="ffffff"/>
          <w:rtl w:val="0"/>
          <w:lang w:val="en-US"/>
          <w14:textFill>
            <w14:solidFill>
              <w14:srgbClr w14:val="4C4C4C"/>
            </w14:solidFill>
          </w14:textFill>
        </w:rPr>
        <w:t xml:space="preserve">Another said, </w:t>
      </w:r>
      <w:r>
        <w:rPr>
          <w:rFonts w:ascii="Georgia" w:hAnsi="Georgia" w:hint="default"/>
          <w:outline w:val="0"/>
          <w:color w:val="4c4c4c"/>
          <w:sz w:val="26"/>
          <w:szCs w:val="26"/>
          <w:shd w:val="clear" w:color="auto" w:fill="ffffff"/>
          <w:rtl w:val="1"/>
          <w:lang w:val="ar-SA" w:bidi="ar-SA"/>
          <w14:textFill>
            <w14:solidFill>
              <w14:srgbClr w14:val="4C4C4C"/>
            </w14:solidFill>
          </w14:textFill>
        </w:rPr>
        <w:t>“</w:t>
      </w:r>
      <w:r>
        <w:rPr>
          <w:rFonts w:ascii="Georgia" w:hAnsi="Georgia"/>
          <w:outline w:val="0"/>
          <w:color w:val="4c4c4c"/>
          <w:sz w:val="26"/>
          <w:szCs w:val="26"/>
          <w:shd w:val="clear" w:color="auto" w:fill="ffffff"/>
          <w:rtl w:val="0"/>
          <w:lang w:val="en-US"/>
          <w14:textFill>
            <w14:solidFill>
              <w14:srgbClr w14:val="4C4C4C"/>
            </w14:solidFill>
          </w14:textFill>
        </w:rPr>
        <w:t>I was very hurt, depressed, crying constantly, and worried.</w:t>
      </w:r>
      <w:r>
        <w:rPr>
          <w:rFonts w:ascii="Georgia" w:hAnsi="Georgia" w:hint="default"/>
          <w:outline w:val="0"/>
          <w:color w:val="4c4c4c"/>
          <w:sz w:val="26"/>
          <w:szCs w:val="26"/>
          <w:shd w:val="clear" w:color="auto" w:fill="ffffff"/>
          <w:rtl w:val="0"/>
          <w14:textFill>
            <w14:solidFill>
              <w14:srgbClr w14:val="4C4C4C"/>
            </w14:solidFill>
          </w14:textFill>
        </w:rPr>
        <w:t xml:space="preserve">” </w:t>
      </w:r>
      <w:r>
        <w:rPr>
          <w:rFonts w:ascii="Georgia" w:hAnsi="Georgia"/>
          <w:outline w:val="0"/>
          <w:color w:val="4c4c4c"/>
          <w:sz w:val="26"/>
          <w:szCs w:val="26"/>
          <w:shd w:val="clear" w:color="auto" w:fill="ffffff"/>
          <w:rtl w:val="0"/>
          <w:lang w:val="en-US"/>
          <w14:textFill>
            <w14:solidFill>
              <w14:srgbClr w14:val="4C4C4C"/>
            </w14:solidFill>
          </w14:textFill>
        </w:rPr>
        <w:t xml:space="preserve">The study noted that 6 percent of the mothers interviewed described themselves as suicidal early in their incarceration; as their separation from their children continued, 22% </w:t>
      </w:r>
      <w:r>
        <w:rPr>
          <w:rFonts w:ascii="Georgia" w:hAnsi="Georgia" w:hint="default"/>
          <w:outline w:val="0"/>
          <w:color w:val="4c4c4c"/>
          <w:sz w:val="26"/>
          <w:szCs w:val="26"/>
          <w:shd w:val="clear" w:color="auto" w:fill="ffffff"/>
          <w:rtl w:val="1"/>
          <w:lang w:val="ar-SA" w:bidi="ar-SA"/>
          <w14:textFill>
            <w14:solidFill>
              <w14:srgbClr w14:val="4C4C4C"/>
            </w14:solidFill>
          </w14:textFill>
        </w:rPr>
        <w:t>“</w:t>
      </w:r>
      <w:r>
        <w:rPr>
          <w:rFonts w:ascii="Georgia" w:hAnsi="Georgia"/>
          <w:outline w:val="0"/>
          <w:color w:val="4c4c4c"/>
          <w:sz w:val="26"/>
          <w:szCs w:val="26"/>
          <w:shd w:val="clear" w:color="auto" w:fill="ffffff"/>
          <w:rtl w:val="0"/>
          <w:lang w:val="en-US"/>
          <w14:textFill>
            <w14:solidFill>
              <w14:srgbClr w14:val="4C4C4C"/>
            </w14:solidFill>
          </w14:textFill>
        </w:rPr>
        <w:t>continued to focus intensely on their distress.</w:t>
      </w:r>
      <w:r>
        <w:rPr>
          <w:rFonts w:ascii="Georgia" w:hAnsi="Georgia" w:hint="default"/>
          <w:outline w:val="0"/>
          <w:color w:val="4c4c4c"/>
          <w:sz w:val="26"/>
          <w:szCs w:val="26"/>
          <w:shd w:val="clear" w:color="auto" w:fill="ffffff"/>
          <w:rtl w:val="0"/>
          <w14:textFill>
            <w14:solidFill>
              <w14:srgbClr w14:val="4C4C4C"/>
            </w14:solidFill>
          </w14:textFill>
        </w:rPr>
        <w:t>”</w:t>
      </w:r>
    </w:p>
    <w:p>
      <w:pPr>
        <w:pStyle w:val="Default"/>
        <w:bidi w:val="0"/>
        <w:spacing w:before="0" w:after="360" w:line="240" w:lineRule="auto"/>
        <w:ind w:left="0" w:right="0" w:firstLine="0"/>
        <w:jc w:val="left"/>
        <w:rPr>
          <w:rFonts w:ascii="Georgia" w:cs="Georgia" w:hAnsi="Georgia" w:eastAsia="Georgia"/>
          <w:outline w:val="0"/>
          <w:color w:val="4c4c4c"/>
          <w:sz w:val="26"/>
          <w:szCs w:val="26"/>
          <w:shd w:val="clear" w:color="auto" w:fill="ffffff"/>
          <w:rtl w:val="0"/>
          <w14:textFill>
            <w14:solidFill>
              <w14:srgbClr w14:val="4C4C4C"/>
            </w14:solidFill>
          </w14:textFill>
        </w:rPr>
      </w:pPr>
    </w:p>
    <w:p>
      <w:pPr>
        <w:pStyle w:val="Default"/>
        <w:bidi w:val="0"/>
        <w:spacing w:before="0" w:after="360" w:line="240" w:lineRule="auto"/>
        <w:ind w:left="0" w:right="0" w:firstLine="0"/>
        <w:jc w:val="left"/>
        <w:rPr>
          <w:rFonts w:ascii="Georgia" w:cs="Georgia" w:hAnsi="Georgia" w:eastAsia="Georgia"/>
          <w:outline w:val="0"/>
          <w:color w:val="4c4c4c"/>
          <w:sz w:val="26"/>
          <w:szCs w:val="26"/>
          <w:shd w:val="clear" w:color="auto" w:fill="ffffff"/>
          <w:rtl w:val="0"/>
          <w14:textFill>
            <w14:solidFill>
              <w14:srgbClr w14:val="4C4C4C"/>
            </w14:solidFill>
          </w14:textFill>
        </w:rPr>
      </w:pPr>
    </w:p>
    <w:p>
      <w:pPr>
        <w:pStyle w:val="Default"/>
        <w:bidi w:val="0"/>
        <w:spacing w:before="0" w:after="360" w:line="240" w:lineRule="auto"/>
        <w:ind w:left="0" w:right="0" w:firstLine="0"/>
        <w:jc w:val="left"/>
        <w:rPr>
          <w:rFonts w:ascii="Georgia" w:cs="Georgia" w:hAnsi="Georgia" w:eastAsia="Georgia"/>
          <w:outline w:val="0"/>
          <w:color w:val="4c4c4c"/>
          <w:sz w:val="26"/>
          <w:szCs w:val="26"/>
          <w:shd w:val="clear" w:color="auto" w:fill="ffffff"/>
          <w:rtl w:val="0"/>
          <w14:textFill>
            <w14:solidFill>
              <w14:srgbClr w14:val="4C4C4C"/>
            </w14:solidFill>
          </w14:textFill>
        </w:rPr>
      </w:pPr>
    </w:p>
    <w:p>
      <w:pPr>
        <w:pStyle w:val="Default"/>
        <w:bidi w:val="0"/>
        <w:spacing w:before="0" w:after="360" w:line="240" w:lineRule="auto"/>
        <w:ind w:left="0" w:right="0" w:firstLine="0"/>
        <w:jc w:val="left"/>
        <w:rPr>
          <w:rFonts w:ascii="Georgia" w:cs="Georgia" w:hAnsi="Georgia" w:eastAsia="Georgia"/>
          <w:outline w:val="0"/>
          <w:color w:val="4c4c4c"/>
          <w:sz w:val="26"/>
          <w:szCs w:val="26"/>
          <w:shd w:val="clear" w:color="auto" w:fill="ffffff"/>
          <w:rtl w:val="0"/>
          <w14:textFill>
            <w14:solidFill>
              <w14:srgbClr w14:val="4C4C4C"/>
            </w14:solidFill>
          </w14:textFill>
        </w:rPr>
      </w:pP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r>
        <w:rPr>
          <w:rFonts w:ascii="Georgia" w:hAnsi="Georgia"/>
          <w:b w:val="1"/>
          <w:bCs w:val="1"/>
          <w:outline w:val="0"/>
          <w:color w:val="4c4c4c"/>
          <w:sz w:val="30"/>
          <w:szCs w:val="30"/>
          <w:shd w:val="clear" w:color="auto" w:fill="ffffff"/>
          <w:rtl w:val="0"/>
          <w:lang w:val="en-US"/>
          <w14:textFill>
            <w14:solidFill>
              <w14:srgbClr w14:val="4C4C4C"/>
            </w14:solidFill>
          </w14:textFill>
        </w:rPr>
        <w:t>Loss of autonomy &amp; lack of purpose</w:t>
      </w:r>
    </w:p>
    <w:p>
      <w:pPr>
        <w:pStyle w:val="Default"/>
        <w:bidi w:val="0"/>
        <w:spacing w:before="0" w:after="360" w:line="240" w:lineRule="auto"/>
        <w:ind w:left="0" w:right="0" w:firstLine="0"/>
        <w:jc w:val="left"/>
        <w:rPr>
          <w:rFonts w:ascii="Georgia" w:cs="Georgia" w:hAnsi="Georgia" w:eastAsia="Georgia"/>
          <w:outline w:val="0"/>
          <w:color w:val="4c4c4c"/>
          <w:sz w:val="30"/>
          <w:szCs w:val="30"/>
          <w:shd w:val="clear" w:color="auto" w:fill="ffffff"/>
          <w:rtl w:val="0"/>
          <w14:textFill>
            <w14:solidFill>
              <w14:srgbClr w14:val="4C4C4C"/>
            </w14:solidFill>
          </w14:textFill>
        </w:rPr>
      </w:pPr>
      <w:r>
        <w:rPr>
          <w:rFonts w:ascii="Georgia" w:hAnsi="Georgia"/>
          <w:outline w:val="0"/>
          <w:color w:val="4c4c4c"/>
          <w:sz w:val="30"/>
          <w:szCs w:val="30"/>
          <w:shd w:val="clear" w:color="auto" w:fill="ffffff"/>
          <w:rtl w:val="0"/>
          <w:lang w:val="en-US"/>
          <w14:textFill>
            <w14:solidFill>
              <w14:srgbClr w14:val="4C4C4C"/>
            </w14:solidFill>
          </w14:textFill>
        </w:rPr>
        <w:t>Incarcerated people have virtually no control over their day-to-day lives, including when they wake up, what they eat, what their jobs are, and when they have access to recreation. This can lead to feelings of dependence and helplessness. The three main studies included in Goomany and Dickinson</w:t>
      </w:r>
      <w:r>
        <w:rPr>
          <w:rFonts w:ascii="Georgia" w:hAnsi="Georgia" w:hint="default"/>
          <w:outline w:val="0"/>
          <w:color w:val="4c4c4c"/>
          <w:sz w:val="30"/>
          <w:szCs w:val="30"/>
          <w:shd w:val="clear" w:color="auto" w:fill="ffffff"/>
          <w:rtl w:val="1"/>
          <w14:textFill>
            <w14:solidFill>
              <w14:srgbClr w14:val="4C4C4C"/>
            </w14:solidFill>
          </w14:textFill>
        </w:rPr>
        <w:t>’</w:t>
      </w:r>
      <w:r>
        <w:rPr>
          <w:rFonts w:ascii="Georgia" w:hAnsi="Georgia"/>
          <w:outline w:val="0"/>
          <w:color w:val="4c4c4c"/>
          <w:sz w:val="30"/>
          <w:szCs w:val="30"/>
          <w:shd w:val="clear" w:color="auto" w:fill="ffffff"/>
          <w:rtl w:val="0"/>
          <w:lang w:val="en-US"/>
          <w14:textFill>
            <w14:solidFill>
              <w14:srgbClr w14:val="4C4C4C"/>
            </w14:solidFill>
          </w14:textFill>
        </w:rPr>
        <w:t>s review all concluded that this loss of autonomy harms mental health. Once again, this makes sense; we know people feel better and have better mental health outcomes when they have</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"https://link.springer.com/content/pdf/10.1093/jurban/jtg063.pdf"</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control over their surroundings</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outline w:val="0"/>
          <w:color w:val="4c4c4c"/>
          <w:sz w:val="30"/>
          <w:szCs w:val="30"/>
          <w:shd w:val="clear" w:color="auto" w:fill="ffffff"/>
          <w:rtl w:val="0"/>
          <w14:textFill>
            <w14:solidFill>
              <w14:srgbClr w14:val="4C4C4C"/>
            </w14:solidFill>
          </w14:textFill>
        </w:rPr>
        <w:t>.</w:t>
      </w:r>
    </w:p>
    <w:p>
      <w:pPr>
        <w:pStyle w:val="Default"/>
        <w:bidi w:val="0"/>
        <w:spacing w:before="0" w:after="360" w:line="240" w:lineRule="auto"/>
        <w:ind w:left="0" w:right="0" w:firstLine="0"/>
        <w:jc w:val="left"/>
        <w:rPr>
          <w:rFonts w:ascii="Georgia" w:cs="Georgia" w:hAnsi="Georgia" w:eastAsia="Georgia"/>
          <w:outline w:val="0"/>
          <w:color w:val="4c4c4c"/>
          <w:sz w:val="30"/>
          <w:szCs w:val="30"/>
          <w:shd w:val="clear" w:color="auto" w:fill="ffffff"/>
          <w:rtl w:val="0"/>
          <w14:textFill>
            <w14:solidFill>
              <w14:srgbClr w14:val="4C4C4C"/>
            </w14:solidFill>
          </w14:textFill>
        </w:rPr>
      </w:pPr>
      <w:r>
        <w:rPr>
          <w:rFonts w:ascii="Georgia" w:hAnsi="Georgia"/>
          <w:outline w:val="0"/>
          <w:color w:val="4c4c4c"/>
          <w:sz w:val="30"/>
          <w:szCs w:val="30"/>
          <w:shd w:val="clear" w:color="auto" w:fill="ffffff"/>
          <w:rtl w:val="0"/>
          <w:lang w:val="en-US"/>
          <w14:textFill>
            <w14:solidFill>
              <w14:srgbClr w14:val="4C4C4C"/>
            </w14:solidFill>
          </w14:textFill>
        </w:rPr>
        <w:t>Similarly, incarceration is often characterized by boredom, monotony, and lack of stimulation. Many incarcerated people have limited access to education, job training, and other programming that can fill their time and become a meaningful part of their lives. In a</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"https://www.ncbi.nlm.nih.gov/pmc/articles/PMC188426/"</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2003 study</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hint="default"/>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of incarcerated people in England</w:t>
      </w:r>
      <w:r>
        <w:rPr>
          <w:rStyle w:val="None"/>
          <w:rFonts w:ascii="Georgia" w:hAnsi="Georgia"/>
          <w:i w:val="1"/>
          <w:iCs w:val="1"/>
          <w:outline w:val="0"/>
          <w:color w:val="4c4c4c"/>
          <w:sz w:val="30"/>
          <w:szCs w:val="30"/>
          <w:shd w:val="clear" w:color="auto" w:fill="ffffff"/>
          <w:rtl w:val="0"/>
          <w14:textFill>
            <w14:solidFill>
              <w14:srgbClr w14:val="4C4C4C"/>
            </w14:solidFill>
          </w14:textFill>
        </w:rPr>
        <w:t>,</w:t>
      </w:r>
      <w:r>
        <w:rPr>
          <w:rStyle w:val="None"/>
          <w:rFonts w:ascii="Georgia" w:hAnsi="Georgia" w:hint="default"/>
          <w:i w:val="1"/>
          <w:iCs w:val="1"/>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fr-FR"/>
          <w14:textFill>
            <w14:solidFill>
              <w14:srgbClr w14:val="4C4C4C"/>
            </w14:solidFill>
          </w14:textFill>
        </w:rPr>
        <w:t>participants</w:t>
      </w:r>
      <w:r>
        <w:rPr>
          <w:rStyle w:val="None"/>
          <w:rFonts w:ascii="Georgia" w:hAnsi="Georgia" w:hint="default"/>
          <w:i w:val="1"/>
          <w:iCs w:val="1"/>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reported that lack of activity and mental stimulation leads to extreme stress, anger, and frustration. Some reported using unhealthy coping mechanisms to manage boredom, including substance abuse. The 2018 University of Georgia study mentioned earlier also found that people in prisons with limited access to work assignments experienced higher levels of depression. Once again, this fits with</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"https://pubmed.ncbi.nlm.nih.gov/1559144/"</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psychological research</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hint="default"/>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that shows meaninglessness and a lack of purpose can lead to symptoms of anxiety, depression, and hopelessness.</w:t>
      </w: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r>
        <w:rPr>
          <w:rFonts w:ascii="Georgia" w:hAnsi="Georgia"/>
          <w:b w:val="1"/>
          <w:bCs w:val="1"/>
          <w:outline w:val="0"/>
          <w:color w:val="4c4c4c"/>
          <w:sz w:val="30"/>
          <w:szCs w:val="30"/>
          <w:shd w:val="clear" w:color="auto" w:fill="ffffff"/>
          <w:rtl w:val="0"/>
          <w:lang w:val="en-US"/>
          <w14:textFill>
            <w14:solidFill>
              <w14:srgbClr w14:val="4C4C4C"/>
            </w14:solidFill>
          </w14:textFill>
        </w:rPr>
        <w:t>Unpredictability</w:t>
      </w:r>
    </w:p>
    <w:p>
      <w:pPr>
        <w:pStyle w:val="Default"/>
        <w:bidi w:val="0"/>
        <w:spacing w:before="0" w:after="360" w:line="240" w:lineRule="auto"/>
        <w:ind w:left="0" w:right="0" w:firstLine="0"/>
        <w:jc w:val="left"/>
        <w:rPr>
          <w:rFonts w:ascii="Georgia" w:cs="Georgia" w:hAnsi="Georgia" w:eastAsia="Georgia"/>
          <w:outline w:val="0"/>
          <w:color w:val="4c4c4c"/>
          <w:sz w:val="30"/>
          <w:szCs w:val="30"/>
          <w:shd w:val="clear" w:color="auto" w:fill="ffffff"/>
          <w:rtl w:val="0"/>
          <w14:textFill>
            <w14:solidFill>
              <w14:srgbClr w14:val="4C4C4C"/>
            </w14:solidFill>
          </w14:textFill>
        </w:rPr>
      </w:pPr>
      <w:r>
        <w:rPr>
          <w:rFonts w:ascii="Georgia" w:hAnsi="Georgia"/>
          <w:outline w:val="0"/>
          <w:color w:val="4c4c4c"/>
          <w:sz w:val="30"/>
          <w:szCs w:val="30"/>
          <w:shd w:val="clear" w:color="auto" w:fill="ffffff"/>
          <w:rtl w:val="0"/>
          <w:lang w:val="en-US"/>
          <w14:textFill>
            <w14:solidFill>
              <w14:srgbClr w14:val="4C4C4C"/>
            </w14:solidFill>
          </w14:textFill>
        </w:rPr>
        <w:t>These feelings of anxiety and depression can be exacerbated by the unpredictable nature of the carceral environment. As the</w:t>
      </w:r>
      <w:r>
        <w:rPr>
          <w:rFonts w:ascii="Georgia" w:hAnsi="Georgia" w:hint="default"/>
          <w:outline w:val="0"/>
          <w:color w:val="4c4c4c"/>
          <w:sz w:val="30"/>
          <w:szCs w:val="30"/>
          <w:shd w:val="clear" w:color="auto" w:fill="ffffff"/>
          <w:rtl w:val="0"/>
          <w14:textFill>
            <w14:solidFill>
              <w14:srgbClr w14:val="4C4C4C"/>
            </w14:solidFill>
          </w14:textFill>
        </w:rPr>
        <w:t> </w:t>
      </w:r>
      <w:r>
        <w:rPr>
          <w:rStyle w:val="None"/>
          <w:rFonts w:ascii="Georgia" w:hAnsi="Georgia"/>
          <w:i w:val="1"/>
          <w:iCs w:val="1"/>
          <w:outline w:val="0"/>
          <w:color w:val="4c4c4c"/>
          <w:sz w:val="30"/>
          <w:szCs w:val="30"/>
          <w:shd w:val="clear" w:color="auto" w:fill="ffffff"/>
          <w:rtl w:val="0"/>
          <w:lang w:val="en-US"/>
          <w14:textFill>
            <w14:solidFill>
              <w14:srgbClr w14:val="4C4C4C"/>
            </w14:solidFill>
          </w14:textFill>
        </w:rPr>
        <w:t>Behavioral Sciences &amp; the Law</w:t>
      </w:r>
      <w:r>
        <w:rPr>
          <w:rStyle w:val="None"/>
          <w:rFonts w:ascii="Georgia" w:hAnsi="Georgia" w:hint="default"/>
          <w:i w:val="1"/>
          <w:iCs w:val="1"/>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 xml:space="preserve">article mentioned above explains, there are numerous rules in prisons and jails that do not exist in the free world </w:t>
      </w:r>
      <w:r>
        <w:rPr>
          <w:rFonts w:ascii="Georgia" w:hAnsi="Georgia" w:hint="default"/>
          <w:outline w:val="0"/>
          <w:color w:val="4c4c4c"/>
          <w:sz w:val="30"/>
          <w:szCs w:val="30"/>
          <w:shd w:val="clear" w:color="auto" w:fill="ffffff"/>
          <w:rtl w:val="0"/>
          <w:lang w:val="en-US"/>
          <w14:textFill>
            <w14:solidFill>
              <w14:srgbClr w14:val="4C4C4C"/>
            </w14:solidFill>
          </w14:textFill>
        </w:rPr>
        <w:t xml:space="preserve">— </w:t>
      </w:r>
      <w:r>
        <w:rPr>
          <w:rFonts w:ascii="Georgia" w:hAnsi="Georgia"/>
          <w:outline w:val="0"/>
          <w:color w:val="4c4c4c"/>
          <w:sz w:val="30"/>
          <w:szCs w:val="30"/>
          <w:shd w:val="clear" w:color="auto" w:fill="ffffff"/>
          <w:rtl w:val="0"/>
          <w:lang w:val="en-US"/>
          <w14:textFill>
            <w14:solidFill>
              <w14:srgbClr w14:val="4C4C4C"/>
            </w14:solidFill>
          </w14:textFill>
        </w:rPr>
        <w:t xml:space="preserve">many of which are ambiguous and only enforced erratically. The authors note that </w:t>
      </w:r>
      <w:r>
        <w:rPr>
          <w:rFonts w:ascii="Georgia" w:hAnsi="Georgia" w:hint="default"/>
          <w:outline w:val="0"/>
          <w:color w:val="4c4c4c"/>
          <w:sz w:val="30"/>
          <w:szCs w:val="30"/>
          <w:shd w:val="clear" w:color="auto" w:fill="ffffff"/>
          <w:rtl w:val="1"/>
          <w:lang w:val="ar-SA" w:bidi="ar-SA"/>
          <w14:textFill>
            <w14:solidFill>
              <w14:srgbClr w14:val="4C4C4C"/>
            </w14:solidFill>
          </w14:textFill>
        </w:rPr>
        <w:t>“</w:t>
      </w:r>
      <w:r>
        <w:rPr>
          <w:rFonts w:ascii="Georgia" w:hAnsi="Georgia"/>
          <w:outline w:val="0"/>
          <w:color w:val="4c4c4c"/>
          <w:sz w:val="30"/>
          <w:szCs w:val="30"/>
          <w:shd w:val="clear" w:color="auto" w:fill="ffffff"/>
          <w:rtl w:val="0"/>
          <w:lang w:val="en-US"/>
          <w14:textFill>
            <w14:solidFill>
              <w14:srgbClr w14:val="4C4C4C"/>
            </w14:solidFill>
          </w14:textFill>
        </w:rPr>
        <w:t>institutional rules are enforced selectively, depending on factors such as inmate-staff relationships, staff member</w:t>
      </w:r>
      <w:r>
        <w:rPr>
          <w:rFonts w:ascii="Georgia" w:hAnsi="Georgia" w:hint="default"/>
          <w:outline w:val="0"/>
          <w:color w:val="4c4c4c"/>
          <w:sz w:val="30"/>
          <w:szCs w:val="30"/>
          <w:shd w:val="clear" w:color="auto" w:fill="ffffff"/>
          <w:rtl w:val="1"/>
          <w14:textFill>
            <w14:solidFill>
              <w14:srgbClr w14:val="4C4C4C"/>
            </w14:solidFill>
          </w14:textFill>
        </w:rPr>
        <w:t>’</w:t>
      </w:r>
      <w:r>
        <w:rPr>
          <w:rFonts w:ascii="Georgia" w:hAnsi="Georgia"/>
          <w:outline w:val="0"/>
          <w:color w:val="4c4c4c"/>
          <w:sz w:val="30"/>
          <w:szCs w:val="30"/>
          <w:shd w:val="clear" w:color="auto" w:fill="ffffff"/>
          <w:rtl w:val="0"/>
          <w:lang w:val="en-US"/>
          <w14:textFill>
            <w14:solidFill>
              <w14:srgbClr w14:val="4C4C4C"/>
            </w14:solidFill>
          </w14:textFill>
        </w:rPr>
        <w:t>s mood, the severity of the rule violation, and the convenience of rule enforcement.</w:t>
      </w:r>
      <w:r>
        <w:rPr>
          <w:rFonts w:ascii="Georgia" w:hAnsi="Georgia" w:hint="default"/>
          <w:outline w:val="0"/>
          <w:color w:val="4c4c4c"/>
          <w:sz w:val="30"/>
          <w:szCs w:val="30"/>
          <w:shd w:val="clear" w:color="auto" w:fill="ffffff"/>
          <w:rtl w:val="0"/>
          <w14:textFill>
            <w14:solidFill>
              <w14:srgbClr w14:val="4C4C4C"/>
            </w14:solidFill>
          </w14:textFill>
        </w:rPr>
        <w:t xml:space="preserve">” </w:t>
      </w:r>
      <w:r>
        <w:rPr>
          <w:rFonts w:ascii="Georgia" w:hAnsi="Georgia"/>
          <w:outline w:val="0"/>
          <w:color w:val="4c4c4c"/>
          <w:sz w:val="30"/>
          <w:szCs w:val="30"/>
          <w:shd w:val="clear" w:color="auto" w:fill="ffffff"/>
          <w:rtl w:val="0"/>
          <w:lang w:val="en-US"/>
          <w14:textFill>
            <w14:solidFill>
              <w14:srgbClr w14:val="4C4C4C"/>
            </w14:solidFill>
          </w14:textFill>
        </w:rPr>
        <w:t>This lack of clarity and predictability can contribute to feelings of uncertainty and stress.</w:t>
      </w:r>
    </w:p>
    <w:p>
      <w:pPr>
        <w:pStyle w:val="Default"/>
        <w:bidi w:val="0"/>
        <w:spacing w:before="0" w:after="365" w:line="240" w:lineRule="auto"/>
        <w:ind w:left="0" w:right="0" w:firstLine="0"/>
        <w:jc w:val="left"/>
        <w:rPr>
          <w:rFonts w:ascii="Futura" w:cs="Futura" w:hAnsi="Futura" w:eastAsia="Futura"/>
          <w:outline w:val="0"/>
          <w:color w:val="4c4c4c"/>
          <w:sz w:val="30"/>
          <w:szCs w:val="30"/>
          <w:shd w:val="clear" w:color="auto" w:fill="ffffff"/>
          <w:rtl w:val="0"/>
          <w14:textFill>
            <w14:solidFill>
              <w14:srgbClr w14:val="4C4C4C"/>
            </w14:solidFill>
          </w14:textFill>
        </w:rPr>
      </w:pPr>
      <w:r>
        <w:rPr>
          <w:rFonts w:ascii="Futura" w:hAnsi="Futura"/>
          <w:outline w:val="0"/>
          <w:color w:val="4c4c4c"/>
          <w:sz w:val="30"/>
          <w:szCs w:val="30"/>
          <w:shd w:val="clear" w:color="auto" w:fill="ffffff"/>
          <w:rtl w:val="0"/>
          <w:lang w:val="en-US"/>
          <w14:textFill>
            <w14:solidFill>
              <w14:srgbClr w14:val="4C4C4C"/>
            </w14:solidFill>
          </w14:textFill>
        </w:rPr>
        <w:t>Cruel conditions make a negative environment worse</w:t>
      </w:r>
    </w:p>
    <w:p>
      <w:pPr>
        <w:pStyle w:val="Default"/>
        <w:bidi w:val="0"/>
        <w:spacing w:before="0" w:after="360" w:line="240" w:lineRule="auto"/>
        <w:ind w:left="0" w:right="0" w:firstLine="0"/>
        <w:jc w:val="left"/>
        <w:rPr>
          <w:rFonts w:ascii="Georgia" w:cs="Georgia" w:hAnsi="Georgia" w:eastAsia="Georgia"/>
          <w:outline w:val="0"/>
          <w:color w:val="4c4c4c"/>
          <w:sz w:val="30"/>
          <w:szCs w:val="30"/>
          <w:shd w:val="clear" w:color="auto" w:fill="ffffff"/>
          <w:rtl w:val="0"/>
          <w14:textFill>
            <w14:solidFill>
              <w14:srgbClr w14:val="4C4C4C"/>
            </w14:solidFill>
          </w14:textFill>
        </w:rPr>
      </w:pPr>
      <w:r>
        <w:rPr>
          <w:rFonts w:ascii="Georgia" w:hAnsi="Georgia"/>
          <w:outline w:val="0"/>
          <w:color w:val="4c4c4c"/>
          <w:sz w:val="30"/>
          <w:szCs w:val="30"/>
          <w:shd w:val="clear" w:color="auto" w:fill="ffffff"/>
          <w:rtl w:val="0"/>
          <w:lang w:val="en-US"/>
          <w14:textFill>
            <w14:solidFill>
              <w14:srgbClr w14:val="4C4C4C"/>
            </w14:solidFill>
          </w14:textFill>
        </w:rPr>
        <w:t xml:space="preserve">Even a relatively </w:t>
      </w:r>
      <w:r>
        <w:rPr>
          <w:rFonts w:ascii="Georgia" w:hAnsi="Georgia" w:hint="default"/>
          <w:outline w:val="0"/>
          <w:color w:val="4c4c4c"/>
          <w:sz w:val="30"/>
          <w:szCs w:val="30"/>
          <w:shd w:val="clear" w:color="auto" w:fill="ffffff"/>
          <w:rtl w:val="1"/>
          <w:lang w:val="ar-SA" w:bidi="ar-SA"/>
          <w14:textFill>
            <w14:solidFill>
              <w14:srgbClr w14:val="4C4C4C"/>
            </w14:solidFill>
          </w14:textFill>
        </w:rPr>
        <w:t>“</w:t>
      </w:r>
      <w:r>
        <w:rPr>
          <w:rFonts w:ascii="Georgia" w:hAnsi="Georgia"/>
          <w:outline w:val="0"/>
          <w:color w:val="4c4c4c"/>
          <w:sz w:val="30"/>
          <w:szCs w:val="30"/>
          <w:shd w:val="clear" w:color="auto" w:fill="ffffff"/>
          <w:rtl w:val="0"/>
          <w:lang w:val="fr-FR"/>
          <w14:textFill>
            <w14:solidFill>
              <w14:srgbClr w14:val="4C4C4C"/>
            </w14:solidFill>
          </w14:textFill>
        </w:rPr>
        <w:t>humane</w:t>
      </w:r>
      <w:r>
        <w:rPr>
          <w:rFonts w:ascii="Georgia" w:hAnsi="Georgia" w:hint="default"/>
          <w:outline w:val="0"/>
          <w:color w:val="4c4c4c"/>
          <w:sz w:val="30"/>
          <w:szCs w:val="30"/>
          <w:shd w:val="clear" w:color="auto" w:fill="ffffff"/>
          <w:rtl w:val="0"/>
          <w14:textFill>
            <w14:solidFill>
              <w14:srgbClr w14:val="4C4C4C"/>
            </w14:solidFill>
          </w14:textFill>
        </w:rPr>
        <w:t xml:space="preserve">” </w:t>
      </w:r>
      <w:r>
        <w:rPr>
          <w:rFonts w:ascii="Georgia" w:hAnsi="Georgia"/>
          <w:outline w:val="0"/>
          <w:color w:val="4c4c4c"/>
          <w:sz w:val="30"/>
          <w:szCs w:val="30"/>
          <w:shd w:val="clear" w:color="auto" w:fill="ffffff"/>
          <w:rtl w:val="0"/>
          <w:lang w:val="en-US"/>
          <w14:textFill>
            <w14:solidFill>
              <w14:srgbClr w14:val="4C4C4C"/>
            </w14:solidFill>
          </w14:textFill>
        </w:rPr>
        <w:t>prison or jail can contribute to negative mental health outcomes for the reasons outlined above. But the reality is that poor conditions in prisons and jails cause significant additional suffering and trauma. As the World Health Organization</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"https://www.who.int/mental_health/policy/mh_in_prison.pdf"</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explains</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outline w:val="0"/>
          <w:color w:val="4c4c4c"/>
          <w:sz w:val="30"/>
          <w:szCs w:val="30"/>
          <w:shd w:val="clear" w:color="auto" w:fill="ffffff"/>
          <w:rtl w:val="0"/>
          <w14:textFill>
            <w14:solidFill>
              <w14:srgbClr w14:val="4C4C4C"/>
            </w14:solidFill>
          </w14:textFill>
        </w:rPr>
        <w:t xml:space="preserve">, </w:t>
      </w:r>
      <w:r>
        <w:rPr>
          <w:rFonts w:ascii="Georgia" w:hAnsi="Georgia" w:hint="default"/>
          <w:outline w:val="0"/>
          <w:color w:val="4c4c4c"/>
          <w:sz w:val="30"/>
          <w:szCs w:val="30"/>
          <w:shd w:val="clear" w:color="auto" w:fill="ffffff"/>
          <w:rtl w:val="1"/>
          <w:lang w:val="ar-SA" w:bidi="ar-SA"/>
          <w14:textFill>
            <w14:solidFill>
              <w14:srgbClr w14:val="4C4C4C"/>
            </w14:solidFill>
          </w14:textFill>
        </w:rPr>
        <w:t>“</w:t>
      </w:r>
      <w:r>
        <w:rPr>
          <w:rFonts w:ascii="Georgia" w:hAnsi="Georgia"/>
          <w:outline w:val="0"/>
          <w:color w:val="4c4c4c"/>
          <w:sz w:val="30"/>
          <w:szCs w:val="30"/>
          <w:shd w:val="clear" w:color="auto" w:fill="ffffff"/>
          <w:rtl w:val="0"/>
          <w:lang w:val="en-US"/>
          <w14:textFill>
            <w14:solidFill>
              <w14:srgbClr w14:val="4C4C4C"/>
            </w14:solidFill>
          </w14:textFill>
        </w:rPr>
        <w:t>There are factors in many prisons that have negative effects on mental health, including: overcrowding, various forms of violence, enforced solitude or conversely, lack of privacy, lack of meaningful activity, isolation from social networks, insecurity about future prospects (work, relationships, etc.), and inadequate health services, especially mental health services.</w:t>
      </w:r>
      <w:r>
        <w:rPr>
          <w:rFonts w:ascii="Georgia" w:hAnsi="Georgia" w:hint="default"/>
          <w:outline w:val="0"/>
          <w:color w:val="4c4c4c"/>
          <w:sz w:val="30"/>
          <w:szCs w:val="30"/>
          <w:shd w:val="clear" w:color="auto" w:fill="ffffff"/>
          <w:rtl w:val="0"/>
          <w14:textFill>
            <w14:solidFill>
              <w14:srgbClr w14:val="4C4C4C"/>
            </w14:solidFill>
          </w14:textFill>
        </w:rPr>
        <w:t xml:space="preserve">” </w:t>
      </w:r>
      <w:r>
        <w:rPr>
          <w:rFonts w:ascii="Georgia" w:hAnsi="Georgia"/>
          <w:outline w:val="0"/>
          <w:color w:val="4c4c4c"/>
          <w:sz w:val="30"/>
          <w:szCs w:val="30"/>
          <w:shd w:val="clear" w:color="auto" w:fill="ffffff"/>
          <w:rtl w:val="0"/>
          <w:lang w:val="en-US"/>
          <w14:textFill>
            <w14:solidFill>
              <w14:srgbClr w14:val="4C4C4C"/>
            </w14:solidFill>
          </w14:textFill>
        </w:rPr>
        <w:t>This list of mentally damaging conditions accurately describes most U.S. jails and prisons.</w:t>
      </w: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r>
        <w:rPr>
          <w:rFonts w:ascii="Georgia" w:hAnsi="Georgia"/>
          <w:b w:val="1"/>
          <w:bCs w:val="1"/>
          <w:outline w:val="0"/>
          <w:color w:val="4c4c4c"/>
          <w:sz w:val="30"/>
          <w:szCs w:val="30"/>
          <w:shd w:val="clear" w:color="auto" w:fill="ffffff"/>
          <w:rtl w:val="0"/>
          <w:lang w:val="en-US"/>
          <w14:textFill>
            <w14:solidFill>
              <w14:srgbClr w14:val="4C4C4C"/>
            </w14:solidFill>
          </w14:textFill>
        </w:rPr>
        <w:t>Overcrowding &amp; punitiveness</w:t>
      </w:r>
    </w:p>
    <w:p>
      <w:pPr>
        <w:pStyle w:val="Default"/>
        <w:bidi w:val="0"/>
        <w:spacing w:before="0" w:after="360" w:line="240" w:lineRule="auto"/>
        <w:ind w:left="0" w:right="0" w:firstLine="0"/>
        <w:jc w:val="left"/>
        <w:rPr>
          <w:rFonts w:ascii="Georgia" w:cs="Georgia" w:hAnsi="Georgia" w:eastAsia="Georgia"/>
          <w:outline w:val="0"/>
          <w:color w:val="4c4c4c"/>
          <w:sz w:val="30"/>
          <w:szCs w:val="30"/>
          <w:shd w:val="clear" w:color="auto" w:fill="ffffff"/>
          <w:rtl w:val="0"/>
          <w14:textFill>
            <w14:solidFill>
              <w14:srgbClr w14:val="4C4C4C"/>
            </w14:solidFill>
          </w14:textFill>
        </w:rPr>
      </w:pPr>
      <w:r>
        <w:rPr>
          <w:rFonts w:ascii="Georgia" w:hAnsi="Georgia"/>
          <w:outline w:val="0"/>
          <w:color w:val="4c4c4c"/>
          <w:sz w:val="30"/>
          <w:szCs w:val="30"/>
          <w:shd w:val="clear" w:color="auto" w:fill="ffffff"/>
          <w:rtl w:val="0"/>
          <w:lang w:val="en-US"/>
          <w14:textFill>
            <w14:solidFill>
              <w14:srgbClr w14:val="4C4C4C"/>
            </w14:solidFill>
          </w14:textFill>
        </w:rPr>
        <w:t>Many jails and prisons throughout the country are overcrowded, which makes the inherently negative carceral environment even worse. Overcrowding often means more time in cell, less privacy, less access to mental and physical healthcare, and fewer opportunities to participate in programming and work assignments. Correctional administrators may respond to overcrowding by</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"https://openscholarship.wustl.edu/cgi/viewcontent.cgi?article=1360&amp;context=law_journal_law_policy"</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forgoing screening and monitoring</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hint="default"/>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of vulnerable people. A 2005 study found that overcrowding is</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"https://journals.sagepub.com/doi/10.1177/0032885505282258"</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highly correlated with prison suicide</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outline w:val="0"/>
          <w:color w:val="4c4c4c"/>
          <w:sz w:val="30"/>
          <w:szCs w:val="30"/>
          <w:shd w:val="clear" w:color="auto" w:fill="ffffff"/>
          <w:rtl w:val="0"/>
          <w14:textFill>
            <w14:solidFill>
              <w14:srgbClr w14:val="4C4C4C"/>
            </w14:solidFill>
          </w14:textFill>
        </w:rPr>
        <w:t>.</w:t>
      </w:r>
    </w:p>
    <w:p>
      <w:pPr>
        <w:pStyle w:val="Default"/>
        <w:bidi w:val="0"/>
        <w:spacing w:before="0" w:after="360" w:line="240" w:lineRule="auto"/>
        <w:ind w:left="0" w:right="0" w:firstLine="0"/>
        <w:jc w:val="left"/>
        <w:rPr>
          <w:rFonts w:ascii="Georgia" w:cs="Georgia" w:hAnsi="Georgia" w:eastAsia="Georgia"/>
          <w:outline w:val="0"/>
          <w:color w:val="4c4c4c"/>
          <w:sz w:val="30"/>
          <w:szCs w:val="30"/>
          <w:shd w:val="clear" w:color="auto" w:fill="ffffff"/>
          <w:rtl w:val="0"/>
          <w14:textFill>
            <w14:solidFill>
              <w14:srgbClr w14:val="4C4C4C"/>
            </w14:solidFill>
          </w14:textFill>
        </w:rPr>
      </w:pPr>
      <w:r>
        <w:rPr>
          <w:rFonts w:ascii="Georgia" w:hAnsi="Georgia"/>
          <w:outline w:val="0"/>
          <w:color w:val="4c4c4c"/>
          <w:sz w:val="30"/>
          <w:szCs w:val="30"/>
          <w:shd w:val="clear" w:color="auto" w:fill="ffffff"/>
          <w:rtl w:val="0"/>
          <w:lang w:val="en-US"/>
          <w14:textFill>
            <w14:solidFill>
              <w14:srgbClr w14:val="4C4C4C"/>
            </w14:solidFill>
          </w14:textFill>
        </w:rPr>
        <w:t>The 2018 study from the University of Georgia similarly</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"https://journals.sagepub.com/doi/full/10.1177/2156869318785424"</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found</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hint="default"/>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 xml:space="preserve">that overcrowding and punitiveness are correlated with depression and hostility. The researchers noted that punitive environments </w:t>
      </w:r>
      <w:r>
        <w:rPr>
          <w:rFonts w:ascii="Georgia" w:hAnsi="Georgia" w:hint="default"/>
          <w:outline w:val="0"/>
          <w:color w:val="4c4c4c"/>
          <w:sz w:val="30"/>
          <w:szCs w:val="30"/>
          <w:shd w:val="clear" w:color="auto" w:fill="ffffff"/>
          <w:rtl w:val="1"/>
          <w:lang w:val="ar-SA" w:bidi="ar-SA"/>
          <w14:textFill>
            <w14:solidFill>
              <w14:srgbClr w14:val="4C4C4C"/>
            </w14:solidFill>
          </w14:textFill>
        </w:rPr>
        <w:t>“</w:t>
      </w:r>
      <w:r>
        <w:rPr>
          <w:rFonts w:ascii="Georgia" w:hAnsi="Georgia"/>
          <w:outline w:val="0"/>
          <w:color w:val="4c4c4c"/>
          <w:sz w:val="30"/>
          <w:szCs w:val="30"/>
          <w:shd w:val="clear" w:color="auto" w:fill="ffffff"/>
          <w:rtl w:val="0"/>
          <w:lang w:val="en-US"/>
          <w14:textFill>
            <w14:solidFill>
              <w14:srgbClr w14:val="4C4C4C"/>
            </w14:solidFill>
          </w14:textFill>
        </w:rPr>
        <w:t>likely set inmates on edge, making them overly hostile or even depressed.</w:t>
      </w:r>
      <w:r>
        <w:rPr>
          <w:rFonts w:ascii="Georgia" w:hAnsi="Georgia" w:hint="default"/>
          <w:outline w:val="0"/>
          <w:color w:val="4c4c4c"/>
          <w:sz w:val="30"/>
          <w:szCs w:val="30"/>
          <w:shd w:val="clear" w:color="auto" w:fill="ffffff"/>
          <w:rtl w:val="0"/>
          <w14:textFill>
            <w14:solidFill>
              <w14:srgbClr w14:val="4C4C4C"/>
            </w14:solidFill>
          </w14:textFill>
        </w:rPr>
        <w:t>”</w:t>
      </w: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r>
        <w:rPr>
          <w:rFonts w:ascii="Georgia" w:hAnsi="Georgia"/>
          <w:b w:val="1"/>
          <w:bCs w:val="1"/>
          <w:outline w:val="0"/>
          <w:color w:val="4c4c4c"/>
          <w:sz w:val="30"/>
          <w:szCs w:val="30"/>
          <w:shd w:val="clear" w:color="auto" w:fill="ffffff"/>
          <w:rtl w:val="0"/>
          <w:lang w:val="en-US"/>
          <w14:textFill>
            <w14:solidFill>
              <w14:srgbClr w14:val="4C4C4C"/>
            </w14:solidFill>
          </w14:textFill>
        </w:rPr>
        <w:t>Solitary confinement</w:t>
      </w:r>
    </w:p>
    <w:p>
      <w:pPr>
        <w:pStyle w:val="Default"/>
        <w:bidi w:val="0"/>
        <w:spacing w:before="0" w:after="360" w:line="240" w:lineRule="auto"/>
        <w:ind w:left="0" w:right="0" w:firstLine="0"/>
        <w:jc w:val="left"/>
        <w:rPr>
          <w:rFonts w:ascii="Georgia" w:cs="Georgia" w:hAnsi="Georgia" w:eastAsia="Georgia"/>
          <w:outline w:val="0"/>
          <w:color w:val="4c4c4c"/>
          <w:sz w:val="30"/>
          <w:szCs w:val="30"/>
          <w:shd w:val="clear" w:color="auto" w:fill="ffffff"/>
          <w:rtl w:val="0"/>
          <w14:textFill>
            <w14:solidFill>
              <w14:srgbClr w14:val="4C4C4C"/>
            </w14:solidFill>
          </w14:textFill>
        </w:rPr>
      </w:pPr>
    </w:p>
    <w:p>
      <w:pPr>
        <w:pStyle w:val="Default"/>
        <w:bidi w:val="0"/>
        <w:spacing w:before="0" w:line="240" w:lineRule="auto"/>
        <w:ind w:left="0" w:right="0" w:firstLine="0"/>
        <w:jc w:val="left"/>
        <w:rPr>
          <w:rFonts w:ascii="Times Roman" w:cs="Times Roman" w:hAnsi="Times Roman" w:eastAsia="Times Roman"/>
          <w:i w:val="1"/>
          <w:iCs w:val="1"/>
          <w:outline w:val="0"/>
          <w:color w:val="ff8400"/>
          <w:sz w:val="30"/>
          <w:szCs w:val="30"/>
          <w:shd w:val="clear" w:color="auto" w:fill="ffffff"/>
          <w:rtl w:val="0"/>
          <w14:textFill>
            <w14:solidFill>
              <w14:srgbClr w14:val="FF8400"/>
            </w14:solidFill>
          </w14:textFill>
        </w:rPr>
      </w:pPr>
      <w:r>
        <w:rPr>
          <w:rFonts w:ascii="Times Roman" w:hAnsi="Times Roman"/>
          <w:i w:val="1"/>
          <w:iCs w:val="1"/>
          <w:outline w:val="0"/>
          <w:color w:val="ff8400"/>
          <w:sz w:val="30"/>
          <w:szCs w:val="30"/>
          <w:shd w:val="clear" w:color="auto" w:fill="ffffff"/>
          <w:rtl w:val="0"/>
          <w:lang w:val="en-US"/>
          <w14:textFill>
            <w14:solidFill>
              <w14:srgbClr w14:val="FF8400"/>
            </w14:solidFill>
          </w14:textFill>
        </w:rPr>
        <w:t>The stress caused by spending time in solitary confinement can lead to permanent changes to people's brains and personalities</w:t>
      </w:r>
    </w:p>
    <w:p>
      <w:pPr>
        <w:pStyle w:val="Default"/>
        <w:bidi w:val="0"/>
        <w:spacing w:before="0" w:line="240" w:lineRule="auto"/>
        <w:ind w:left="0" w:right="0" w:firstLine="0"/>
        <w:jc w:val="left"/>
        <w:rPr>
          <w:rStyle w:val="None"/>
          <w:rFonts w:ascii="Times Roman" w:cs="Times Roman" w:hAnsi="Times Roman" w:eastAsia="Times Roman"/>
          <w:sz w:val="30"/>
          <w:szCs w:val="30"/>
          <w:shd w:val="clear" w:color="auto" w:fill="ffffff"/>
          <w:rtl w:val="0"/>
        </w:rPr>
      </w:pPr>
      <w:r>
        <w:rPr>
          <w:rStyle w:val="None"/>
          <w:rFonts w:ascii="Times Roman" w:hAnsi="Times Roman"/>
          <w:sz w:val="30"/>
          <w:szCs w:val="30"/>
          <w:shd w:val="clear" w:color="auto" w:fill="ffffff"/>
          <w:rtl w:val="0"/>
          <w:lang w:val="en-US"/>
        </w:rPr>
        <w:t>Being put in solitary confinement, which is a common practice in many prisons and jails, is especially harmful to mental health. As we discussed in a</w:t>
      </w:r>
      <w:r>
        <w:rPr>
          <w:rStyle w:val="None"/>
          <w:rFonts w:ascii="Times Roman" w:hAnsi="Times Roman" w:hint="default"/>
          <w:sz w:val="30"/>
          <w:szCs w:val="30"/>
          <w:shd w:val="clear" w:color="auto" w:fill="ffffff"/>
          <w:rtl w:val="0"/>
        </w:rPr>
        <w:t> </w:t>
      </w:r>
      <w:r>
        <w:rPr>
          <w:rStyle w:val="Hyperlink.1"/>
          <w:rFonts w:ascii="Times Roman" w:cs="Times Roman" w:hAnsi="Times Roman" w:eastAsia="Times Roman"/>
          <w:sz w:val="30"/>
          <w:szCs w:val="30"/>
          <w:rtl w:val="0"/>
        </w:rPr>
        <w:fldChar w:fldCharType="begin" w:fldLock="0"/>
      </w:r>
      <w:r>
        <w:rPr>
          <w:rStyle w:val="Hyperlink.1"/>
          <w:rFonts w:ascii="Times Roman" w:cs="Times Roman" w:hAnsi="Times Roman" w:eastAsia="Times Roman"/>
          <w:sz w:val="30"/>
          <w:szCs w:val="30"/>
          <w:rtl w:val="0"/>
        </w:rPr>
        <w:instrText xml:space="preserve"> HYPERLINK "https://www.prisonpolicy.org/blog/2020/12/08/solitary_symposium/"</w:instrText>
      </w:r>
      <w:r>
        <w:rPr>
          <w:rStyle w:val="Hyperlink.1"/>
          <w:rFonts w:ascii="Times Roman" w:cs="Times Roman" w:hAnsi="Times Roman" w:eastAsia="Times Roman"/>
          <w:sz w:val="30"/>
          <w:szCs w:val="30"/>
          <w:rtl w:val="0"/>
        </w:rPr>
        <w:fldChar w:fldCharType="separate" w:fldLock="0"/>
      </w:r>
      <w:r>
        <w:rPr>
          <w:rStyle w:val="Hyperlink.1"/>
          <w:rFonts w:ascii="Times Roman" w:hAnsi="Times Roman"/>
          <w:sz w:val="30"/>
          <w:szCs w:val="30"/>
          <w:rtl w:val="0"/>
          <w:lang w:val="nl-NL"/>
        </w:rPr>
        <w:t>briefing</w:t>
      </w:r>
      <w:r>
        <w:rPr>
          <w:rFonts w:ascii="Times Roman" w:cs="Times Roman" w:hAnsi="Times Roman" w:eastAsia="Times Roman"/>
          <w:sz w:val="30"/>
          <w:szCs w:val="30"/>
          <w:rtl w:val="0"/>
        </w:rPr>
        <w:fldChar w:fldCharType="end" w:fldLock="0"/>
      </w:r>
      <w:r>
        <w:rPr>
          <w:rStyle w:val="None"/>
          <w:rFonts w:ascii="Times Roman" w:hAnsi="Times Roman" w:hint="default"/>
          <w:sz w:val="30"/>
          <w:szCs w:val="30"/>
          <w:shd w:val="clear" w:color="auto" w:fill="ffffff"/>
          <w:rtl w:val="0"/>
        </w:rPr>
        <w:t> </w:t>
      </w:r>
      <w:r>
        <w:rPr>
          <w:rStyle w:val="None"/>
          <w:rFonts w:ascii="Times Roman" w:hAnsi="Times Roman"/>
          <w:sz w:val="30"/>
          <w:szCs w:val="30"/>
          <w:shd w:val="clear" w:color="auto" w:fill="ffffff"/>
          <w:rtl w:val="0"/>
          <w:lang w:val="en-US"/>
        </w:rPr>
        <w:t>last year,</w:t>
      </w:r>
      <w:r>
        <w:rPr>
          <w:rStyle w:val="None"/>
          <w:rFonts w:ascii="Times Roman" w:hAnsi="Times Roman" w:hint="default"/>
          <w:sz w:val="30"/>
          <w:szCs w:val="30"/>
          <w:shd w:val="clear" w:color="auto" w:fill="ffffff"/>
          <w:rtl w:val="0"/>
        </w:rPr>
        <w:t> </w:t>
      </w:r>
      <w:r>
        <w:rPr>
          <w:rStyle w:val="None"/>
          <w:rFonts w:ascii="Times Roman" w:hAnsi="Times Roman"/>
          <w:sz w:val="30"/>
          <w:szCs w:val="30"/>
          <w:shd w:val="clear" w:color="auto" w:fill="ffffff"/>
          <w:rtl w:val="0"/>
          <w:lang w:val="en-US"/>
        </w:rPr>
        <w:t>the stress caused by spending time in solitary confinement can lead to permanent changes to people</w:t>
      </w:r>
      <w:r>
        <w:rPr>
          <w:rStyle w:val="None"/>
          <w:rFonts w:ascii="Times Roman" w:hAnsi="Times Roman" w:hint="default"/>
          <w:sz w:val="30"/>
          <w:szCs w:val="30"/>
          <w:shd w:val="clear" w:color="auto" w:fill="ffffff"/>
          <w:rtl w:val="1"/>
        </w:rPr>
        <w:t>’</w:t>
      </w:r>
      <w:r>
        <w:rPr>
          <w:rStyle w:val="None"/>
          <w:rFonts w:ascii="Times Roman" w:hAnsi="Times Roman"/>
          <w:sz w:val="30"/>
          <w:szCs w:val="30"/>
          <w:shd w:val="clear" w:color="auto" w:fill="ffffff"/>
          <w:rtl w:val="0"/>
          <w:lang w:val="en-US"/>
        </w:rPr>
        <w:t xml:space="preserve">s brains and personalities. Depriving humans </w:t>
      </w:r>
      <w:r>
        <w:rPr>
          <w:rStyle w:val="None"/>
          <w:rFonts w:ascii="Times Roman" w:hAnsi="Times Roman" w:hint="default"/>
          <w:sz w:val="30"/>
          <w:szCs w:val="30"/>
          <w:shd w:val="clear" w:color="auto" w:fill="ffffff"/>
          <w:rtl w:val="0"/>
          <w:lang w:val="en-US"/>
        </w:rPr>
        <w:t xml:space="preserve">— </w:t>
      </w:r>
      <w:r>
        <w:rPr>
          <w:rStyle w:val="None"/>
          <w:rFonts w:ascii="Times Roman" w:hAnsi="Times Roman"/>
          <w:sz w:val="30"/>
          <w:szCs w:val="30"/>
          <w:shd w:val="clear" w:color="auto" w:fill="ffffff"/>
          <w:rtl w:val="0"/>
          <w:lang w:val="en-US"/>
        </w:rPr>
        <w:t xml:space="preserve">who are naturally social beings </w:t>
      </w:r>
      <w:r>
        <w:rPr>
          <w:rStyle w:val="None"/>
          <w:rFonts w:ascii="Times Roman" w:hAnsi="Times Roman" w:hint="default"/>
          <w:sz w:val="30"/>
          <w:szCs w:val="30"/>
          <w:shd w:val="clear" w:color="auto" w:fill="ffffff"/>
          <w:rtl w:val="0"/>
          <w:lang w:val="en-US"/>
        </w:rPr>
        <w:t xml:space="preserve">— </w:t>
      </w:r>
      <w:r>
        <w:rPr>
          <w:rStyle w:val="None"/>
          <w:rFonts w:ascii="Times Roman" w:hAnsi="Times Roman"/>
          <w:sz w:val="30"/>
          <w:szCs w:val="30"/>
          <w:shd w:val="clear" w:color="auto" w:fill="ffffff"/>
          <w:rtl w:val="0"/>
          <w:lang w:val="en-US"/>
        </w:rPr>
        <w:t xml:space="preserve">of the ability to interact with others can cause </w:t>
      </w:r>
      <w:r>
        <w:rPr>
          <w:rStyle w:val="None"/>
          <w:rFonts w:ascii="Times Roman" w:hAnsi="Times Roman" w:hint="default"/>
          <w:sz w:val="30"/>
          <w:szCs w:val="30"/>
          <w:shd w:val="clear" w:color="auto" w:fill="ffffff"/>
          <w:rtl w:val="1"/>
        </w:rPr>
        <w:t>‘</w:t>
      </w:r>
      <w:r>
        <w:rPr>
          <w:rStyle w:val="None"/>
          <w:rFonts w:ascii="Times Roman" w:hAnsi="Times Roman"/>
          <w:sz w:val="30"/>
          <w:szCs w:val="30"/>
          <w:shd w:val="clear" w:color="auto" w:fill="ffffff"/>
          <w:rtl w:val="0"/>
          <w:lang w:val="en-US"/>
        </w:rPr>
        <w:t>social pain,</w:t>
      </w:r>
      <w:r>
        <w:rPr>
          <w:rStyle w:val="None"/>
          <w:rFonts w:ascii="Times Roman" w:hAnsi="Times Roman" w:hint="default"/>
          <w:sz w:val="30"/>
          <w:szCs w:val="30"/>
          <w:shd w:val="clear" w:color="auto" w:fill="ffffff"/>
          <w:rtl w:val="1"/>
        </w:rPr>
        <w:t xml:space="preserve">’ </w:t>
      </w:r>
      <w:r>
        <w:rPr>
          <w:rStyle w:val="None"/>
          <w:rFonts w:ascii="Times Roman" w:hAnsi="Times Roman"/>
          <w:sz w:val="30"/>
          <w:szCs w:val="30"/>
          <w:shd w:val="clear" w:color="auto" w:fill="ffffff"/>
          <w:rtl w:val="0"/>
          <w:lang w:val="en-US"/>
        </w:rPr>
        <w:t>which affects the brain in the same way as physical pain. A 2000 study found that people were significantly more likely to</w:t>
      </w:r>
      <w:r>
        <w:rPr>
          <w:rStyle w:val="None"/>
          <w:rFonts w:ascii="Times Roman" w:hAnsi="Times Roman" w:hint="default"/>
          <w:sz w:val="30"/>
          <w:szCs w:val="30"/>
          <w:shd w:val="clear" w:color="auto" w:fill="ffffff"/>
          <w:rtl w:val="0"/>
        </w:rPr>
        <w:t> </w:t>
      </w:r>
      <w:r>
        <w:rPr>
          <w:rStyle w:val="Hyperlink.1"/>
          <w:rFonts w:ascii="Times Roman" w:cs="Times Roman" w:hAnsi="Times Roman" w:eastAsia="Times Roman"/>
          <w:sz w:val="30"/>
          <w:szCs w:val="30"/>
          <w:rtl w:val="0"/>
        </w:rPr>
        <w:fldChar w:fldCharType="begin" w:fldLock="0"/>
      </w:r>
      <w:r>
        <w:rPr>
          <w:rStyle w:val="Hyperlink.1"/>
          <w:rFonts w:ascii="Times Roman" w:cs="Times Roman" w:hAnsi="Times Roman" w:eastAsia="Times Roman"/>
          <w:sz w:val="30"/>
          <w:szCs w:val="30"/>
          <w:rtl w:val="0"/>
        </w:rPr>
        <w:instrText xml:space="preserve"> HYPERLINK "https://pubmed.ncbi.nlm.nih.gov/10892605/"</w:instrText>
      </w:r>
      <w:r>
        <w:rPr>
          <w:rStyle w:val="Hyperlink.1"/>
          <w:rFonts w:ascii="Times Roman" w:cs="Times Roman" w:hAnsi="Times Roman" w:eastAsia="Times Roman"/>
          <w:sz w:val="30"/>
          <w:szCs w:val="30"/>
          <w:rtl w:val="0"/>
        </w:rPr>
        <w:fldChar w:fldCharType="separate" w:fldLock="0"/>
      </w:r>
      <w:r>
        <w:rPr>
          <w:rStyle w:val="Hyperlink.1"/>
          <w:rFonts w:ascii="Times Roman" w:hAnsi="Times Roman"/>
          <w:sz w:val="30"/>
          <w:szCs w:val="30"/>
          <w:rtl w:val="0"/>
          <w:lang w:val="en-US"/>
        </w:rPr>
        <w:t>develop psychiatric disorders</w:t>
      </w:r>
      <w:r>
        <w:rPr>
          <w:rFonts w:ascii="Times Roman" w:cs="Times Roman" w:hAnsi="Times Roman" w:eastAsia="Times Roman"/>
          <w:sz w:val="30"/>
          <w:szCs w:val="30"/>
          <w:rtl w:val="0"/>
        </w:rPr>
        <w:fldChar w:fldCharType="end" w:fldLock="0"/>
      </w:r>
      <w:r>
        <w:rPr>
          <w:rStyle w:val="None"/>
          <w:rFonts w:ascii="Times Roman" w:hAnsi="Times Roman" w:hint="default"/>
          <w:sz w:val="30"/>
          <w:szCs w:val="30"/>
          <w:shd w:val="clear" w:color="auto" w:fill="ffffff"/>
          <w:rtl w:val="0"/>
        </w:rPr>
        <w:t> </w:t>
      </w:r>
      <w:r>
        <w:rPr>
          <w:rStyle w:val="None"/>
          <w:rFonts w:ascii="Times Roman" w:hAnsi="Times Roman"/>
          <w:sz w:val="30"/>
          <w:szCs w:val="30"/>
          <w:shd w:val="clear" w:color="auto" w:fill="ffffff"/>
          <w:rtl w:val="0"/>
          <w:lang w:val="en-US"/>
        </w:rPr>
        <w:t>while in solitary confinement than while housed in non-solitary units.</w:t>
      </w:r>
    </w:p>
    <w:p>
      <w:pPr>
        <w:pStyle w:val="Default"/>
        <w:bidi w:val="0"/>
        <w:spacing w:before="0" w:after="240" w:line="240" w:lineRule="auto"/>
        <w:ind w:left="0" w:right="0" w:firstLine="0"/>
        <w:jc w:val="left"/>
        <w:rPr>
          <w:rStyle w:val="None"/>
          <w:rFonts w:ascii="Times Roman" w:cs="Times Roman" w:hAnsi="Times Roman" w:eastAsia="Times Roman"/>
          <w:sz w:val="30"/>
          <w:szCs w:val="30"/>
          <w:shd w:val="clear" w:color="auto" w:fill="ffffff"/>
          <w:rtl w:val="0"/>
        </w:rPr>
      </w:pPr>
    </w:p>
    <w:p>
      <w:pPr>
        <w:pStyle w:val="Default"/>
        <w:bidi w:val="0"/>
        <w:spacing w:before="0" w:after="100" w:line="240" w:lineRule="auto"/>
        <w:ind w:left="0" w:right="0" w:firstLine="0"/>
        <w:jc w:val="left"/>
        <w:rPr>
          <w:rFonts w:ascii="Georgia" w:cs="Georgia" w:hAnsi="Georgia" w:eastAsia="Georgia"/>
          <w:b w:val="1"/>
          <w:bCs w:val="1"/>
          <w:outline w:val="0"/>
          <w:color w:val="4c4c4c"/>
          <w:sz w:val="30"/>
          <w:szCs w:val="30"/>
          <w:shd w:val="clear" w:color="auto" w:fill="ffffff"/>
          <w:rtl w:val="0"/>
          <w14:textFill>
            <w14:solidFill>
              <w14:srgbClr w14:val="4C4C4C"/>
            </w14:solidFill>
          </w14:textFill>
        </w:rPr>
      </w:pPr>
      <w:r>
        <w:rPr>
          <w:rFonts w:ascii="Georgia" w:hAnsi="Georgia"/>
          <w:b w:val="1"/>
          <w:bCs w:val="1"/>
          <w:outline w:val="0"/>
          <w:color w:val="4c4c4c"/>
          <w:sz w:val="30"/>
          <w:szCs w:val="30"/>
          <w:shd w:val="clear" w:color="auto" w:fill="ffffff"/>
          <w:rtl w:val="0"/>
          <w:lang w:val="en-US"/>
          <w14:textFill>
            <w14:solidFill>
              <w14:srgbClr w14:val="4C4C4C"/>
            </w14:solidFill>
          </w14:textFill>
        </w:rPr>
        <w:t>Trauma from experiencing and witnessing violence</w:t>
      </w:r>
    </w:p>
    <w:p>
      <w:pPr>
        <w:pStyle w:val="Default"/>
        <w:bidi w:val="0"/>
        <w:spacing w:before="0" w:after="360" w:line="240" w:lineRule="auto"/>
        <w:ind w:left="0" w:right="0" w:firstLine="0"/>
        <w:jc w:val="left"/>
        <w:rPr>
          <w:rFonts w:ascii="Georgia" w:cs="Georgia" w:hAnsi="Georgia" w:eastAsia="Georgia"/>
          <w:outline w:val="0"/>
          <w:color w:val="4c4c4c"/>
          <w:sz w:val="30"/>
          <w:szCs w:val="30"/>
          <w:shd w:val="clear" w:color="auto" w:fill="ffffff"/>
          <w:rtl w:val="0"/>
          <w14:textFill>
            <w14:solidFill>
              <w14:srgbClr w14:val="4C4C4C"/>
            </w14:solidFill>
          </w14:textFill>
        </w:rPr>
      </w:pPr>
      <w:r>
        <w:rPr>
          <w:rFonts w:ascii="Georgia" w:hAnsi="Georgia"/>
          <w:outline w:val="0"/>
          <w:color w:val="4c4c4c"/>
          <w:sz w:val="30"/>
          <w:szCs w:val="30"/>
          <w:shd w:val="clear" w:color="auto" w:fill="ffffff"/>
          <w:rtl w:val="0"/>
          <w:lang w:val="en-US"/>
          <w14:textFill>
            <w14:solidFill>
              <w14:srgbClr w14:val="4C4C4C"/>
            </w14:solidFill>
          </w14:textFill>
        </w:rPr>
        <w:t xml:space="preserve">Prisons and jails are extremely violent places. People often experience traumatic verbal or physical assaults and dehumanization at the hands of correctional officers. And the various stressors in a carceral environment also increase the chances of violence between incarcerated people. Researchers in a 2009 study found that experiencing violence during incarceration was significantly related to </w:t>
      </w:r>
      <w:r>
        <w:rPr>
          <w:rFonts w:ascii="Georgia" w:hAnsi="Georgia" w:hint="default"/>
          <w:outline w:val="0"/>
          <w:color w:val="4c4c4c"/>
          <w:sz w:val="30"/>
          <w:szCs w:val="30"/>
          <w:shd w:val="clear" w:color="auto" w:fill="ffffff"/>
          <w:rtl w:val="1"/>
          <w:lang w:val="ar-SA" w:bidi="ar-SA"/>
          <w14:textFill>
            <w14:solidFill>
              <w14:srgbClr w14:val="4C4C4C"/>
            </w14:solidFill>
          </w14:textFill>
        </w:rPr>
        <w:t>“</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"https://journals.sagepub.com/doi/10.1177/0093854809336453"</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aggressive and antisocial behavioral tendencies</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hint="default"/>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as well as emotional distress.</w:t>
      </w:r>
      <w:r>
        <w:rPr>
          <w:rFonts w:ascii="Georgia" w:hAnsi="Georgia" w:hint="default"/>
          <w:outline w:val="0"/>
          <w:color w:val="4c4c4c"/>
          <w:sz w:val="30"/>
          <w:szCs w:val="30"/>
          <w:shd w:val="clear" w:color="auto" w:fill="ffffff"/>
          <w:rtl w:val="0"/>
          <w14:textFill>
            <w14:solidFill>
              <w14:srgbClr w14:val="4C4C4C"/>
            </w14:solidFill>
          </w14:textFill>
        </w:rPr>
        <w:t>”</w:t>
      </w:r>
    </w:p>
    <w:p>
      <w:pPr>
        <w:pStyle w:val="Default"/>
        <w:bidi w:val="0"/>
        <w:spacing w:before="0" w:after="360" w:line="240" w:lineRule="auto"/>
        <w:ind w:left="0" w:right="0" w:firstLine="0"/>
        <w:jc w:val="left"/>
        <w:rPr>
          <w:rFonts w:ascii="Georgia" w:cs="Georgia" w:hAnsi="Georgia" w:eastAsia="Georgia"/>
          <w:outline w:val="0"/>
          <w:color w:val="4c4c4c"/>
          <w:sz w:val="30"/>
          <w:szCs w:val="30"/>
          <w:shd w:val="clear" w:color="auto" w:fill="ffffff"/>
          <w:rtl w:val="0"/>
          <w14:textFill>
            <w14:solidFill>
              <w14:srgbClr w14:val="4C4C4C"/>
            </w14:solidFill>
          </w14:textFill>
        </w:rPr>
      </w:pPr>
      <w:r>
        <w:rPr>
          <w:rFonts w:ascii="Georgia" w:hAnsi="Georgia"/>
          <w:outline w:val="0"/>
          <w:color w:val="4c4c4c"/>
          <w:sz w:val="30"/>
          <w:szCs w:val="30"/>
          <w:shd w:val="clear" w:color="auto" w:fill="ffffff"/>
          <w:rtl w:val="0"/>
          <w:lang w:val="en-US"/>
          <w14:textFill>
            <w14:solidFill>
              <w14:srgbClr w14:val="4C4C4C"/>
            </w14:solidFill>
          </w14:textFill>
        </w:rPr>
        <w:t>In fact, even</w:t>
      </w:r>
      <w:r>
        <w:rPr>
          <w:rFonts w:ascii="Georgia" w:hAnsi="Georgia" w:hint="default"/>
          <w:outline w:val="0"/>
          <w:color w:val="4c4c4c"/>
          <w:sz w:val="30"/>
          <w:szCs w:val="30"/>
          <w:shd w:val="clear" w:color="auto" w:fill="ffffff"/>
          <w:rtl w:val="0"/>
          <w14:textFill>
            <w14:solidFill>
              <w14:srgbClr w14:val="4C4C4C"/>
            </w14:solidFill>
          </w14:textFill>
        </w:rPr>
        <w:t> </w:t>
      </w:r>
      <w:r>
        <w:rPr>
          <w:rStyle w:val="None"/>
          <w:rFonts w:ascii="Georgia" w:hAnsi="Georgia"/>
          <w:i w:val="1"/>
          <w:iCs w:val="1"/>
          <w:outline w:val="0"/>
          <w:color w:val="4c4c4c"/>
          <w:sz w:val="30"/>
          <w:szCs w:val="30"/>
          <w:shd w:val="clear" w:color="auto" w:fill="ffffff"/>
          <w:rtl w:val="0"/>
          <w:lang w:val="en-US"/>
          <w14:textFill>
            <w14:solidFill>
              <w14:srgbClr w14:val="4C4C4C"/>
            </w14:solidFill>
          </w14:textFill>
        </w:rPr>
        <w:t>witnessing</w:t>
      </w:r>
      <w:r>
        <w:rPr>
          <w:rFonts w:ascii="Georgia" w:hAnsi="Georgia" w:hint="default"/>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violence behind bars can be traumatizing, as we have</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"https://www.prisonpolicy.org/blog/2020/12/02/witnessing-prison-violence/"</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discussed previously</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outline w:val="0"/>
          <w:color w:val="4c4c4c"/>
          <w:sz w:val="30"/>
          <w:szCs w:val="30"/>
          <w:shd w:val="clear" w:color="auto" w:fill="ffffff"/>
          <w:rtl w:val="0"/>
          <w:lang w:val="en-US"/>
          <w14:textFill>
            <w14:solidFill>
              <w14:srgbClr w14:val="4C4C4C"/>
            </w14:solidFill>
          </w14:textFill>
        </w:rPr>
        <w:t>. Exposure to violence in prisons and jails can exacerbate existing mental health disorders or even lead to the development of</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"https://www.ncbi.nlm.nih.gov/books/NBK207191/box/part1_ch3.box16/"</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post-traumatic stress symptoms</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hint="default"/>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like anxiety, depression, avoidance, hypersensitivity, hypervigilance, suicidality, flashbacks, and difficulty with emotional regulation.</w:t>
      </w:r>
    </w:p>
    <w:p>
      <w:pPr>
        <w:pStyle w:val="Default"/>
        <w:bidi w:val="0"/>
        <w:spacing w:before="0" w:after="365" w:line="240" w:lineRule="auto"/>
        <w:ind w:left="0" w:right="0" w:firstLine="0"/>
        <w:jc w:val="left"/>
        <w:rPr>
          <w:rFonts w:ascii="Futura" w:cs="Futura" w:hAnsi="Futura" w:eastAsia="Futura"/>
          <w:outline w:val="0"/>
          <w:color w:val="4c4c4c"/>
          <w:sz w:val="30"/>
          <w:szCs w:val="30"/>
          <w:shd w:val="clear" w:color="auto" w:fill="ffffff"/>
          <w:rtl w:val="0"/>
          <w14:textFill>
            <w14:solidFill>
              <w14:srgbClr w14:val="4C4C4C"/>
            </w14:solidFill>
          </w14:textFill>
        </w:rPr>
      </w:pPr>
    </w:p>
    <w:p>
      <w:pPr>
        <w:pStyle w:val="Default"/>
        <w:bidi w:val="0"/>
        <w:spacing w:before="0" w:after="365" w:line="240" w:lineRule="auto"/>
        <w:ind w:left="0" w:right="0" w:firstLine="0"/>
        <w:jc w:val="left"/>
        <w:rPr>
          <w:rFonts w:ascii="Futura" w:cs="Futura" w:hAnsi="Futura" w:eastAsia="Futura"/>
          <w:outline w:val="0"/>
          <w:color w:val="4c4c4c"/>
          <w:sz w:val="30"/>
          <w:szCs w:val="30"/>
          <w:shd w:val="clear" w:color="auto" w:fill="ffffff"/>
          <w:rtl w:val="0"/>
          <w14:textFill>
            <w14:solidFill>
              <w14:srgbClr w14:val="4C4C4C"/>
            </w14:solidFill>
          </w14:textFill>
        </w:rPr>
      </w:pPr>
    </w:p>
    <w:p>
      <w:pPr>
        <w:pStyle w:val="Default"/>
        <w:bidi w:val="0"/>
        <w:spacing w:before="0" w:after="365" w:line="240" w:lineRule="auto"/>
        <w:ind w:left="0" w:right="0" w:firstLine="0"/>
        <w:jc w:val="left"/>
        <w:rPr>
          <w:rFonts w:ascii="Futura" w:cs="Futura" w:hAnsi="Futura" w:eastAsia="Futura"/>
          <w:outline w:val="0"/>
          <w:color w:val="4c4c4c"/>
          <w:sz w:val="30"/>
          <w:szCs w:val="30"/>
          <w:shd w:val="clear" w:color="auto" w:fill="ffffff"/>
          <w:rtl w:val="0"/>
          <w14:textFill>
            <w14:solidFill>
              <w14:srgbClr w14:val="4C4C4C"/>
            </w14:solidFill>
          </w14:textFill>
        </w:rPr>
      </w:pPr>
      <w:r>
        <w:rPr>
          <w:rFonts w:ascii="Futura" w:hAnsi="Futura"/>
          <w:outline w:val="0"/>
          <w:color w:val="4c4c4c"/>
          <w:sz w:val="30"/>
          <w:szCs w:val="30"/>
          <w:shd w:val="clear" w:color="auto" w:fill="ffffff"/>
          <w:rtl w:val="0"/>
          <w:lang w:val="en-US"/>
          <w14:textFill>
            <w14:solidFill>
              <w14:srgbClr w14:val="4C4C4C"/>
            </w14:solidFill>
          </w14:textFill>
        </w:rPr>
        <w:t>Lasting effects</w:t>
      </w:r>
    </w:p>
    <w:p>
      <w:pPr>
        <w:pStyle w:val="Default"/>
        <w:bidi w:val="0"/>
        <w:spacing w:before="0" w:after="360" w:line="240" w:lineRule="auto"/>
        <w:ind w:left="0" w:right="0" w:firstLine="0"/>
        <w:jc w:val="left"/>
        <w:rPr>
          <w:rFonts w:ascii="Georgia" w:cs="Georgia" w:hAnsi="Georgia" w:eastAsia="Georgia"/>
          <w:outline w:val="0"/>
          <w:color w:val="4c4c4c"/>
          <w:sz w:val="30"/>
          <w:szCs w:val="30"/>
          <w:shd w:val="clear" w:color="auto" w:fill="ffffff"/>
          <w:rtl w:val="0"/>
          <w14:textFill>
            <w14:solidFill>
              <w14:srgbClr w14:val="4C4C4C"/>
            </w14:solidFill>
          </w14:textFill>
        </w:rPr>
      </w:pPr>
      <w:r>
        <w:rPr>
          <w:rFonts w:ascii="Georgia" w:hAnsi="Georgia"/>
          <w:outline w:val="0"/>
          <w:color w:val="4c4c4c"/>
          <w:sz w:val="30"/>
          <w:szCs w:val="30"/>
          <w:shd w:val="clear" w:color="auto" w:fill="ffffff"/>
          <w:rtl w:val="0"/>
          <w:lang w:val="en-US"/>
          <w14:textFill>
            <w14:solidFill>
              <w14:srgbClr w14:val="4C4C4C"/>
            </w14:solidFill>
          </w14:textFill>
        </w:rPr>
        <w:t>Some researchers suggest that the trauma people experience behind bars can lead to Post-Incarceration Syndrome, a syndrome that shares characteristics with PTSD. A</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"https://www.researchgate.net/profile/Marieke-Liem/publication/236636420_Is_there_a_recognizable_post-incarceration_syndrome_among_released_lifers/links/5b17d95fa6fdcca67b5d90aa/Is-there-a-recognizable-post-incarceration-syndrome-among-released-lifers.pdf"</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2013 study</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hint="default"/>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of 25 released lifers found that participants experienced a specific cluster of mental health symptoms, including institutionalized personality traits (like distrusting others, difficulty maintaining relationships, and problems making decisions), social-sensory disorientation (issues with spatial reasoning and difficulty with social interactions), and social and temporal alienation (the feeling of not belonging in social settings).</w:t>
      </w:r>
    </w:p>
    <w:p>
      <w:pPr>
        <w:pStyle w:val="Default"/>
        <w:bidi w:val="0"/>
        <w:spacing w:before="0" w:after="360" w:line="240" w:lineRule="auto"/>
        <w:ind w:left="0" w:right="0" w:firstLine="0"/>
        <w:jc w:val="left"/>
        <w:rPr>
          <w:rFonts w:ascii="Georgia" w:cs="Georgia" w:hAnsi="Georgia" w:eastAsia="Georgia"/>
          <w:outline w:val="0"/>
          <w:color w:val="4c4c4c"/>
          <w:sz w:val="30"/>
          <w:szCs w:val="30"/>
          <w:shd w:val="clear" w:color="auto" w:fill="ffffff"/>
          <w:rtl w:val="0"/>
          <w14:textFill>
            <w14:solidFill>
              <w14:srgbClr w14:val="4C4C4C"/>
            </w14:solidFill>
          </w14:textFill>
        </w:rPr>
      </w:pPr>
      <w:r>
        <w:rPr>
          <w:rFonts w:ascii="Georgia" w:hAnsi="Georgia"/>
          <w:outline w:val="0"/>
          <w:color w:val="4c4c4c"/>
          <w:sz w:val="30"/>
          <w:szCs w:val="30"/>
          <w:shd w:val="clear" w:color="auto" w:fill="ffffff"/>
          <w:rtl w:val="0"/>
          <w:lang w:val="en-US"/>
          <w14:textFill>
            <w14:solidFill>
              <w14:srgbClr w14:val="4C4C4C"/>
            </w14:solidFill>
          </w14:textFill>
        </w:rPr>
        <w:t>Similarly, a 2019</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"https://www.tandfonline.com/doi/abs/10.1080/14789949.2019.1639788?journalCode=rjfp20"</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literature review</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hint="default"/>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found that incarcerated people experience high rates of Potentially Traumatic Events, often shortened to PTEs. The review further revealed that experiencing PTEs behind bars was strongly correlated with rates of PTSD upon release.</w:t>
      </w:r>
    </w:p>
    <w:p>
      <w:pPr>
        <w:pStyle w:val="Default"/>
        <w:bidi w:val="0"/>
        <w:spacing w:before="0" w:after="360" w:line="240" w:lineRule="auto"/>
        <w:ind w:left="0" w:right="0" w:firstLine="0"/>
        <w:jc w:val="left"/>
        <w:rPr>
          <w:rtl w:val="0"/>
        </w:rPr>
      </w:pPr>
      <w:r>
        <w:rPr>
          <w:rFonts w:ascii="Georgia" w:hAnsi="Georgia"/>
          <w:outline w:val="0"/>
          <w:color w:val="4c4c4c"/>
          <w:sz w:val="30"/>
          <w:szCs w:val="30"/>
          <w:shd w:val="clear" w:color="auto" w:fill="ffffff"/>
          <w:rtl w:val="0"/>
          <w:lang w:val="en-US"/>
          <w14:textFill>
            <w14:solidFill>
              <w14:srgbClr w14:val="4C4C4C"/>
            </w14:solidFill>
          </w14:textFill>
        </w:rPr>
        <w:t>We often think of incarceration as something people live through and from which they can ultimately be released. But the reality is that time spent in prisons and jails can create a host of</w:t>
      </w:r>
      <w:r>
        <w:rPr>
          <w:rFonts w:ascii="Georgia" w:hAnsi="Georgia" w:hint="default"/>
          <w:outline w:val="0"/>
          <w:color w:val="4c4c4c"/>
          <w:sz w:val="30"/>
          <w:szCs w:val="30"/>
          <w:shd w:val="clear" w:color="auto" w:fill="ffffff"/>
          <w:rtl w:val="0"/>
          <w14:textFill>
            <w14:solidFill>
              <w14:srgbClr w14:val="4C4C4C"/>
            </w14:solidFill>
          </w14:textFill>
        </w:rPr>
        <w:t> </w: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begin" w:fldLock="0"/>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instrText xml:space="preserve"> HYPERLINK "https://www.prisonpolicy.org/collateral.html"</w:instrText>
      </w:r>
      <w:r>
        <w:rPr>
          <w:rStyle w:val="Hyperlink.0"/>
          <w:rFonts w:ascii="Georgia" w:cs="Georgia" w:hAnsi="Georgia" w:eastAsia="Georgia"/>
          <w:outline w:val="0"/>
          <w:color w:val="fe7d00"/>
          <w:sz w:val="30"/>
          <w:szCs w:val="30"/>
          <w:shd w:val="clear" w:color="auto" w:fill="ffffff"/>
          <w:rtl w:val="0"/>
          <w14:textFill>
            <w14:solidFill>
              <w14:srgbClr w14:val="FE7D00"/>
            </w14:solidFill>
          </w14:textFill>
        </w:rPr>
        <w:fldChar w:fldCharType="separate" w:fldLock="0"/>
      </w:r>
      <w:r>
        <w:rPr>
          <w:rStyle w:val="Hyperlink.0"/>
          <w:rFonts w:ascii="Georgia" w:hAnsi="Georgia"/>
          <w:outline w:val="0"/>
          <w:color w:val="fe7d00"/>
          <w:sz w:val="30"/>
          <w:szCs w:val="30"/>
          <w:shd w:val="clear" w:color="auto" w:fill="ffffff"/>
          <w:rtl w:val="0"/>
          <w:lang w:val="en-US"/>
          <w14:textFill>
            <w14:solidFill>
              <w14:srgbClr w14:val="FE7D00"/>
            </w14:solidFill>
          </w14:textFill>
        </w:rPr>
        <w:t>collateral consequences</w:t>
      </w:r>
      <w:r>
        <w:rPr>
          <w:rFonts w:ascii="Georgia" w:cs="Georgia" w:hAnsi="Georgia" w:eastAsia="Georgia"/>
          <w:outline w:val="0"/>
          <w:color w:val="4c4c4c"/>
          <w:sz w:val="30"/>
          <w:szCs w:val="30"/>
          <w:shd w:val="clear" w:color="auto" w:fill="ffffff"/>
          <w:rtl w:val="0"/>
          <w14:textFill>
            <w14:solidFill>
              <w14:srgbClr w14:val="4C4C4C"/>
            </w14:solidFill>
          </w14:textFill>
        </w:rPr>
        <w:fldChar w:fldCharType="end" w:fldLock="0"/>
      </w:r>
      <w:r>
        <w:rPr>
          <w:rFonts w:ascii="Georgia" w:hAnsi="Georgia" w:hint="default"/>
          <w:outline w:val="0"/>
          <w:color w:val="4c4c4c"/>
          <w:sz w:val="30"/>
          <w:szCs w:val="30"/>
          <w:shd w:val="clear" w:color="auto" w:fill="ffffff"/>
          <w:rtl w:val="0"/>
          <w14:textFill>
            <w14:solidFill>
              <w14:srgbClr w14:val="4C4C4C"/>
            </w14:solidFill>
          </w14:textFill>
        </w:rPr>
        <w:t> </w:t>
      </w:r>
      <w:r>
        <w:rPr>
          <w:rFonts w:ascii="Georgia" w:hAnsi="Georgia"/>
          <w:outline w:val="0"/>
          <w:color w:val="4c4c4c"/>
          <w:sz w:val="30"/>
          <w:szCs w:val="30"/>
          <w:shd w:val="clear" w:color="auto" w:fill="ffffff"/>
          <w:rtl w:val="0"/>
          <w:lang w:val="en-US"/>
          <w14:textFill>
            <w14:solidFill>
              <w14:srgbClr w14:val="4C4C4C"/>
            </w14:solidFill>
          </w14:textFill>
        </w:rPr>
        <w:t xml:space="preserve">that haunt individuals even after release. As the research shows, incarceration can trigger and worsen symptoms of mental illness </w:t>
      </w:r>
      <w:r>
        <w:rPr>
          <w:rFonts w:ascii="Georgia" w:hAnsi="Georgia" w:hint="default"/>
          <w:outline w:val="0"/>
          <w:color w:val="4c4c4c"/>
          <w:sz w:val="30"/>
          <w:szCs w:val="30"/>
          <w:shd w:val="clear" w:color="auto" w:fill="ffffff"/>
          <w:rtl w:val="0"/>
          <w:lang w:val="en-US"/>
          <w14:textFill>
            <w14:solidFill>
              <w14:srgbClr w14:val="4C4C4C"/>
            </w14:solidFill>
          </w14:textFill>
        </w:rPr>
        <w:t xml:space="preserve">— </w:t>
      </w:r>
      <w:r>
        <w:rPr>
          <w:rFonts w:ascii="Georgia" w:hAnsi="Georgia"/>
          <w:outline w:val="0"/>
          <w:color w:val="4c4c4c"/>
          <w:sz w:val="30"/>
          <w:szCs w:val="30"/>
          <w:shd w:val="clear" w:color="auto" w:fill="ffffff"/>
          <w:rtl w:val="0"/>
          <w:lang w:val="en-US"/>
          <w14:textFill>
            <w14:solidFill>
              <w14:srgbClr w14:val="4C4C4C"/>
            </w14:solidFill>
          </w14:textFill>
        </w:rPr>
        <w:t>and those effects can last long after someone leaves the prison gates.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Georgia">
    <w:charset w:val="00"/>
    <w:family w:val="roman"/>
    <w:pitch w:val="default"/>
  </w:font>
  <w:font w:name="Futur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fe7d00"/>
      <w14:textFill>
        <w14:solidFill>
          <w14:srgbClr w14:val="FE7D00"/>
        </w14:solidFill>
      </w14:textFill>
    </w:rPr>
  </w:style>
  <w:style w:type="character" w:styleId="Hyperlink.1">
    <w:name w:val="Hyperlink.1"/>
    <w:basedOn w:val="None"/>
    <w:next w:val="Hyperlink.1"/>
    <w:rPr>
      <w:outline w:val="0"/>
      <w:color w:val="fe7d00"/>
      <w:shd w:val="clear" w:color="auto" w:fill="ffffff"/>
      <w14:textFill>
        <w14:solidFill>
          <w14:srgbClr w14:val="FE7D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