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DF" w:rsidRDefault="00F31CDF"/>
    <w:p w:rsidR="00F31CDF" w:rsidRPr="00F31CDF" w:rsidRDefault="00F31CDF" w:rsidP="00F31CDF">
      <w:pPr>
        <w:shd w:val="clear" w:color="auto" w:fill="951C55"/>
        <w:spacing w:after="0" w:line="240" w:lineRule="auto"/>
        <w:outlineLvl w:val="0"/>
        <w:rPr>
          <w:rFonts w:ascii="Georgia" w:eastAsia="Times New Roman" w:hAnsi="Georgia" w:cs="Times New Roman"/>
          <w:color w:val="FFFFFF"/>
          <w:kern w:val="36"/>
          <w:sz w:val="28"/>
          <w:szCs w:val="28"/>
          <w:lang w:val="en-US"/>
        </w:rPr>
      </w:pPr>
      <w:r w:rsidRPr="00F31CDF">
        <w:rPr>
          <w:rFonts w:ascii="Georgia" w:eastAsia="Times New Roman" w:hAnsi="Georgia" w:cs="Times New Roman"/>
          <w:color w:val="FFFFFF"/>
          <w:kern w:val="36"/>
          <w:sz w:val="28"/>
          <w:szCs w:val="28"/>
          <w:lang w:val="en-US"/>
        </w:rPr>
        <w:t>Dead Drops: what to do if you see a USB stick sticking out of a wall</w:t>
      </w:r>
    </w:p>
    <w:p w:rsidR="00F31CDF" w:rsidRPr="00F31CDF" w:rsidRDefault="00F31CDF">
      <w:pPr>
        <w:rPr>
          <w:sz w:val="28"/>
          <w:szCs w:val="28"/>
          <w:lang w:val="en-US"/>
        </w:rPr>
      </w:pPr>
    </w:p>
    <w:p w:rsidR="00F31CDF" w:rsidRPr="00814321" w:rsidRDefault="00F31CDF">
      <w:pPr>
        <w:rPr>
          <w:b/>
          <w:sz w:val="28"/>
          <w:szCs w:val="28"/>
          <w:lang w:val="en-US"/>
        </w:rPr>
      </w:pPr>
      <w:r w:rsidRPr="00814321">
        <w:rPr>
          <w:b/>
          <w:sz w:val="28"/>
          <w:szCs w:val="28"/>
          <w:lang w:val="en-US"/>
        </w:rPr>
        <w:t>http://www.theguardian.com/artanddesign/shortcuts/2015/mar/08/dead-drops-what-to-do-if-you-see-a-usb-stick-sticking-out-of-a-wall</w:t>
      </w:r>
    </w:p>
    <w:p w:rsidR="00F31CDF" w:rsidRPr="00F31CDF" w:rsidRDefault="00F31CDF" w:rsidP="00F31CDF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</w:pP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I’ve </w:t>
      </w:r>
      <w:r w:rsidR="00814321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______(1) 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wanted to be a spy, but have nev</w:t>
      </w:r>
      <w:r w:rsidR="00814321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er got over my inability to ___________(2) 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a secret, my </w:t>
      </w:r>
      <w:r w:rsidRPr="00F31CDF">
        <w:rPr>
          <w:rFonts w:ascii="Georgia" w:eastAsia="Times New Roman" w:hAnsi="Georgia" w:cs="Times New Roman"/>
          <w:color w:val="FF0000"/>
          <w:sz w:val="27"/>
          <w:szCs w:val="27"/>
          <w:lang w:val="en-US"/>
        </w:rPr>
        <w:t>wanton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desire for attention and my half-hearted pacifism. But thanks to Dead Drops, an international community building “an anonymous, offline, peer-to-peer file-sharing network in public space”, I can at least live out my dream of putting on a long trenchcoat and sunglasses and </w:t>
      </w:r>
      <w:r w:rsidRPr="00F31CDF">
        <w:rPr>
          <w:rFonts w:ascii="Georgia" w:eastAsia="Times New Roman" w:hAnsi="Georgia" w:cs="Times New Roman"/>
          <w:color w:val="FF0000"/>
          <w:sz w:val="27"/>
          <w:szCs w:val="27"/>
          <w:lang w:val="en-US"/>
        </w:rPr>
        <w:t>swapping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confidential information with strangers.</w:t>
      </w:r>
    </w:p>
    <w:p w:rsidR="00F31CDF" w:rsidRPr="00F31CDF" w:rsidRDefault="00F31CDF" w:rsidP="00F31CDF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</w:pP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In the early</w:t>
      </w:r>
      <w:r w:rsidR="00085350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days of espionage, spies __________(3) 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a way to exchange sensitive material in public </w:t>
      </w:r>
      <w:r w:rsidR="00085350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_______(4) 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meeting: a system of “dead drops” was developed (distinct from a “live drop”, when spies met). A small hollow behind a loose brick in an alleyway wall or under a flagstone on a towpath were perfect for</w:t>
      </w:r>
      <w:r w:rsidRPr="00F31CDF">
        <w:rPr>
          <w:rFonts w:ascii="Georgia" w:eastAsia="Times New Roman" w:hAnsi="Georgia" w:cs="Times New Roman"/>
          <w:color w:val="FF0000"/>
          <w:sz w:val="27"/>
          <w:szCs w:val="27"/>
          <w:lang w:val="en-US"/>
        </w:rPr>
        <w:t xml:space="preserve"> stashing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documents for contacts to pick up later.</w:t>
      </w:r>
    </w:p>
    <w:p w:rsidR="00F31CDF" w:rsidRPr="00F31CDF" w:rsidRDefault="00F31CDF" w:rsidP="00F31CDF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</w:pP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But in 2010, Berlin-based artist Aram Bartholl decided to adapt the idea for public use. His</w:t>
      </w:r>
      <w:r w:rsidRPr="00F31CDF">
        <w:rPr>
          <w:rFonts w:ascii="Georgia" w:eastAsia="Times New Roman" w:hAnsi="Georgia" w:cs="Times New Roman"/>
          <w:color w:val="333333"/>
          <w:sz w:val="27"/>
          <w:lang w:val="en-US"/>
        </w:rPr>
        <w:t> </w:t>
      </w:r>
      <w:hyperlink r:id="rId4" w:tooltip="" w:history="1">
        <w:r w:rsidRPr="00F31CDF">
          <w:rPr>
            <w:rFonts w:ascii="Georgia" w:eastAsia="Times New Roman" w:hAnsi="Georgia" w:cs="Times New Roman"/>
            <w:color w:val="005689"/>
            <w:sz w:val="27"/>
            <w:u w:val="single"/>
            <w:lang w:val="en-US"/>
          </w:rPr>
          <w:t>Dead Drops</w:t>
        </w:r>
      </w:hyperlink>
      <w:r w:rsidRPr="00F31CDF">
        <w:rPr>
          <w:rFonts w:ascii="Georgia" w:eastAsia="Times New Roman" w:hAnsi="Georgia" w:cs="Times New Roman"/>
          <w:color w:val="333333"/>
          <w:sz w:val="27"/>
          <w:lang w:val="en-US"/>
        </w:rPr>
        <w:t> </w:t>
      </w:r>
      <w:r w:rsidR="00085350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________(5)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people hiding USB flash drives in cities around the world and </w:t>
      </w:r>
      <w:r w:rsidRPr="00F31CDF">
        <w:rPr>
          <w:rFonts w:ascii="Georgia" w:eastAsia="Times New Roman" w:hAnsi="Georgia" w:cs="Times New Roman"/>
          <w:color w:val="FF0000"/>
          <w:sz w:val="27"/>
          <w:szCs w:val="27"/>
          <w:lang w:val="en-US"/>
        </w:rPr>
        <w:t>embedding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them into walls, fences and kerbs. The idea is that you look up their location</w:t>
      </w:r>
      <w:r w:rsidR="002A2E5B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, access the drive, and do _______(6) 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you see fit with the files – add your own, remove or copy them over.</w:t>
      </w:r>
    </w:p>
    <w:p w:rsidR="00F31CDF" w:rsidRPr="00F31CDF" w:rsidRDefault="00F31CDF" w:rsidP="00F31CDF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</w:pP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Of course, it’s rath</w:t>
      </w:r>
      <w:r w:rsidR="002A2E5B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er harder to do so without ___________(7)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noticed – plugging a laptop into the wall isn’t exactly </w:t>
      </w:r>
      <w:r w:rsidRPr="00F31CDF">
        <w:rPr>
          <w:rFonts w:ascii="Georgia" w:eastAsia="Times New Roman" w:hAnsi="Georgia" w:cs="Times New Roman"/>
          <w:color w:val="FF0000"/>
          <w:sz w:val="27"/>
          <w:szCs w:val="27"/>
          <w:lang w:val="en-US"/>
        </w:rPr>
        <w:t>inconspicuous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. And there’s a small but significant risk involved: accessing random USB sticks on your computer isn’t the smartest thing to do if you value the contents of your hard drive. The site’s FAQ warns users: “This is part of the concept and part of the game … Be aware of that! Secure your system! Boot a virtual machine! Or ask your friend to go first ;-).”</w:t>
      </w:r>
    </w:p>
    <w:p w:rsidR="00F31CDF" w:rsidRPr="00F31CDF" w:rsidRDefault="00F31CDF" w:rsidP="00F31CDF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</w:pP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When cemented into p</w:t>
      </w:r>
      <w:r w:rsidR="002A2E5B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lace, each drive is empty ____________(8)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for a file explaining</w:t>
      </w:r>
      <w:r w:rsidRPr="00F31CDF">
        <w:rPr>
          <w:rFonts w:ascii="Georgia" w:eastAsia="Times New Roman" w:hAnsi="Georgia" w:cs="Times New Roman"/>
          <w:color w:val="333333"/>
          <w:sz w:val="27"/>
          <w:lang w:val="en-US"/>
        </w:rPr>
        <w:t> </w:t>
      </w:r>
      <w:hyperlink r:id="rId5" w:tooltip="" w:history="1">
        <w:r w:rsidRPr="00F31CDF">
          <w:rPr>
            <w:rFonts w:ascii="Georgia" w:eastAsia="Times New Roman" w:hAnsi="Georgia" w:cs="Times New Roman"/>
            <w:color w:val="005689"/>
            <w:sz w:val="27"/>
            <w:u w:val="single"/>
            <w:lang w:val="en-US"/>
          </w:rPr>
          <w:t>the group’s manifesto</w:t>
        </w:r>
      </w:hyperlink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: “A Dead Drop is a naked piece of passively powered Universal Serial Bus technology embedded into the city, the only true public space.” But after a while, anything from photos to videos can be uploaded by anyone – which has led to some problems.</w:t>
      </w:r>
    </w:p>
    <w:p w:rsidR="00F31CDF" w:rsidRPr="00F31CDF" w:rsidRDefault="00F31CDF" w:rsidP="00F31CDF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</w:pP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lastRenderedPageBreak/>
        <w:t>In February,</w:t>
      </w:r>
      <w:r w:rsidRPr="00F31CDF">
        <w:rPr>
          <w:rFonts w:ascii="Georgia" w:eastAsia="Times New Roman" w:hAnsi="Georgia" w:cs="Times New Roman"/>
          <w:color w:val="333333"/>
          <w:sz w:val="27"/>
          <w:lang w:val="en-US"/>
        </w:rPr>
        <w:t> </w:t>
      </w:r>
      <w:hyperlink r:id="rId6" w:tooltip="" w:history="1">
        <w:r w:rsidRPr="00F31CDF">
          <w:rPr>
            <w:rFonts w:ascii="Georgia" w:eastAsia="Times New Roman" w:hAnsi="Georgia" w:cs="Times New Roman"/>
            <w:color w:val="005689"/>
            <w:sz w:val="27"/>
            <w:u w:val="single"/>
            <w:lang w:val="en-US"/>
          </w:rPr>
          <w:t>a German journalist discovered plans for a bomb uploaded to one dead drop in Cologne</w:t>
        </w:r>
      </w:hyperlink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, along with guides to producing crystal meth, and recipes for various deadly poisons. It’s like a modern version of</w:t>
      </w:r>
      <w:r w:rsidRPr="00F31CDF">
        <w:rPr>
          <w:rFonts w:ascii="Georgia" w:eastAsia="Times New Roman" w:hAnsi="Georgia" w:cs="Times New Roman"/>
          <w:color w:val="333333"/>
          <w:sz w:val="27"/>
          <w:lang w:val="en-US"/>
        </w:rPr>
        <w:t> </w:t>
      </w:r>
      <w:hyperlink r:id="rId7" w:tooltip="" w:history="1">
        <w:r w:rsidRPr="00F31CDF">
          <w:rPr>
            <w:rFonts w:ascii="Georgia" w:eastAsia="Times New Roman" w:hAnsi="Georgia" w:cs="Times New Roman"/>
            <w:color w:val="005689"/>
            <w:sz w:val="27"/>
            <w:u w:val="single"/>
            <w:lang w:val="en-US"/>
          </w:rPr>
          <w:t>the Anarchist Cookbook</w:t>
        </w:r>
      </w:hyperlink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, a collection of forbidden knowledge passed around through underground networks for the better part of 50 years, and while the dead-drop upload seems to have been as much a political act as an attempt to share bomb-creation tips, it was enough to get the police </w:t>
      </w:r>
      <w:r w:rsidR="00992149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_______(9)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.</w:t>
      </w:r>
    </w:p>
    <w:p w:rsidR="00F31CDF" w:rsidRPr="00F31CDF" w:rsidRDefault="00F31CDF" w:rsidP="00F31CDF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</w:pP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That hasn’t stopped the community expanding, though, to almost 1,500 dead drops around the world, with nearly 10 terabytes of combined storage. There are dead drops on eve</w:t>
      </w:r>
      <w:r w:rsidR="00992149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ry continent in the world _______(10) 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Antarctica, as far north as eastern Iceland and as far south as Wellington, New Zealand. The most recent were added in Hong Kong, Baden Württemberg in Germany and Xining, a city in western China, a long way from the first set of five hidden around New York City.</w:t>
      </w:r>
    </w:p>
    <w:p w:rsidR="00F31CDF" w:rsidRPr="00F31CDF" w:rsidRDefault="00F31CDF" w:rsidP="00F31CDF">
      <w:pPr>
        <w:shd w:val="clear" w:color="auto" w:fill="FFFFFF"/>
        <w:spacing w:before="100" w:beforeAutospacing="1" w:after="100" w:afterAutospacing="1" w:line="261" w:lineRule="atLeast"/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</w:pP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>Even if you haven’t</w:t>
      </w:r>
      <w:r w:rsidRPr="00F31CDF">
        <w:rPr>
          <w:rFonts w:ascii="Georgia" w:eastAsia="Times New Roman" w:hAnsi="Georgia" w:cs="Times New Roman"/>
          <w:color w:val="FF0000"/>
          <w:sz w:val="27"/>
          <w:szCs w:val="27"/>
          <w:lang w:val="en-US"/>
        </w:rPr>
        <w:t xml:space="preserve"> harboured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childhood dreams of being a spy, there’s something appealing about the network. It takes the isolated world of the web and </w:t>
      </w:r>
      <w:r w:rsidRPr="00F31CDF">
        <w:rPr>
          <w:rFonts w:ascii="Georgia" w:eastAsia="Times New Roman" w:hAnsi="Georgia" w:cs="Times New Roman"/>
          <w:color w:val="FF0000"/>
          <w:sz w:val="27"/>
          <w:szCs w:val="27"/>
          <w:lang w:val="en-US"/>
        </w:rPr>
        <w:t>injects</w:t>
      </w:r>
      <w:r w:rsidRPr="00F31CDF">
        <w:rPr>
          <w:rFonts w:ascii="Georgia" w:eastAsia="Times New Roman" w:hAnsi="Georgia" w:cs="Times New Roman"/>
          <w:color w:val="333333"/>
          <w:sz w:val="27"/>
          <w:szCs w:val="27"/>
          <w:lang w:val="en-US"/>
        </w:rPr>
        <w:t xml:space="preserve"> a dose of reality, encouraging us to get out of our homes and offices and explore the real world for a bit.</w:t>
      </w:r>
    </w:p>
    <w:p w:rsidR="00F31CDF" w:rsidRPr="00F31CDF" w:rsidRDefault="00F31CDF">
      <w:pPr>
        <w:rPr>
          <w:sz w:val="28"/>
          <w:szCs w:val="28"/>
          <w:lang w:val="en-US"/>
        </w:rPr>
      </w:pPr>
    </w:p>
    <w:sectPr w:rsidR="00F31CDF" w:rsidRPr="00F3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31CDF"/>
    <w:rsid w:val="000048C1"/>
    <w:rsid w:val="000308EC"/>
    <w:rsid w:val="00085350"/>
    <w:rsid w:val="002A2E5B"/>
    <w:rsid w:val="00814321"/>
    <w:rsid w:val="009234D4"/>
    <w:rsid w:val="00992149"/>
    <w:rsid w:val="00F3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31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1C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3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F31CDF"/>
  </w:style>
  <w:style w:type="character" w:styleId="Hipervnculo">
    <w:name w:val="Hyperlink"/>
    <w:basedOn w:val="Fuentedeprrafopredeter"/>
    <w:uiPriority w:val="99"/>
    <w:semiHidden/>
    <w:unhideWhenUsed/>
    <w:rsid w:val="00F31CDF"/>
    <w:rPr>
      <w:color w:val="0000FF"/>
      <w:u w:val="single"/>
    </w:rPr>
  </w:style>
  <w:style w:type="character" w:customStyle="1" w:styleId="u-h">
    <w:name w:val="u-h"/>
    <w:basedOn w:val="Fuentedeprrafopredeter"/>
    <w:rsid w:val="00F31CDF"/>
  </w:style>
  <w:style w:type="character" w:customStyle="1" w:styleId="element-imagecaption">
    <w:name w:val="element-image__caption"/>
    <w:basedOn w:val="Fuentedeprrafopredeter"/>
    <w:rsid w:val="00F31CDF"/>
  </w:style>
  <w:style w:type="character" w:customStyle="1" w:styleId="element-imagecredit">
    <w:name w:val="element-image__credit"/>
    <w:basedOn w:val="Fuentedeprrafopredeter"/>
    <w:rsid w:val="00F31CDF"/>
  </w:style>
  <w:style w:type="paragraph" w:styleId="Textodeglobo">
    <w:name w:val="Balloon Text"/>
    <w:basedOn w:val="Normal"/>
    <w:link w:val="TextodegloboCar"/>
    <w:uiPriority w:val="99"/>
    <w:semiHidden/>
    <w:unhideWhenUsed/>
    <w:rsid w:val="00F3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guardian.com/commentisfree/2013/dec/19/anarchist-cookbook-author-william-powell-out-of-pr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ress.de/koeln/eingemauert-in-einer-fassade-bomben-bauplan-auf-oeffentlichem-usb-stick-in-der-koelner-suedstadt,2856,29952848.html" TargetMode="External"/><Relationship Id="rId5" Type="http://schemas.openxmlformats.org/officeDocument/2006/relationships/hyperlink" Target="http://deaddrops.com/download/deaddrops-manifesto.txt" TargetMode="External"/><Relationship Id="rId4" Type="http://schemas.openxmlformats.org/officeDocument/2006/relationships/hyperlink" Target="https://deaddrop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BARLOW</dc:creator>
  <cp:lastModifiedBy>JOHN BARLOW</cp:lastModifiedBy>
  <cp:revision>2</cp:revision>
  <dcterms:created xsi:type="dcterms:W3CDTF">2015-03-09T09:06:00Z</dcterms:created>
  <dcterms:modified xsi:type="dcterms:W3CDTF">2015-03-09T09:06:00Z</dcterms:modified>
</cp:coreProperties>
</file>