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C15F2B" w:rsidRDefault="00C15F2B" w:rsidP="00E52736">
      <w:pPr>
        <w:shd w:val="clear" w:color="auto" w:fill="244061" w:themeFill="accent1" w:themeFillShade="80"/>
        <w:jc w:val="right"/>
        <w:rPr>
          <w:rFonts w:ascii="Calibri" w:hAnsi="Calibri" w:cs="DejaVu Sans"/>
          <w:b/>
          <w:shadow/>
          <w:color w:val="FFFFFF"/>
          <w:sz w:val="40"/>
          <w:szCs w:val="40"/>
          <w:u w:val="double"/>
        </w:rPr>
      </w:pPr>
    </w:p>
    <w:p w:rsidR="00BA7CEF" w:rsidRDefault="00E23FAD" w:rsidP="0039281C">
      <w:pPr>
        <w:shd w:val="clear" w:color="auto" w:fill="244061" w:themeFill="accent1" w:themeFillShade="80"/>
        <w:spacing w:before="120"/>
        <w:jc w:val="center"/>
        <w:rPr>
          <w:rFonts w:ascii="Calibri" w:hAnsi="Calibri" w:cs="DejaVu Sans"/>
          <w:b/>
          <w:shadow/>
          <w:color w:val="FFFFFF"/>
          <w:sz w:val="40"/>
          <w:szCs w:val="40"/>
        </w:rPr>
      </w:pPr>
      <w:r>
        <w:rPr>
          <w:rFonts w:ascii="Calibri" w:hAnsi="Calibri" w:cs="DejaVu Sans"/>
          <w:b/>
          <w:shadow/>
          <w:noProof/>
          <w:color w:val="FFFFFF"/>
          <w:sz w:val="40"/>
          <w:szCs w:val="40"/>
        </w:rPr>
        <w:drawing>
          <wp:inline distT="0" distB="0" distL="0" distR="0">
            <wp:extent cx="6645910" cy="779780"/>
            <wp:effectExtent l="19050" t="0" r="2540" b="0"/>
            <wp:docPr id="1" name="0 Imagen" descr="CABECER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7.jpg"/>
                    <pic:cNvPicPr/>
                  </pic:nvPicPr>
                  <pic:blipFill>
                    <a:blip r:embed="rId8" cstate="print"/>
                    <a:stretch>
                      <a:fillRect/>
                    </a:stretch>
                  </pic:blipFill>
                  <pic:spPr>
                    <a:xfrm>
                      <a:off x="0" y="0"/>
                      <a:ext cx="6645910" cy="779780"/>
                    </a:xfrm>
                    <a:prstGeom prst="rect">
                      <a:avLst/>
                    </a:prstGeom>
                  </pic:spPr>
                </pic:pic>
              </a:graphicData>
            </a:graphic>
          </wp:inline>
        </w:drawing>
      </w:r>
    </w:p>
    <w:p w:rsidR="00BA7CEF" w:rsidRDefault="00BA7CEF" w:rsidP="00E52736">
      <w:pPr>
        <w:shd w:val="clear" w:color="auto" w:fill="244061" w:themeFill="accent1" w:themeFillShade="80"/>
        <w:jc w:val="center"/>
        <w:rPr>
          <w:rFonts w:ascii="Calibri" w:hAnsi="Calibri" w:cs="DejaVu Sans"/>
          <w:b/>
          <w:shadow/>
          <w:color w:val="FFFFFF"/>
          <w:sz w:val="40"/>
          <w:szCs w:val="40"/>
        </w:rPr>
      </w:pPr>
    </w:p>
    <w:p w:rsidR="0039281C" w:rsidRDefault="00C15F2B" w:rsidP="000A4775">
      <w:pPr>
        <w:shd w:val="clear" w:color="auto" w:fill="244061" w:themeFill="accent1" w:themeFillShade="80"/>
        <w:spacing w:after="120"/>
        <w:jc w:val="center"/>
        <w:rPr>
          <w:rFonts w:ascii="Calibri" w:hAnsi="Calibri" w:cs="DejaVu Sans"/>
          <w:b/>
          <w:shadow/>
          <w:color w:val="FFFFFF"/>
          <w:sz w:val="40"/>
          <w:szCs w:val="40"/>
          <w:u w:val="double"/>
        </w:rPr>
      </w:pPr>
      <w:r w:rsidRPr="00BA7CEF">
        <w:rPr>
          <w:rFonts w:ascii="Calibri" w:hAnsi="Calibri" w:cs="DejaVu Sans"/>
          <w:b/>
          <w:shadow/>
          <w:color w:val="FFFFFF"/>
          <w:sz w:val="40"/>
          <w:szCs w:val="40"/>
        </w:rPr>
        <w:t>ÍNDICE DE LA PROGRAMACIÓN</w:t>
      </w:r>
    </w:p>
    <w:p w:rsidR="002F6AB4" w:rsidRDefault="002F6AB4"/>
    <w:tbl>
      <w:tblPr>
        <w:tblStyle w:val="Tablaconcuadrcula"/>
        <w:tblW w:w="0" w:type="auto"/>
        <w:tblLook w:val="04A0"/>
      </w:tblPr>
      <w:tblGrid>
        <w:gridCol w:w="10606"/>
      </w:tblGrid>
      <w:tr w:rsidR="001A1A67" w:rsidTr="001A1A67">
        <w:tc>
          <w:tcPr>
            <w:tcW w:w="10606" w:type="dxa"/>
          </w:tcPr>
          <w:p w:rsidR="001A1A67" w:rsidRPr="001A1A67" w:rsidRDefault="001A1A67" w:rsidP="001A1A67">
            <w:pPr>
              <w:spacing w:line="360" w:lineRule="auto"/>
              <w:jc w:val="both"/>
              <w:rPr>
                <w:rFonts w:cs="Arial"/>
                <w:b/>
                <w:bCs w:val="0"/>
                <w:iCs w:val="0"/>
                <w:sz w:val="24"/>
                <w:szCs w:val="24"/>
              </w:rPr>
            </w:pPr>
            <w:r w:rsidRPr="001A1A67">
              <w:rPr>
                <w:rFonts w:cs="Arial"/>
                <w:b/>
                <w:bCs w:val="0"/>
                <w:iCs w:val="0"/>
                <w:sz w:val="24"/>
                <w:szCs w:val="24"/>
              </w:rPr>
              <w:t>1. INTRODUCCIÓN</w:t>
            </w:r>
          </w:p>
          <w:p w:rsidR="00543FD3" w:rsidRPr="00543FD3" w:rsidRDefault="001A1A67" w:rsidP="00543FD3">
            <w:pPr>
              <w:pStyle w:val="Prrafodelista"/>
              <w:numPr>
                <w:ilvl w:val="0"/>
                <w:numId w:val="4"/>
              </w:numPr>
              <w:spacing w:line="360" w:lineRule="auto"/>
              <w:ind w:left="284" w:hanging="284"/>
              <w:jc w:val="both"/>
              <w:rPr>
                <w:b/>
                <w:color w:val="800000"/>
                <w:sz w:val="24"/>
                <w:szCs w:val="24"/>
              </w:rPr>
            </w:pPr>
            <w:r w:rsidRPr="00543FD3">
              <w:rPr>
                <w:b/>
                <w:color w:val="800000"/>
                <w:sz w:val="24"/>
                <w:szCs w:val="24"/>
              </w:rPr>
              <w:t>Presentación de la programación, referencia a la legislación educativa</w:t>
            </w:r>
            <w:r w:rsidR="00543FD3" w:rsidRPr="00543FD3">
              <w:rPr>
                <w:b/>
                <w:color w:val="800000"/>
                <w:sz w:val="24"/>
                <w:szCs w:val="24"/>
              </w:rPr>
              <w:t>.</w:t>
            </w:r>
          </w:p>
          <w:p w:rsidR="00543FD3" w:rsidRPr="00543FD3" w:rsidRDefault="00543FD3" w:rsidP="00543FD3">
            <w:pPr>
              <w:pStyle w:val="Prrafodelista"/>
              <w:numPr>
                <w:ilvl w:val="0"/>
                <w:numId w:val="4"/>
              </w:numPr>
              <w:spacing w:line="360" w:lineRule="auto"/>
              <w:ind w:left="284" w:hanging="284"/>
              <w:jc w:val="both"/>
              <w:rPr>
                <w:b/>
                <w:color w:val="800000"/>
                <w:sz w:val="24"/>
                <w:szCs w:val="24"/>
              </w:rPr>
            </w:pPr>
            <w:r w:rsidRPr="00543FD3">
              <w:rPr>
                <w:b/>
                <w:color w:val="800000"/>
                <w:sz w:val="24"/>
                <w:szCs w:val="24"/>
              </w:rPr>
              <w:t>S</w:t>
            </w:r>
            <w:r w:rsidR="001A1A67" w:rsidRPr="00543FD3">
              <w:rPr>
                <w:b/>
                <w:color w:val="800000"/>
                <w:sz w:val="24"/>
                <w:szCs w:val="24"/>
              </w:rPr>
              <w:t>ituación de la EF actual</w:t>
            </w:r>
            <w:r w:rsidRPr="00543FD3">
              <w:rPr>
                <w:b/>
                <w:color w:val="800000"/>
                <w:sz w:val="24"/>
                <w:szCs w:val="24"/>
              </w:rPr>
              <w:t>.</w:t>
            </w:r>
          </w:p>
          <w:p w:rsidR="00543FD3" w:rsidRPr="00543FD3" w:rsidRDefault="00543FD3" w:rsidP="00543FD3">
            <w:pPr>
              <w:pStyle w:val="Prrafodelista"/>
              <w:numPr>
                <w:ilvl w:val="0"/>
                <w:numId w:val="4"/>
              </w:numPr>
              <w:spacing w:line="360" w:lineRule="auto"/>
              <w:ind w:left="284" w:hanging="284"/>
              <w:jc w:val="both"/>
              <w:rPr>
                <w:b/>
                <w:color w:val="800000"/>
                <w:sz w:val="24"/>
                <w:szCs w:val="24"/>
              </w:rPr>
            </w:pPr>
            <w:r w:rsidRPr="00543FD3">
              <w:rPr>
                <w:b/>
                <w:color w:val="800000"/>
                <w:sz w:val="24"/>
                <w:szCs w:val="24"/>
              </w:rPr>
              <w:t>C</w:t>
            </w:r>
            <w:r w:rsidR="001A1A67" w:rsidRPr="00543FD3">
              <w:rPr>
                <w:b/>
                <w:color w:val="800000"/>
                <w:sz w:val="24"/>
                <w:szCs w:val="24"/>
              </w:rPr>
              <w:t xml:space="preserve">ontextualización </w:t>
            </w:r>
            <w:r w:rsidRPr="00543FD3">
              <w:rPr>
                <w:b/>
                <w:color w:val="800000"/>
                <w:sz w:val="24"/>
                <w:szCs w:val="24"/>
              </w:rPr>
              <w:t xml:space="preserve">al Centro educativo: lugar, tipos de alumnos, familias, nº total de alumnos, nº de profesores, instalaciones, departamentos y en especial el departamento de EF cómo está compuesto. </w:t>
            </w:r>
          </w:p>
          <w:p w:rsidR="00543FD3" w:rsidRPr="00543FD3" w:rsidRDefault="00543FD3" w:rsidP="00543FD3">
            <w:pPr>
              <w:pStyle w:val="Prrafodelista"/>
              <w:numPr>
                <w:ilvl w:val="0"/>
                <w:numId w:val="4"/>
              </w:numPr>
              <w:spacing w:line="360" w:lineRule="auto"/>
              <w:ind w:left="284" w:hanging="284"/>
              <w:jc w:val="both"/>
              <w:rPr>
                <w:b/>
                <w:color w:val="800000"/>
                <w:sz w:val="24"/>
                <w:szCs w:val="24"/>
              </w:rPr>
            </w:pPr>
            <w:r w:rsidRPr="00543FD3">
              <w:rPr>
                <w:b/>
                <w:color w:val="800000"/>
                <w:sz w:val="24"/>
                <w:szCs w:val="24"/>
              </w:rPr>
              <w:t xml:space="preserve">Relación de la programación con el </w:t>
            </w:r>
            <w:r w:rsidR="001A1A67" w:rsidRPr="00543FD3">
              <w:rPr>
                <w:b/>
                <w:color w:val="800000"/>
                <w:sz w:val="24"/>
                <w:szCs w:val="24"/>
              </w:rPr>
              <w:t>PEC, PGA</w:t>
            </w:r>
          </w:p>
          <w:p w:rsidR="00543FD3" w:rsidRPr="00543FD3" w:rsidRDefault="00543FD3" w:rsidP="00543FD3">
            <w:pPr>
              <w:pStyle w:val="Prrafodelista"/>
              <w:numPr>
                <w:ilvl w:val="0"/>
                <w:numId w:val="4"/>
              </w:numPr>
              <w:spacing w:line="360" w:lineRule="auto"/>
              <w:ind w:left="284" w:hanging="284"/>
              <w:jc w:val="both"/>
              <w:rPr>
                <w:b/>
                <w:color w:val="800000"/>
                <w:sz w:val="24"/>
                <w:szCs w:val="24"/>
              </w:rPr>
            </w:pPr>
            <w:r w:rsidRPr="00543FD3">
              <w:rPr>
                <w:b/>
                <w:color w:val="800000"/>
                <w:sz w:val="24"/>
                <w:szCs w:val="24"/>
              </w:rPr>
              <w:t>C</w:t>
            </w:r>
            <w:r w:rsidR="001A1A67" w:rsidRPr="00543FD3">
              <w:rPr>
                <w:b/>
                <w:color w:val="800000"/>
                <w:sz w:val="24"/>
                <w:szCs w:val="24"/>
              </w:rPr>
              <w:t xml:space="preserve">aracterísticas </w:t>
            </w:r>
            <w:proofErr w:type="spellStart"/>
            <w:r w:rsidR="001A1A67" w:rsidRPr="00543FD3">
              <w:rPr>
                <w:b/>
                <w:color w:val="800000"/>
                <w:sz w:val="24"/>
                <w:szCs w:val="24"/>
              </w:rPr>
              <w:t>psicoevolutivas</w:t>
            </w:r>
            <w:proofErr w:type="spellEnd"/>
            <w:r w:rsidR="001A1A67" w:rsidRPr="00543FD3">
              <w:rPr>
                <w:b/>
                <w:color w:val="800000"/>
                <w:sz w:val="24"/>
                <w:szCs w:val="24"/>
              </w:rPr>
              <w:t xml:space="preserve"> de los @ citando autores y fechas</w:t>
            </w:r>
          </w:p>
          <w:p w:rsidR="001A1A67" w:rsidRPr="00543FD3" w:rsidRDefault="00543FD3" w:rsidP="00543FD3">
            <w:pPr>
              <w:pStyle w:val="Prrafodelista"/>
              <w:numPr>
                <w:ilvl w:val="0"/>
                <w:numId w:val="4"/>
              </w:numPr>
              <w:spacing w:line="360" w:lineRule="auto"/>
              <w:ind w:left="284" w:hanging="284"/>
              <w:jc w:val="both"/>
              <w:rPr>
                <w:sz w:val="24"/>
                <w:szCs w:val="24"/>
              </w:rPr>
            </w:pPr>
            <w:r w:rsidRPr="00543FD3">
              <w:rPr>
                <w:b/>
                <w:color w:val="800000"/>
                <w:sz w:val="24"/>
                <w:szCs w:val="24"/>
              </w:rPr>
              <w:t>A</w:t>
            </w:r>
            <w:r w:rsidR="001A1A67" w:rsidRPr="00543FD3">
              <w:rPr>
                <w:b/>
                <w:color w:val="800000"/>
                <w:sz w:val="24"/>
                <w:szCs w:val="24"/>
              </w:rPr>
              <w:t>partados de los que se compone la programación.</w:t>
            </w:r>
          </w:p>
        </w:tc>
      </w:tr>
      <w:tr w:rsidR="001A1A67" w:rsidTr="001A1A67">
        <w:tc>
          <w:tcPr>
            <w:tcW w:w="10606" w:type="dxa"/>
          </w:tcPr>
          <w:p w:rsidR="001A1A67" w:rsidRPr="001A1A67" w:rsidRDefault="001A1A67" w:rsidP="001A1A67">
            <w:pPr>
              <w:spacing w:line="360" w:lineRule="auto"/>
              <w:rPr>
                <w:b/>
                <w:sz w:val="24"/>
                <w:szCs w:val="24"/>
              </w:rPr>
            </w:pPr>
            <w:r w:rsidRPr="001A1A67">
              <w:rPr>
                <w:b/>
                <w:sz w:val="24"/>
                <w:szCs w:val="24"/>
              </w:rPr>
              <w:t>2. COMPETENCIAS BÁSICAS</w:t>
            </w:r>
          </w:p>
          <w:p w:rsidR="00543FD3" w:rsidRPr="00543FD3" w:rsidRDefault="001A1A67" w:rsidP="00543FD3">
            <w:pPr>
              <w:pStyle w:val="Prrafodelista"/>
              <w:numPr>
                <w:ilvl w:val="0"/>
                <w:numId w:val="3"/>
              </w:numPr>
              <w:spacing w:line="360" w:lineRule="auto"/>
              <w:ind w:left="284" w:hanging="284"/>
              <w:jc w:val="both"/>
              <w:rPr>
                <w:b/>
                <w:color w:val="800000"/>
                <w:sz w:val="24"/>
                <w:szCs w:val="24"/>
              </w:rPr>
            </w:pPr>
            <w:r w:rsidRPr="00543FD3">
              <w:rPr>
                <w:b/>
                <w:color w:val="800000"/>
                <w:sz w:val="24"/>
                <w:szCs w:val="24"/>
              </w:rPr>
              <w:t xml:space="preserve">Definición de enseñanza por competencias, autores y fechas, legislación educativa citando todas ellas, reflexión de la necesidad de </w:t>
            </w:r>
            <w:r w:rsidR="00543FD3" w:rsidRPr="00543FD3">
              <w:rPr>
                <w:b/>
                <w:color w:val="800000"/>
                <w:sz w:val="24"/>
                <w:szCs w:val="24"/>
              </w:rPr>
              <w:t>una enseñanza por competencias.</w:t>
            </w:r>
          </w:p>
          <w:p w:rsidR="00543FD3" w:rsidRPr="00543FD3" w:rsidRDefault="00543FD3" w:rsidP="00543FD3">
            <w:pPr>
              <w:pStyle w:val="Prrafodelista"/>
              <w:numPr>
                <w:ilvl w:val="0"/>
                <w:numId w:val="3"/>
              </w:numPr>
              <w:spacing w:line="360" w:lineRule="auto"/>
              <w:ind w:left="284" w:hanging="284"/>
              <w:jc w:val="both"/>
              <w:rPr>
                <w:b/>
                <w:color w:val="800000"/>
                <w:sz w:val="24"/>
                <w:szCs w:val="24"/>
              </w:rPr>
            </w:pPr>
            <w:r w:rsidRPr="00543FD3">
              <w:rPr>
                <w:b/>
                <w:color w:val="800000"/>
                <w:sz w:val="24"/>
                <w:szCs w:val="24"/>
              </w:rPr>
              <w:t>Presencia de competencias en la programación</w:t>
            </w:r>
          </w:p>
          <w:p w:rsidR="00543FD3" w:rsidRPr="00543FD3" w:rsidRDefault="00543FD3" w:rsidP="00543FD3">
            <w:pPr>
              <w:pStyle w:val="Prrafodelista"/>
              <w:numPr>
                <w:ilvl w:val="0"/>
                <w:numId w:val="3"/>
              </w:numPr>
              <w:spacing w:line="360" w:lineRule="auto"/>
              <w:ind w:left="284" w:hanging="284"/>
              <w:jc w:val="both"/>
              <w:rPr>
                <w:b/>
                <w:color w:val="800000"/>
                <w:sz w:val="24"/>
                <w:szCs w:val="24"/>
              </w:rPr>
            </w:pPr>
            <w:r w:rsidRPr="00543FD3">
              <w:rPr>
                <w:b/>
                <w:color w:val="800000"/>
                <w:sz w:val="24"/>
                <w:szCs w:val="24"/>
              </w:rPr>
              <w:t>Contribución de la EF a la adquisición de las CCBB.</w:t>
            </w:r>
          </w:p>
          <w:p w:rsidR="001A1A67" w:rsidRPr="00543FD3" w:rsidRDefault="00543FD3" w:rsidP="00543FD3">
            <w:pPr>
              <w:pStyle w:val="Prrafodelista"/>
              <w:numPr>
                <w:ilvl w:val="0"/>
                <w:numId w:val="3"/>
              </w:numPr>
              <w:spacing w:line="360" w:lineRule="auto"/>
              <w:ind w:left="284" w:hanging="284"/>
              <w:jc w:val="both"/>
              <w:rPr>
                <w:b/>
                <w:sz w:val="24"/>
                <w:szCs w:val="24"/>
              </w:rPr>
            </w:pPr>
            <w:r w:rsidRPr="00543FD3">
              <w:rPr>
                <w:b/>
                <w:color w:val="800000"/>
                <w:sz w:val="24"/>
                <w:szCs w:val="24"/>
              </w:rPr>
              <w:t>Cierre del apartado concluyendo con ideas concretas de acuerdo con la programación.</w:t>
            </w:r>
          </w:p>
        </w:tc>
      </w:tr>
      <w:tr w:rsidR="001A1A67" w:rsidTr="001A1A67">
        <w:tc>
          <w:tcPr>
            <w:tcW w:w="10606" w:type="dxa"/>
          </w:tcPr>
          <w:p w:rsidR="001A1A67" w:rsidRPr="0083704A" w:rsidRDefault="001A1A67" w:rsidP="0083704A">
            <w:pPr>
              <w:spacing w:line="360" w:lineRule="auto"/>
              <w:rPr>
                <w:b/>
                <w:sz w:val="24"/>
                <w:szCs w:val="24"/>
              </w:rPr>
            </w:pPr>
            <w:r w:rsidRPr="0083704A">
              <w:rPr>
                <w:b/>
                <w:sz w:val="24"/>
                <w:szCs w:val="24"/>
              </w:rPr>
              <w:t>3. OBJETIVOS</w:t>
            </w:r>
          </w:p>
          <w:p w:rsidR="00543FD3" w:rsidRPr="00543FD3" w:rsidRDefault="001A1A67" w:rsidP="00543FD3">
            <w:pPr>
              <w:pStyle w:val="Prrafodelista"/>
              <w:numPr>
                <w:ilvl w:val="0"/>
                <w:numId w:val="5"/>
              </w:numPr>
              <w:spacing w:line="360" w:lineRule="auto"/>
              <w:ind w:left="284" w:hanging="284"/>
              <w:jc w:val="both"/>
              <w:rPr>
                <w:b/>
                <w:color w:val="800000"/>
                <w:sz w:val="24"/>
                <w:szCs w:val="24"/>
              </w:rPr>
            </w:pPr>
            <w:r w:rsidRPr="00543FD3">
              <w:rPr>
                <w:b/>
                <w:color w:val="800000"/>
                <w:sz w:val="24"/>
                <w:szCs w:val="24"/>
              </w:rPr>
              <w:t>Definición de objetivos autores y fechas, legislación educativa</w:t>
            </w:r>
            <w:r w:rsidR="0083704A" w:rsidRPr="00543FD3">
              <w:rPr>
                <w:b/>
                <w:color w:val="800000"/>
                <w:sz w:val="24"/>
                <w:szCs w:val="24"/>
              </w:rPr>
              <w:t xml:space="preserve"> citando todos los objetivos</w:t>
            </w:r>
            <w:r w:rsidRPr="00543FD3">
              <w:rPr>
                <w:b/>
                <w:color w:val="800000"/>
                <w:sz w:val="24"/>
                <w:szCs w:val="24"/>
              </w:rPr>
              <w:t>. Desarrollo de los objetivos realizando una reflexión al respecto</w:t>
            </w:r>
          </w:p>
          <w:p w:rsidR="001A1A67" w:rsidRPr="00543FD3" w:rsidRDefault="00543FD3" w:rsidP="00543FD3">
            <w:pPr>
              <w:pStyle w:val="Prrafodelista"/>
              <w:numPr>
                <w:ilvl w:val="0"/>
                <w:numId w:val="5"/>
              </w:numPr>
              <w:spacing w:line="360" w:lineRule="auto"/>
              <w:ind w:left="284" w:hanging="284"/>
              <w:jc w:val="both"/>
              <w:rPr>
                <w:b/>
                <w:color w:val="800000"/>
                <w:sz w:val="24"/>
                <w:szCs w:val="24"/>
              </w:rPr>
            </w:pPr>
            <w:r w:rsidRPr="00543FD3">
              <w:rPr>
                <w:b/>
                <w:color w:val="800000"/>
                <w:sz w:val="24"/>
                <w:szCs w:val="24"/>
              </w:rPr>
              <w:t>C</w:t>
            </w:r>
            <w:r w:rsidR="001A1A67" w:rsidRPr="00543FD3">
              <w:rPr>
                <w:b/>
                <w:color w:val="800000"/>
                <w:sz w:val="24"/>
                <w:szCs w:val="24"/>
              </w:rPr>
              <w:t>ierre del apartado concluyendo</w:t>
            </w:r>
            <w:r w:rsidR="0083704A" w:rsidRPr="00543FD3">
              <w:rPr>
                <w:b/>
                <w:color w:val="800000"/>
                <w:sz w:val="24"/>
                <w:szCs w:val="24"/>
              </w:rPr>
              <w:t>.</w:t>
            </w:r>
          </w:p>
        </w:tc>
      </w:tr>
      <w:tr w:rsidR="001A1A67" w:rsidTr="001A1A67">
        <w:tc>
          <w:tcPr>
            <w:tcW w:w="10606" w:type="dxa"/>
          </w:tcPr>
          <w:p w:rsidR="001A1A67" w:rsidRPr="0083704A" w:rsidRDefault="0083704A" w:rsidP="0083704A">
            <w:pPr>
              <w:spacing w:line="360" w:lineRule="auto"/>
              <w:rPr>
                <w:b/>
                <w:sz w:val="24"/>
                <w:szCs w:val="24"/>
              </w:rPr>
            </w:pPr>
            <w:r w:rsidRPr="0083704A">
              <w:rPr>
                <w:b/>
                <w:sz w:val="24"/>
                <w:szCs w:val="24"/>
              </w:rPr>
              <w:t>4. CONTENIDOS</w:t>
            </w:r>
          </w:p>
          <w:p w:rsidR="00543FD3" w:rsidRPr="00543FD3" w:rsidRDefault="0083704A" w:rsidP="00543FD3">
            <w:pPr>
              <w:pStyle w:val="Prrafodelista"/>
              <w:numPr>
                <w:ilvl w:val="0"/>
                <w:numId w:val="6"/>
              </w:numPr>
              <w:spacing w:line="360" w:lineRule="auto"/>
              <w:ind w:left="284" w:hanging="284"/>
              <w:jc w:val="both"/>
              <w:rPr>
                <w:color w:val="800000"/>
                <w:sz w:val="24"/>
                <w:szCs w:val="24"/>
              </w:rPr>
            </w:pPr>
            <w:r w:rsidRPr="00543FD3">
              <w:rPr>
                <w:b/>
                <w:color w:val="800000"/>
                <w:sz w:val="24"/>
                <w:szCs w:val="24"/>
              </w:rPr>
              <w:t xml:space="preserve">Definición de contenidos autores y fechas, legislación educativa </w:t>
            </w:r>
          </w:p>
          <w:p w:rsidR="00543FD3" w:rsidRPr="00543FD3" w:rsidRDefault="00543FD3" w:rsidP="00543FD3">
            <w:pPr>
              <w:pStyle w:val="Prrafodelista"/>
              <w:numPr>
                <w:ilvl w:val="0"/>
                <w:numId w:val="6"/>
              </w:numPr>
              <w:spacing w:line="360" w:lineRule="auto"/>
              <w:ind w:left="284" w:hanging="284"/>
              <w:jc w:val="both"/>
              <w:rPr>
                <w:color w:val="800000"/>
                <w:sz w:val="24"/>
                <w:szCs w:val="24"/>
              </w:rPr>
            </w:pPr>
            <w:r>
              <w:rPr>
                <w:b/>
                <w:color w:val="800000"/>
                <w:sz w:val="24"/>
                <w:szCs w:val="24"/>
              </w:rPr>
              <w:t>Desarrollo de l</w:t>
            </w:r>
            <w:r w:rsidR="0083704A" w:rsidRPr="00543FD3">
              <w:rPr>
                <w:b/>
                <w:color w:val="800000"/>
                <w:sz w:val="24"/>
                <w:szCs w:val="24"/>
              </w:rPr>
              <w:t>os bloques de contenidos</w:t>
            </w:r>
            <w:r>
              <w:rPr>
                <w:b/>
                <w:color w:val="800000"/>
                <w:sz w:val="24"/>
                <w:szCs w:val="24"/>
              </w:rPr>
              <w:t>, identificando los mínimos</w:t>
            </w:r>
            <w:r w:rsidR="0083704A" w:rsidRPr="00543FD3">
              <w:rPr>
                <w:b/>
                <w:color w:val="800000"/>
                <w:sz w:val="24"/>
                <w:szCs w:val="24"/>
              </w:rPr>
              <w:t>.</w:t>
            </w:r>
          </w:p>
          <w:p w:rsidR="0083704A" w:rsidRPr="00543FD3" w:rsidRDefault="0083704A" w:rsidP="00543FD3">
            <w:pPr>
              <w:pStyle w:val="Prrafodelista"/>
              <w:numPr>
                <w:ilvl w:val="0"/>
                <w:numId w:val="6"/>
              </w:numPr>
              <w:spacing w:line="360" w:lineRule="auto"/>
              <w:ind w:left="284" w:hanging="284"/>
              <w:jc w:val="both"/>
              <w:rPr>
                <w:color w:val="800000"/>
                <w:sz w:val="24"/>
                <w:szCs w:val="24"/>
              </w:rPr>
            </w:pPr>
            <w:r w:rsidRPr="00543FD3">
              <w:rPr>
                <w:b/>
                <w:color w:val="800000"/>
                <w:sz w:val="24"/>
                <w:szCs w:val="24"/>
              </w:rPr>
              <w:t>Realizar una reflexión al respecto, cierre del apartado concluyendo.</w:t>
            </w:r>
          </w:p>
        </w:tc>
      </w:tr>
      <w:tr w:rsidR="001A1A67" w:rsidTr="001A1A67">
        <w:tc>
          <w:tcPr>
            <w:tcW w:w="10606" w:type="dxa"/>
          </w:tcPr>
          <w:p w:rsidR="001A1A67" w:rsidRPr="0083704A" w:rsidRDefault="0083704A" w:rsidP="0083704A">
            <w:pPr>
              <w:spacing w:line="360" w:lineRule="auto"/>
              <w:rPr>
                <w:b/>
                <w:sz w:val="24"/>
                <w:szCs w:val="24"/>
              </w:rPr>
            </w:pPr>
            <w:r w:rsidRPr="0083704A">
              <w:rPr>
                <w:b/>
                <w:sz w:val="24"/>
                <w:szCs w:val="24"/>
              </w:rPr>
              <w:t>5. TABLA DE TEMPORALIZACIÓN DE CONTENIDOS POR UNIDADES DIDÁCTICAS</w:t>
            </w:r>
          </w:p>
          <w:p w:rsidR="0083704A" w:rsidRPr="00543FD3" w:rsidRDefault="0083704A" w:rsidP="00543FD3">
            <w:pPr>
              <w:spacing w:line="360" w:lineRule="auto"/>
              <w:jc w:val="both"/>
              <w:rPr>
                <w:color w:val="800000"/>
                <w:sz w:val="24"/>
                <w:szCs w:val="24"/>
              </w:rPr>
            </w:pPr>
            <w:r w:rsidRPr="00543FD3">
              <w:rPr>
                <w:b/>
                <w:color w:val="800000"/>
                <w:sz w:val="24"/>
                <w:szCs w:val="24"/>
              </w:rPr>
              <w:t xml:space="preserve">Realizar una tabla por trimestres, meses, </w:t>
            </w:r>
            <w:r w:rsidR="00543FD3">
              <w:rPr>
                <w:b/>
                <w:color w:val="800000"/>
                <w:sz w:val="24"/>
                <w:szCs w:val="24"/>
              </w:rPr>
              <w:t xml:space="preserve">días, </w:t>
            </w:r>
            <w:r w:rsidRPr="00543FD3">
              <w:rPr>
                <w:b/>
                <w:color w:val="800000"/>
                <w:sz w:val="24"/>
                <w:szCs w:val="24"/>
              </w:rPr>
              <w:t>unidades didácticas, atendiendo al calendario escolar de la Xunta.</w:t>
            </w:r>
          </w:p>
        </w:tc>
      </w:tr>
      <w:tr w:rsidR="001A1A67" w:rsidTr="001A1A67">
        <w:tc>
          <w:tcPr>
            <w:tcW w:w="10606" w:type="dxa"/>
          </w:tcPr>
          <w:p w:rsidR="001A1A67" w:rsidRDefault="0083704A" w:rsidP="0083704A">
            <w:pPr>
              <w:spacing w:line="360" w:lineRule="auto"/>
              <w:rPr>
                <w:b/>
                <w:sz w:val="24"/>
                <w:szCs w:val="24"/>
              </w:rPr>
            </w:pPr>
            <w:r w:rsidRPr="0083704A">
              <w:rPr>
                <w:b/>
                <w:sz w:val="24"/>
                <w:szCs w:val="24"/>
              </w:rPr>
              <w:t>6. METODOLOGÍA</w:t>
            </w:r>
          </w:p>
          <w:p w:rsidR="00543FD3" w:rsidRPr="00543FD3" w:rsidRDefault="0083704A" w:rsidP="00543FD3">
            <w:pPr>
              <w:pStyle w:val="Prrafodelista"/>
              <w:numPr>
                <w:ilvl w:val="0"/>
                <w:numId w:val="11"/>
              </w:numPr>
              <w:spacing w:line="360" w:lineRule="auto"/>
              <w:ind w:left="284" w:hanging="284"/>
              <w:jc w:val="both"/>
              <w:rPr>
                <w:b/>
                <w:color w:val="800000"/>
                <w:sz w:val="24"/>
                <w:szCs w:val="24"/>
              </w:rPr>
            </w:pPr>
            <w:r w:rsidRPr="00543FD3">
              <w:rPr>
                <w:b/>
                <w:color w:val="800000"/>
                <w:sz w:val="24"/>
                <w:szCs w:val="24"/>
              </w:rPr>
              <w:lastRenderedPageBreak/>
              <w:t>Definición de metodología autores y fechas en EF, legislación educativa.</w:t>
            </w:r>
          </w:p>
          <w:p w:rsidR="00543FD3" w:rsidRPr="00543FD3" w:rsidRDefault="00543FD3" w:rsidP="00543FD3">
            <w:pPr>
              <w:pStyle w:val="Prrafodelista"/>
              <w:numPr>
                <w:ilvl w:val="0"/>
                <w:numId w:val="11"/>
              </w:numPr>
              <w:spacing w:line="360" w:lineRule="auto"/>
              <w:ind w:left="284" w:hanging="284"/>
              <w:jc w:val="both"/>
              <w:rPr>
                <w:b/>
                <w:color w:val="800000"/>
                <w:sz w:val="24"/>
                <w:szCs w:val="24"/>
              </w:rPr>
            </w:pPr>
            <w:r w:rsidRPr="00543FD3">
              <w:rPr>
                <w:b/>
                <w:color w:val="800000"/>
                <w:sz w:val="24"/>
                <w:szCs w:val="24"/>
              </w:rPr>
              <w:t>Desarrollo de los apartados en los que se compone la metodología aplicándolos a la programación:</w:t>
            </w:r>
          </w:p>
          <w:p w:rsidR="00543FD3" w:rsidRPr="00543FD3" w:rsidRDefault="00543FD3" w:rsidP="00543FD3">
            <w:pPr>
              <w:widowControl w:val="0"/>
              <w:numPr>
                <w:ilvl w:val="0"/>
                <w:numId w:val="12"/>
              </w:numPr>
              <w:suppressAutoHyphens/>
              <w:ind w:left="1418" w:right="157"/>
              <w:jc w:val="both"/>
              <w:textAlignment w:val="baseline"/>
              <w:rPr>
                <w:color w:val="800000"/>
                <w:sz w:val="24"/>
                <w:szCs w:val="24"/>
              </w:rPr>
            </w:pPr>
            <w:r w:rsidRPr="00F624B7">
              <w:rPr>
                <w:b/>
                <w:color w:val="800000"/>
                <w:sz w:val="24"/>
                <w:szCs w:val="24"/>
              </w:rPr>
              <w:t>Organización del grupo</w:t>
            </w:r>
            <w:r w:rsidRPr="00543FD3">
              <w:rPr>
                <w:color w:val="800000"/>
                <w:sz w:val="24"/>
                <w:szCs w:val="24"/>
              </w:rPr>
              <w:t xml:space="preserve">: </w:t>
            </w:r>
            <w:r w:rsidRPr="00543FD3">
              <w:rPr>
                <w:color w:val="800000"/>
                <w:spacing w:val="-2"/>
                <w:sz w:val="24"/>
                <w:szCs w:val="24"/>
              </w:rPr>
              <w:t xml:space="preserve">misma tarea para todos; </w:t>
            </w:r>
            <w:r w:rsidRPr="00543FD3">
              <w:rPr>
                <w:color w:val="800000"/>
                <w:sz w:val="24"/>
                <w:szCs w:val="24"/>
              </w:rPr>
              <w:t>igual pero con diferentes niveles de dificultad</w:t>
            </w:r>
            <w:r w:rsidR="00F624B7">
              <w:rPr>
                <w:color w:val="800000"/>
                <w:sz w:val="24"/>
                <w:szCs w:val="24"/>
              </w:rPr>
              <w:t>.</w:t>
            </w:r>
          </w:p>
          <w:p w:rsidR="00543FD3" w:rsidRPr="00543FD3" w:rsidRDefault="00543FD3"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Organización-espacio</w:t>
            </w:r>
            <w:r w:rsidRPr="00543FD3">
              <w:rPr>
                <w:color w:val="800000"/>
                <w:sz w:val="24"/>
                <w:szCs w:val="24"/>
              </w:rPr>
              <w:t xml:space="preserve">: formal, </w:t>
            </w:r>
            <w:proofErr w:type="spellStart"/>
            <w:r w:rsidRPr="00543FD3">
              <w:rPr>
                <w:color w:val="800000"/>
                <w:sz w:val="24"/>
                <w:szCs w:val="24"/>
              </w:rPr>
              <w:t>semiformal</w:t>
            </w:r>
            <w:proofErr w:type="spellEnd"/>
            <w:r w:rsidRPr="00543FD3">
              <w:rPr>
                <w:color w:val="800000"/>
                <w:sz w:val="24"/>
                <w:szCs w:val="24"/>
              </w:rPr>
              <w:t>, libre.</w:t>
            </w:r>
          </w:p>
          <w:p w:rsidR="00543FD3" w:rsidRPr="00543FD3" w:rsidRDefault="00543FD3"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Tipos de ejecución</w:t>
            </w:r>
            <w:r w:rsidRPr="00543FD3">
              <w:rPr>
                <w:color w:val="800000"/>
                <w:sz w:val="24"/>
                <w:szCs w:val="24"/>
              </w:rPr>
              <w:t>: simultánea, alternativa, consecutiva</w:t>
            </w:r>
          </w:p>
          <w:p w:rsidR="00543FD3" w:rsidRPr="00543FD3" w:rsidRDefault="00543FD3" w:rsidP="00F624B7">
            <w:pPr>
              <w:widowControl w:val="0"/>
              <w:numPr>
                <w:ilvl w:val="0"/>
                <w:numId w:val="12"/>
              </w:numPr>
              <w:suppressAutoHyphens/>
              <w:ind w:left="1418" w:right="42"/>
              <w:jc w:val="both"/>
              <w:textAlignment w:val="baseline"/>
              <w:rPr>
                <w:color w:val="800000"/>
                <w:spacing w:val="-3"/>
                <w:sz w:val="24"/>
                <w:szCs w:val="24"/>
              </w:rPr>
            </w:pPr>
            <w:r w:rsidRPr="00F624B7">
              <w:rPr>
                <w:b/>
                <w:color w:val="800000"/>
                <w:spacing w:val="-2"/>
                <w:sz w:val="24"/>
                <w:szCs w:val="24"/>
              </w:rPr>
              <w:t>Tipo de conocimiento de resultados</w:t>
            </w:r>
            <w:r w:rsidRPr="00543FD3">
              <w:rPr>
                <w:color w:val="800000"/>
                <w:spacing w:val="-2"/>
                <w:sz w:val="24"/>
                <w:szCs w:val="24"/>
              </w:rPr>
              <w:t xml:space="preserve">: externo, </w:t>
            </w:r>
            <w:r w:rsidR="00F624B7">
              <w:rPr>
                <w:color w:val="800000"/>
                <w:spacing w:val="-2"/>
                <w:sz w:val="24"/>
                <w:szCs w:val="24"/>
              </w:rPr>
              <w:t>i</w:t>
            </w:r>
            <w:r w:rsidRPr="00543FD3">
              <w:rPr>
                <w:color w:val="800000"/>
                <w:spacing w:val="-2"/>
                <w:sz w:val="24"/>
                <w:szCs w:val="24"/>
              </w:rPr>
              <w:t>nterno</w:t>
            </w:r>
            <w:r w:rsidR="00F624B7">
              <w:rPr>
                <w:color w:val="800000"/>
                <w:spacing w:val="-2"/>
                <w:sz w:val="24"/>
                <w:szCs w:val="24"/>
              </w:rPr>
              <w:t xml:space="preserve">, </w:t>
            </w:r>
            <w:r w:rsidRPr="00543FD3">
              <w:rPr>
                <w:color w:val="800000"/>
                <w:spacing w:val="-3"/>
                <w:sz w:val="24"/>
                <w:szCs w:val="24"/>
              </w:rPr>
              <w:t>evaluativo, descriptivo, prescriptivo, interrogativo,</w:t>
            </w:r>
            <w:r w:rsidRPr="00543FD3">
              <w:rPr>
                <w:color w:val="800000"/>
                <w:spacing w:val="-3"/>
                <w:sz w:val="24"/>
                <w:szCs w:val="24"/>
              </w:rPr>
              <w:tab/>
              <w:t>afectivo</w:t>
            </w:r>
            <w:r w:rsidR="00F624B7">
              <w:rPr>
                <w:color w:val="800000"/>
                <w:spacing w:val="-3"/>
                <w:sz w:val="24"/>
                <w:szCs w:val="24"/>
              </w:rPr>
              <w:t>,</w:t>
            </w:r>
            <w:r w:rsidRPr="00543FD3">
              <w:rPr>
                <w:color w:val="800000"/>
                <w:spacing w:val="-3"/>
                <w:sz w:val="24"/>
                <w:szCs w:val="24"/>
              </w:rPr>
              <w:t xml:space="preserve"> concurrente, terminal, retardado</w:t>
            </w:r>
            <w:r w:rsidR="00F624B7">
              <w:rPr>
                <w:color w:val="800000"/>
                <w:spacing w:val="-3"/>
                <w:sz w:val="24"/>
                <w:szCs w:val="24"/>
              </w:rPr>
              <w:t>.</w:t>
            </w:r>
          </w:p>
          <w:p w:rsidR="00543FD3" w:rsidRPr="00543FD3" w:rsidRDefault="00543FD3" w:rsidP="00F624B7">
            <w:pPr>
              <w:widowControl w:val="0"/>
              <w:numPr>
                <w:ilvl w:val="0"/>
                <w:numId w:val="12"/>
              </w:numPr>
              <w:tabs>
                <w:tab w:val="left" w:pos="10390"/>
              </w:tabs>
              <w:suppressAutoHyphens/>
              <w:ind w:left="1418"/>
              <w:jc w:val="both"/>
              <w:textAlignment w:val="baseline"/>
              <w:rPr>
                <w:color w:val="800000"/>
                <w:sz w:val="24"/>
                <w:szCs w:val="24"/>
              </w:rPr>
            </w:pPr>
            <w:r w:rsidRPr="00F624B7">
              <w:rPr>
                <w:b/>
                <w:color w:val="800000"/>
                <w:sz w:val="24"/>
                <w:szCs w:val="24"/>
              </w:rPr>
              <w:t>Organización y control</w:t>
            </w:r>
            <w:r w:rsidRPr="00543FD3">
              <w:rPr>
                <w:color w:val="800000"/>
                <w:sz w:val="24"/>
                <w:szCs w:val="24"/>
              </w:rPr>
              <w:t xml:space="preserve">: personalidad del profesor, situación en el </w:t>
            </w:r>
            <w:r w:rsidR="00F624B7">
              <w:rPr>
                <w:color w:val="800000"/>
                <w:sz w:val="24"/>
                <w:szCs w:val="24"/>
              </w:rPr>
              <w:t>grup</w:t>
            </w:r>
            <w:r w:rsidRPr="00543FD3">
              <w:rPr>
                <w:color w:val="800000"/>
                <w:sz w:val="24"/>
                <w:szCs w:val="24"/>
              </w:rPr>
              <w:t>o, reglas de comportamiento, clima positivo.</w:t>
            </w:r>
          </w:p>
          <w:p w:rsidR="00543FD3" w:rsidRPr="00543FD3" w:rsidRDefault="00543FD3" w:rsidP="00543FD3">
            <w:pPr>
              <w:widowControl w:val="0"/>
              <w:numPr>
                <w:ilvl w:val="0"/>
                <w:numId w:val="12"/>
              </w:numPr>
              <w:suppressAutoHyphens/>
              <w:ind w:left="1418" w:right="1512"/>
              <w:jc w:val="both"/>
              <w:textAlignment w:val="baseline"/>
              <w:rPr>
                <w:color w:val="800000"/>
                <w:sz w:val="24"/>
                <w:szCs w:val="24"/>
              </w:rPr>
            </w:pPr>
            <w:r w:rsidRPr="00F624B7">
              <w:rPr>
                <w:b/>
                <w:color w:val="800000"/>
                <w:sz w:val="24"/>
                <w:szCs w:val="24"/>
              </w:rPr>
              <w:t>Método</w:t>
            </w:r>
            <w:r w:rsidRPr="00543FD3">
              <w:rPr>
                <w:color w:val="800000"/>
                <w:sz w:val="24"/>
                <w:szCs w:val="24"/>
              </w:rPr>
              <w:t>: comprensivo/tradicional</w:t>
            </w:r>
          </w:p>
          <w:p w:rsidR="00543FD3" w:rsidRPr="00543FD3" w:rsidRDefault="00543FD3"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Técnica de enseñanza</w:t>
            </w:r>
            <w:r w:rsidRPr="00543FD3">
              <w:rPr>
                <w:color w:val="800000"/>
                <w:sz w:val="24"/>
                <w:szCs w:val="24"/>
              </w:rPr>
              <w:t>: mediante la búsqueda, instrucción directa</w:t>
            </w:r>
          </w:p>
          <w:p w:rsidR="00543FD3" w:rsidRPr="00543FD3" w:rsidRDefault="00543FD3"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Estilo de enseñanza</w:t>
            </w:r>
            <w:r w:rsidRPr="00543FD3">
              <w:rPr>
                <w:color w:val="800000"/>
                <w:sz w:val="24"/>
                <w:szCs w:val="24"/>
              </w:rPr>
              <w:t>: tradicionales, participativos, individualizadores, cognitivos, creativos</w:t>
            </w:r>
          </w:p>
          <w:p w:rsidR="00543FD3" w:rsidRDefault="00543FD3"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Estrategia de enseñanza</w:t>
            </w:r>
            <w:r w:rsidRPr="00F624B7">
              <w:rPr>
                <w:color w:val="800000"/>
                <w:sz w:val="24"/>
                <w:szCs w:val="24"/>
              </w:rPr>
              <w:t>:</w:t>
            </w:r>
            <w:r w:rsidR="00F624B7" w:rsidRPr="00F624B7">
              <w:rPr>
                <w:color w:val="800000"/>
                <w:sz w:val="24"/>
                <w:szCs w:val="24"/>
              </w:rPr>
              <w:t xml:space="preserve"> </w:t>
            </w:r>
            <w:r w:rsidRPr="00F624B7">
              <w:rPr>
                <w:b/>
                <w:color w:val="800000"/>
                <w:sz w:val="24"/>
                <w:szCs w:val="24"/>
              </w:rPr>
              <w:t>Global</w:t>
            </w:r>
            <w:r w:rsidRPr="00F624B7">
              <w:rPr>
                <w:color w:val="800000"/>
                <w:sz w:val="24"/>
                <w:szCs w:val="24"/>
              </w:rPr>
              <w:t>: pura, con polarización de la atención, con modificación de la situación real</w:t>
            </w:r>
            <w:r w:rsidR="00F624B7">
              <w:rPr>
                <w:color w:val="800000"/>
                <w:sz w:val="24"/>
                <w:szCs w:val="24"/>
              </w:rPr>
              <w:t>;</w:t>
            </w:r>
            <w:r w:rsidR="00F624B7" w:rsidRPr="00F624B7">
              <w:rPr>
                <w:color w:val="800000"/>
                <w:sz w:val="24"/>
                <w:szCs w:val="24"/>
              </w:rPr>
              <w:t xml:space="preserve"> </w:t>
            </w:r>
            <w:r w:rsidRPr="00F624B7">
              <w:rPr>
                <w:b/>
                <w:color w:val="800000"/>
                <w:spacing w:val="-6"/>
                <w:sz w:val="24"/>
                <w:szCs w:val="24"/>
              </w:rPr>
              <w:t>Analítica</w:t>
            </w:r>
            <w:r w:rsidRPr="00F624B7">
              <w:rPr>
                <w:color w:val="800000"/>
                <w:spacing w:val="-6"/>
                <w:sz w:val="24"/>
                <w:szCs w:val="24"/>
              </w:rPr>
              <w:t xml:space="preserve">: </w:t>
            </w:r>
            <w:r w:rsidRPr="00F624B7">
              <w:rPr>
                <w:color w:val="800000"/>
                <w:spacing w:val="1"/>
                <w:sz w:val="24"/>
                <w:szCs w:val="24"/>
              </w:rPr>
              <w:t xml:space="preserve">pura: B/D/A/C A+B+C+D; secuencial: A/B/C/D A+B+C+D; </w:t>
            </w:r>
            <w:r w:rsidRPr="00F624B7">
              <w:rPr>
                <w:color w:val="800000"/>
                <w:sz w:val="24"/>
                <w:szCs w:val="24"/>
              </w:rPr>
              <w:t xml:space="preserve">progresiva: A/ A+B/ A+B+C/ A+B+C+D; progresiva inversa: D/ C+D/ B+C+D/ A+B+C+D; </w:t>
            </w:r>
            <w:r w:rsidRPr="00F624B7">
              <w:rPr>
                <w:b/>
                <w:color w:val="800000"/>
                <w:sz w:val="24"/>
                <w:szCs w:val="24"/>
              </w:rPr>
              <w:t>Mixta</w:t>
            </w:r>
            <w:r w:rsidRPr="00F624B7">
              <w:rPr>
                <w:color w:val="800000"/>
                <w:sz w:val="24"/>
                <w:szCs w:val="24"/>
              </w:rPr>
              <w:t xml:space="preserve">: </w:t>
            </w:r>
            <w:proofErr w:type="spellStart"/>
            <w:r w:rsidRPr="00F624B7">
              <w:rPr>
                <w:color w:val="800000"/>
                <w:sz w:val="24"/>
                <w:szCs w:val="24"/>
              </w:rPr>
              <w:t>gl-an-gl</w:t>
            </w:r>
            <w:proofErr w:type="spellEnd"/>
            <w:r w:rsidRPr="00F624B7">
              <w:rPr>
                <w:color w:val="800000"/>
                <w:sz w:val="24"/>
                <w:szCs w:val="24"/>
              </w:rPr>
              <w:t xml:space="preserve">, </w:t>
            </w:r>
            <w:proofErr w:type="spellStart"/>
            <w:r w:rsidRPr="00F624B7">
              <w:rPr>
                <w:color w:val="800000"/>
                <w:sz w:val="24"/>
                <w:szCs w:val="24"/>
              </w:rPr>
              <w:t>gl-an-an-gl</w:t>
            </w:r>
            <w:proofErr w:type="spellEnd"/>
            <w:r w:rsidRPr="00F624B7">
              <w:rPr>
                <w:color w:val="800000"/>
                <w:sz w:val="24"/>
                <w:szCs w:val="24"/>
              </w:rPr>
              <w:t xml:space="preserve">, </w:t>
            </w:r>
            <w:proofErr w:type="spellStart"/>
            <w:r w:rsidRPr="00F624B7">
              <w:rPr>
                <w:color w:val="800000"/>
                <w:sz w:val="24"/>
                <w:szCs w:val="24"/>
              </w:rPr>
              <w:t>gl-an-gl-an</w:t>
            </w:r>
            <w:proofErr w:type="spellEnd"/>
          </w:p>
          <w:p w:rsidR="00F624B7" w:rsidRPr="00F624B7" w:rsidRDefault="00F624B7" w:rsidP="00543FD3">
            <w:pPr>
              <w:widowControl w:val="0"/>
              <w:numPr>
                <w:ilvl w:val="0"/>
                <w:numId w:val="12"/>
              </w:numPr>
              <w:suppressAutoHyphens/>
              <w:ind w:left="1418"/>
              <w:jc w:val="both"/>
              <w:textAlignment w:val="baseline"/>
              <w:rPr>
                <w:color w:val="800000"/>
                <w:sz w:val="24"/>
                <w:szCs w:val="24"/>
              </w:rPr>
            </w:pPr>
            <w:r w:rsidRPr="00F624B7">
              <w:rPr>
                <w:b/>
                <w:color w:val="800000"/>
                <w:sz w:val="24"/>
                <w:szCs w:val="24"/>
              </w:rPr>
              <w:t>Tipos de actividades</w:t>
            </w:r>
            <w:r>
              <w:rPr>
                <w:color w:val="800000"/>
                <w:sz w:val="24"/>
                <w:szCs w:val="24"/>
              </w:rPr>
              <w:t>: introducción-motivación, actividades de desarrollo, actividades de síntesis o consolidación, actividades de ampliación, actividades de refuerzo.</w:t>
            </w:r>
          </w:p>
          <w:p w:rsidR="00F624B7" w:rsidRPr="00F624B7" w:rsidRDefault="00F624B7" w:rsidP="00F624B7">
            <w:pPr>
              <w:widowControl w:val="0"/>
              <w:suppressAutoHyphens/>
              <w:ind w:left="1418"/>
              <w:jc w:val="both"/>
              <w:textAlignment w:val="baseline"/>
              <w:rPr>
                <w:color w:val="800000"/>
                <w:sz w:val="24"/>
                <w:szCs w:val="24"/>
              </w:rPr>
            </w:pPr>
          </w:p>
          <w:p w:rsidR="00F7601D" w:rsidRPr="00F624B7" w:rsidRDefault="00F7601D" w:rsidP="00F7601D">
            <w:pPr>
              <w:spacing w:line="360" w:lineRule="auto"/>
              <w:rPr>
                <w:b/>
                <w:color w:val="800000"/>
              </w:rPr>
            </w:pPr>
            <w:r w:rsidRPr="00F624B7">
              <w:rPr>
                <w:b/>
                <w:color w:val="800000"/>
                <w:u w:val="single"/>
              </w:rPr>
              <w:t>Nota</w:t>
            </w:r>
            <w:r w:rsidRPr="00F624B7">
              <w:rPr>
                <w:b/>
                <w:color w:val="800000"/>
              </w:rPr>
              <w:t>: para el desarrollo del apartado se aconseja realizar una tabla relacional donde se exponga</w:t>
            </w:r>
            <w:r w:rsidR="00F624B7">
              <w:rPr>
                <w:b/>
                <w:color w:val="800000"/>
              </w:rPr>
              <w:t>n todos los apartados anteriores</w:t>
            </w:r>
            <w:r w:rsidRPr="00F624B7">
              <w:rPr>
                <w:b/>
                <w:color w:val="800000"/>
              </w:rPr>
              <w:t>.</w:t>
            </w:r>
          </w:p>
          <w:p w:rsidR="00F7601D" w:rsidRPr="00F624B7" w:rsidRDefault="00F7601D" w:rsidP="00F624B7">
            <w:pPr>
              <w:pStyle w:val="Prrafodelista"/>
              <w:numPr>
                <w:ilvl w:val="0"/>
                <w:numId w:val="14"/>
              </w:numPr>
              <w:spacing w:line="360" w:lineRule="auto"/>
              <w:ind w:left="284" w:hanging="284"/>
              <w:jc w:val="both"/>
              <w:rPr>
                <w:b/>
                <w:color w:val="800000"/>
                <w:sz w:val="24"/>
                <w:szCs w:val="24"/>
              </w:rPr>
            </w:pPr>
            <w:r w:rsidRPr="00F624B7">
              <w:rPr>
                <w:b/>
                <w:color w:val="800000"/>
              </w:rPr>
              <w:t>Información a las familias y a los alumnos.</w:t>
            </w:r>
          </w:p>
        </w:tc>
      </w:tr>
      <w:tr w:rsidR="001A1A67" w:rsidTr="001A1A67">
        <w:tc>
          <w:tcPr>
            <w:tcW w:w="10606" w:type="dxa"/>
          </w:tcPr>
          <w:p w:rsidR="001A1A67" w:rsidRDefault="0083704A" w:rsidP="0083704A">
            <w:pPr>
              <w:spacing w:line="360" w:lineRule="auto"/>
              <w:rPr>
                <w:b/>
                <w:sz w:val="24"/>
                <w:szCs w:val="24"/>
              </w:rPr>
            </w:pPr>
            <w:r w:rsidRPr="0083704A">
              <w:rPr>
                <w:b/>
                <w:sz w:val="24"/>
                <w:szCs w:val="24"/>
              </w:rPr>
              <w:lastRenderedPageBreak/>
              <w:t>7. EVALUACIÓN</w:t>
            </w:r>
          </w:p>
          <w:p w:rsidR="00243265" w:rsidRPr="008F554A" w:rsidRDefault="00F7601D" w:rsidP="008F554A">
            <w:pPr>
              <w:pStyle w:val="Prrafodelista"/>
              <w:numPr>
                <w:ilvl w:val="0"/>
                <w:numId w:val="14"/>
              </w:numPr>
              <w:spacing w:line="360" w:lineRule="auto"/>
              <w:ind w:left="284" w:hanging="284"/>
              <w:jc w:val="both"/>
              <w:rPr>
                <w:b/>
                <w:color w:val="800000"/>
                <w:sz w:val="24"/>
                <w:szCs w:val="24"/>
              </w:rPr>
            </w:pPr>
            <w:r w:rsidRPr="008F554A">
              <w:rPr>
                <w:b/>
                <w:color w:val="800000"/>
                <w:sz w:val="24"/>
                <w:szCs w:val="24"/>
              </w:rPr>
              <w:t xml:space="preserve">Definición de evaluación autores y fechas en EF, legislación educativa. </w:t>
            </w:r>
            <w:r w:rsidR="00243265" w:rsidRPr="008F554A">
              <w:rPr>
                <w:b/>
                <w:color w:val="800000"/>
                <w:sz w:val="24"/>
                <w:szCs w:val="24"/>
              </w:rPr>
              <w:t>Cómo se entiende la evaluación por competencias.</w:t>
            </w:r>
          </w:p>
          <w:p w:rsidR="00F7601D" w:rsidRPr="008F554A" w:rsidRDefault="00F7601D" w:rsidP="008F554A">
            <w:pPr>
              <w:pStyle w:val="Prrafodelista"/>
              <w:numPr>
                <w:ilvl w:val="0"/>
                <w:numId w:val="14"/>
              </w:numPr>
              <w:spacing w:line="360" w:lineRule="auto"/>
              <w:ind w:left="284" w:hanging="284"/>
              <w:rPr>
                <w:b/>
                <w:color w:val="800000"/>
                <w:sz w:val="24"/>
                <w:szCs w:val="24"/>
              </w:rPr>
            </w:pPr>
            <w:r w:rsidRPr="008F554A">
              <w:rPr>
                <w:b/>
                <w:color w:val="800000"/>
                <w:sz w:val="24"/>
                <w:szCs w:val="24"/>
              </w:rPr>
              <w:t>Desarrollo de cada uno de los apartados que se van a utilizar en la evaluación: alumno, profesor y proceso de enseñanza-aprendizaje respondiendo a las preguntas ¿Qué?, ¿Cómo? y ¿</w:t>
            </w:r>
            <w:r w:rsidR="00243265" w:rsidRPr="008F554A">
              <w:rPr>
                <w:b/>
                <w:color w:val="800000"/>
                <w:sz w:val="24"/>
                <w:szCs w:val="24"/>
              </w:rPr>
              <w:t>Cuándo</w:t>
            </w:r>
            <w:r w:rsidRPr="008F554A">
              <w:rPr>
                <w:b/>
                <w:color w:val="800000"/>
                <w:sz w:val="24"/>
                <w:szCs w:val="24"/>
              </w:rPr>
              <w:t xml:space="preserve">?. </w:t>
            </w:r>
          </w:p>
          <w:p w:rsidR="00243265" w:rsidRDefault="00243265" w:rsidP="00243265">
            <w:pPr>
              <w:shd w:val="clear" w:color="auto" w:fill="E5B8B7" w:themeFill="accent2" w:themeFillTint="66"/>
              <w:spacing w:line="360" w:lineRule="auto"/>
              <w:rPr>
                <w:b/>
                <w:color w:val="800000"/>
                <w:sz w:val="24"/>
                <w:szCs w:val="24"/>
              </w:rPr>
            </w:pPr>
            <w:r w:rsidRPr="00243265">
              <w:rPr>
                <w:b/>
                <w:color w:val="800000"/>
                <w:sz w:val="24"/>
                <w:szCs w:val="24"/>
              </w:rPr>
              <w:t>a) Evaluación del alumno: ¿Qué?, ¿Cómo?, ¿</w:t>
            </w:r>
            <w:r>
              <w:rPr>
                <w:b/>
                <w:color w:val="800000"/>
                <w:sz w:val="24"/>
                <w:szCs w:val="24"/>
              </w:rPr>
              <w:t>Cuándo</w:t>
            </w:r>
            <w:r w:rsidRPr="00243265">
              <w:rPr>
                <w:b/>
                <w:color w:val="800000"/>
                <w:sz w:val="24"/>
                <w:szCs w:val="24"/>
              </w:rPr>
              <w:t>?</w:t>
            </w:r>
          </w:p>
          <w:p w:rsidR="00243265" w:rsidRDefault="00243265" w:rsidP="00243265">
            <w:pPr>
              <w:spacing w:line="360" w:lineRule="auto"/>
              <w:jc w:val="both"/>
              <w:rPr>
                <w:b/>
                <w:color w:val="800000"/>
                <w:sz w:val="24"/>
                <w:szCs w:val="24"/>
              </w:rPr>
            </w:pPr>
            <w:r w:rsidRPr="00243265">
              <w:rPr>
                <w:b/>
                <w:color w:val="800000"/>
                <w:sz w:val="24"/>
                <w:szCs w:val="24"/>
                <w:u w:val="single"/>
              </w:rPr>
              <w:t>¿Qué?</w:t>
            </w:r>
            <w:r>
              <w:rPr>
                <w:b/>
                <w:color w:val="800000"/>
                <w:sz w:val="24"/>
                <w:szCs w:val="24"/>
              </w:rPr>
              <w:t xml:space="preserve"> Se evalúa la consecución de las CCBB y los objetivos mediante el uso de los criterios evaluación y los indicadores de calificación.</w:t>
            </w:r>
          </w:p>
          <w:p w:rsidR="00243265" w:rsidRDefault="00243265" w:rsidP="00243265">
            <w:pPr>
              <w:spacing w:line="360" w:lineRule="auto"/>
              <w:jc w:val="both"/>
              <w:rPr>
                <w:color w:val="800000"/>
                <w:sz w:val="24"/>
                <w:szCs w:val="24"/>
              </w:rPr>
            </w:pPr>
            <w:r>
              <w:rPr>
                <w:b/>
                <w:color w:val="800000"/>
                <w:sz w:val="24"/>
                <w:szCs w:val="24"/>
              </w:rPr>
              <w:t xml:space="preserve">Nota: Los Indicadores de calificación </w:t>
            </w:r>
            <w:r w:rsidRPr="00243265">
              <w:rPr>
                <w:color w:val="800000"/>
                <w:sz w:val="24"/>
                <w:szCs w:val="24"/>
              </w:rPr>
              <w:t xml:space="preserve">deben ser fácilmente observables, medibles, demostrables. Hay que </w:t>
            </w:r>
            <w:r w:rsidRPr="00243265">
              <w:rPr>
                <w:b/>
                <w:color w:val="800000"/>
                <w:sz w:val="24"/>
                <w:szCs w:val="24"/>
              </w:rPr>
              <w:t>señalar los mínimos para aprobar</w:t>
            </w:r>
            <w:r w:rsidRPr="00243265">
              <w:rPr>
                <w:color w:val="800000"/>
                <w:sz w:val="24"/>
                <w:szCs w:val="24"/>
              </w:rPr>
              <w:t>, y que sumen 5 puntos</w:t>
            </w:r>
            <w:r>
              <w:rPr>
                <w:color w:val="800000"/>
                <w:sz w:val="24"/>
                <w:szCs w:val="24"/>
              </w:rPr>
              <w:t xml:space="preserve"> (en</w:t>
            </w:r>
            <w:r w:rsidRPr="00243265">
              <w:rPr>
                <w:color w:val="800000"/>
                <w:sz w:val="24"/>
                <w:szCs w:val="24"/>
              </w:rPr>
              <w:t xml:space="preserve"> </w:t>
            </w:r>
            <w:r>
              <w:rPr>
                <w:color w:val="800000"/>
                <w:sz w:val="24"/>
                <w:szCs w:val="24"/>
              </w:rPr>
              <w:t xml:space="preserve">su </w:t>
            </w:r>
            <w:r w:rsidRPr="00243265">
              <w:rPr>
                <w:color w:val="800000"/>
                <w:sz w:val="24"/>
                <w:szCs w:val="24"/>
              </w:rPr>
              <w:t>ponderación</w:t>
            </w:r>
            <w:r>
              <w:rPr>
                <w:color w:val="800000"/>
                <w:sz w:val="24"/>
                <w:szCs w:val="24"/>
              </w:rPr>
              <w:t>). E</w:t>
            </w:r>
            <w:r w:rsidRPr="00243265">
              <w:rPr>
                <w:color w:val="800000"/>
                <w:sz w:val="24"/>
                <w:szCs w:val="24"/>
              </w:rPr>
              <w:t xml:space="preserve">l valor de los indicadores más de tipo </w:t>
            </w:r>
            <w:proofErr w:type="spellStart"/>
            <w:r w:rsidRPr="00243265">
              <w:rPr>
                <w:color w:val="800000"/>
                <w:sz w:val="24"/>
                <w:szCs w:val="24"/>
              </w:rPr>
              <w:t>actitudinal</w:t>
            </w:r>
            <w:proofErr w:type="spellEnd"/>
            <w:r w:rsidRPr="00243265">
              <w:rPr>
                <w:color w:val="800000"/>
                <w:sz w:val="24"/>
                <w:szCs w:val="24"/>
              </w:rPr>
              <w:t xml:space="preserve"> y conceptual no debe sobrepasar el </w:t>
            </w:r>
            <w:r>
              <w:rPr>
                <w:color w:val="800000"/>
                <w:sz w:val="24"/>
                <w:szCs w:val="24"/>
              </w:rPr>
              <w:t>3</w:t>
            </w:r>
            <w:r w:rsidRPr="00243265">
              <w:rPr>
                <w:color w:val="800000"/>
                <w:sz w:val="24"/>
                <w:szCs w:val="24"/>
              </w:rPr>
              <w:t>0</w:t>
            </w:r>
            <w:r>
              <w:rPr>
                <w:color w:val="800000"/>
                <w:sz w:val="24"/>
                <w:szCs w:val="24"/>
              </w:rPr>
              <w:t>-40</w:t>
            </w:r>
            <w:r w:rsidRPr="00243265">
              <w:rPr>
                <w:color w:val="800000"/>
                <w:sz w:val="24"/>
                <w:szCs w:val="24"/>
              </w:rPr>
              <w:t xml:space="preserve">% del valor total de la nota, para poder obtener al menos un </w:t>
            </w:r>
            <w:r>
              <w:rPr>
                <w:color w:val="800000"/>
                <w:sz w:val="24"/>
                <w:szCs w:val="24"/>
              </w:rPr>
              <w:t>70-60</w:t>
            </w:r>
            <w:r w:rsidRPr="00243265">
              <w:rPr>
                <w:color w:val="800000"/>
                <w:sz w:val="24"/>
                <w:szCs w:val="24"/>
              </w:rPr>
              <w:t>% con los de predominio procedimental.</w:t>
            </w:r>
          </w:p>
          <w:p w:rsidR="00243265" w:rsidRDefault="00243265" w:rsidP="00243265">
            <w:pPr>
              <w:spacing w:line="360" w:lineRule="auto"/>
              <w:jc w:val="both"/>
              <w:rPr>
                <w:color w:val="800000"/>
                <w:sz w:val="24"/>
                <w:szCs w:val="24"/>
              </w:rPr>
            </w:pPr>
            <w:r w:rsidRPr="00243265">
              <w:rPr>
                <w:b/>
                <w:color w:val="800000"/>
                <w:sz w:val="24"/>
                <w:szCs w:val="24"/>
                <w:u w:val="single"/>
              </w:rPr>
              <w:t>¿Cómo?</w:t>
            </w:r>
            <w:r>
              <w:rPr>
                <w:b/>
                <w:color w:val="800000"/>
                <w:sz w:val="24"/>
                <w:szCs w:val="24"/>
              </w:rPr>
              <w:t xml:space="preserve"> Mediante l</w:t>
            </w:r>
            <w:r w:rsidRPr="00243265">
              <w:rPr>
                <w:b/>
                <w:color w:val="800000"/>
                <w:sz w:val="24"/>
                <w:szCs w:val="24"/>
              </w:rPr>
              <w:t>os instrumentos de evaluación</w:t>
            </w:r>
            <w:r>
              <w:rPr>
                <w:color w:val="800000"/>
                <w:sz w:val="24"/>
                <w:szCs w:val="24"/>
              </w:rPr>
              <w:t>: son los instrumentos que usamos para evaluar, por ejemplo: listas de control, examen práctico, trabajo, etc.</w:t>
            </w:r>
          </w:p>
          <w:p w:rsidR="00243265" w:rsidRDefault="00243265" w:rsidP="00243265">
            <w:pPr>
              <w:spacing w:line="360" w:lineRule="auto"/>
              <w:jc w:val="both"/>
              <w:rPr>
                <w:color w:val="800000"/>
                <w:sz w:val="24"/>
                <w:szCs w:val="24"/>
              </w:rPr>
            </w:pPr>
          </w:p>
          <w:p w:rsidR="00243265" w:rsidRPr="00243265" w:rsidRDefault="00243265" w:rsidP="00243265">
            <w:pPr>
              <w:spacing w:line="360" w:lineRule="auto"/>
              <w:jc w:val="both"/>
              <w:rPr>
                <w:b/>
                <w:color w:val="800000"/>
                <w:sz w:val="24"/>
                <w:szCs w:val="24"/>
              </w:rPr>
            </w:pPr>
            <w:r w:rsidRPr="00243265">
              <w:rPr>
                <w:b/>
                <w:color w:val="800000"/>
                <w:sz w:val="24"/>
                <w:szCs w:val="24"/>
                <w:u w:val="single"/>
              </w:rPr>
              <w:t>¿Cuándo?</w:t>
            </w:r>
            <w:r w:rsidRPr="00243265">
              <w:rPr>
                <w:b/>
                <w:color w:val="800000"/>
                <w:sz w:val="24"/>
                <w:szCs w:val="24"/>
              </w:rPr>
              <w:t xml:space="preserve"> Evaluación inicial, evaluación formativa y evaluación final</w:t>
            </w:r>
          </w:p>
          <w:p w:rsidR="00243265" w:rsidRPr="00243265" w:rsidRDefault="00243265" w:rsidP="00243265">
            <w:pPr>
              <w:spacing w:line="360" w:lineRule="auto"/>
              <w:jc w:val="both"/>
              <w:rPr>
                <w:b/>
                <w:color w:val="800000"/>
                <w:sz w:val="24"/>
                <w:szCs w:val="24"/>
              </w:rPr>
            </w:pPr>
            <w:r w:rsidRPr="00243265">
              <w:rPr>
                <w:b/>
                <w:color w:val="800000"/>
                <w:sz w:val="24"/>
                <w:szCs w:val="24"/>
              </w:rPr>
              <w:t xml:space="preserve">Se aconseja mostrar una tabla resumen: </w:t>
            </w:r>
          </w:p>
          <w:tbl>
            <w:tblPr>
              <w:tblStyle w:val="Tablaconcuadrcula"/>
              <w:tblW w:w="0" w:type="auto"/>
              <w:tblLook w:val="04A0"/>
            </w:tblPr>
            <w:tblGrid>
              <w:gridCol w:w="1439"/>
              <w:gridCol w:w="1396"/>
              <w:gridCol w:w="2071"/>
              <w:gridCol w:w="1610"/>
              <w:gridCol w:w="1731"/>
              <w:gridCol w:w="2133"/>
            </w:tblGrid>
            <w:tr w:rsidR="00243265" w:rsidTr="000E595E">
              <w:tc>
                <w:tcPr>
                  <w:tcW w:w="1437" w:type="dxa"/>
                  <w:vAlign w:val="center"/>
                </w:tcPr>
                <w:p w:rsidR="00243265" w:rsidRPr="00597278" w:rsidRDefault="00243265" w:rsidP="000E595E">
                  <w:pPr>
                    <w:jc w:val="center"/>
                    <w:rPr>
                      <w:b/>
                    </w:rPr>
                  </w:pPr>
                  <w:r w:rsidRPr="00597278">
                    <w:rPr>
                      <w:b/>
                    </w:rPr>
                    <w:t>Evaluación</w:t>
                  </w:r>
                </w:p>
              </w:tc>
              <w:tc>
                <w:tcPr>
                  <w:tcW w:w="1413" w:type="dxa"/>
                  <w:vAlign w:val="center"/>
                </w:tcPr>
                <w:p w:rsidR="00243265" w:rsidRPr="00597278" w:rsidRDefault="00243265" w:rsidP="000E595E">
                  <w:pPr>
                    <w:jc w:val="center"/>
                    <w:rPr>
                      <w:b/>
                    </w:rPr>
                  </w:pPr>
                  <w:r w:rsidRPr="00597278">
                    <w:rPr>
                      <w:b/>
                    </w:rPr>
                    <w:t>Criterios de evaluación</w:t>
                  </w:r>
                </w:p>
              </w:tc>
              <w:tc>
                <w:tcPr>
                  <w:tcW w:w="2304" w:type="dxa"/>
                  <w:vAlign w:val="center"/>
                </w:tcPr>
                <w:p w:rsidR="00243265" w:rsidRPr="00597278" w:rsidRDefault="00243265" w:rsidP="000E595E">
                  <w:pPr>
                    <w:jc w:val="center"/>
                    <w:rPr>
                      <w:b/>
                    </w:rPr>
                  </w:pPr>
                  <w:r w:rsidRPr="00597278">
                    <w:rPr>
                      <w:b/>
                    </w:rPr>
                    <w:t>Indicadores de calificación.</w:t>
                  </w:r>
                </w:p>
                <w:p w:rsidR="00243265" w:rsidRPr="00597278" w:rsidRDefault="00243265" w:rsidP="000E595E">
                  <w:pPr>
                    <w:jc w:val="center"/>
                    <w:rPr>
                      <w:b/>
                    </w:rPr>
                  </w:pPr>
                  <w:r w:rsidRPr="00597278">
                    <w:rPr>
                      <w:b/>
                    </w:rPr>
                    <w:t>Destacando en otro color los indicadores de calificación mínimos</w:t>
                  </w:r>
                </w:p>
              </w:tc>
              <w:tc>
                <w:tcPr>
                  <w:tcW w:w="1356" w:type="dxa"/>
                  <w:vAlign w:val="center"/>
                </w:tcPr>
                <w:p w:rsidR="00243265" w:rsidRPr="00597278" w:rsidRDefault="00243265" w:rsidP="000E595E">
                  <w:pPr>
                    <w:jc w:val="center"/>
                    <w:rPr>
                      <w:b/>
                    </w:rPr>
                  </w:pPr>
                  <w:r w:rsidRPr="00597278">
                    <w:rPr>
                      <w:b/>
                    </w:rPr>
                    <w:t>Instrumentos</w:t>
                  </w:r>
                </w:p>
                <w:p w:rsidR="00243265" w:rsidRPr="00597278" w:rsidRDefault="00243265" w:rsidP="000E595E">
                  <w:pPr>
                    <w:jc w:val="center"/>
                    <w:rPr>
                      <w:b/>
                    </w:rPr>
                  </w:pPr>
                  <w:r w:rsidRPr="00597278">
                    <w:rPr>
                      <w:b/>
                    </w:rPr>
                    <w:t>De evaluación</w:t>
                  </w:r>
                </w:p>
              </w:tc>
              <w:tc>
                <w:tcPr>
                  <w:tcW w:w="1735" w:type="dxa"/>
                  <w:vAlign w:val="center"/>
                </w:tcPr>
                <w:p w:rsidR="00243265" w:rsidRPr="00597278" w:rsidRDefault="00243265" w:rsidP="000E595E">
                  <w:pPr>
                    <w:jc w:val="center"/>
                    <w:rPr>
                      <w:b/>
                    </w:rPr>
                  </w:pPr>
                  <w:r w:rsidRPr="00597278">
                    <w:rPr>
                      <w:b/>
                    </w:rPr>
                    <w:t>Competencias</w:t>
                  </w:r>
                </w:p>
              </w:tc>
              <w:tc>
                <w:tcPr>
                  <w:tcW w:w="2438" w:type="dxa"/>
                  <w:vAlign w:val="center"/>
                </w:tcPr>
                <w:p w:rsidR="00243265" w:rsidRPr="00597278" w:rsidRDefault="00243265" w:rsidP="000E595E">
                  <w:pPr>
                    <w:jc w:val="center"/>
                    <w:rPr>
                      <w:b/>
                    </w:rPr>
                  </w:pPr>
                  <w:r w:rsidRPr="00597278">
                    <w:rPr>
                      <w:b/>
                    </w:rPr>
                    <w:t>Nota de la evaluación según porcentaje</w:t>
                  </w:r>
                </w:p>
              </w:tc>
            </w:tr>
            <w:tr w:rsidR="00243265" w:rsidTr="000E595E">
              <w:tc>
                <w:tcPr>
                  <w:tcW w:w="1437" w:type="dxa"/>
                </w:tcPr>
                <w:p w:rsidR="00243265" w:rsidRDefault="00243265" w:rsidP="000E595E">
                  <w:r w:rsidRPr="00427795">
                    <w:rPr>
                      <w:b/>
                    </w:rPr>
                    <w:t>1º Evaluación</w:t>
                  </w:r>
                  <w:r>
                    <w:t>. Porcentaje de la evaluación</w:t>
                  </w:r>
                </w:p>
              </w:tc>
              <w:tc>
                <w:tcPr>
                  <w:tcW w:w="1413" w:type="dxa"/>
                </w:tcPr>
                <w:p w:rsidR="00243265" w:rsidRDefault="00243265" w:rsidP="000E595E"/>
              </w:tc>
              <w:tc>
                <w:tcPr>
                  <w:tcW w:w="2304" w:type="dxa"/>
                </w:tcPr>
                <w:p w:rsidR="00243265" w:rsidRDefault="00243265" w:rsidP="000E595E"/>
              </w:tc>
              <w:tc>
                <w:tcPr>
                  <w:tcW w:w="1356" w:type="dxa"/>
                  <w:vAlign w:val="center"/>
                </w:tcPr>
                <w:p w:rsidR="00243265" w:rsidRDefault="00243265" w:rsidP="000E595E">
                  <w:pPr>
                    <w:jc w:val="center"/>
                  </w:pPr>
                </w:p>
              </w:tc>
              <w:tc>
                <w:tcPr>
                  <w:tcW w:w="1735" w:type="dxa"/>
                </w:tcPr>
                <w:p w:rsidR="00243265" w:rsidRDefault="00243265" w:rsidP="000E595E"/>
              </w:tc>
              <w:tc>
                <w:tcPr>
                  <w:tcW w:w="2438" w:type="dxa"/>
                </w:tcPr>
                <w:p w:rsidR="00243265" w:rsidRDefault="00243265" w:rsidP="000E595E"/>
              </w:tc>
            </w:tr>
            <w:tr w:rsidR="00243265" w:rsidTr="000E595E">
              <w:tc>
                <w:tcPr>
                  <w:tcW w:w="1437" w:type="dxa"/>
                </w:tcPr>
                <w:p w:rsidR="00243265" w:rsidRDefault="00243265" w:rsidP="000E595E">
                  <w:r w:rsidRPr="00427795">
                    <w:rPr>
                      <w:b/>
                    </w:rPr>
                    <w:t>2º Evaluación</w:t>
                  </w:r>
                  <w:r>
                    <w:t>. Porcentaje de la evaluación</w:t>
                  </w:r>
                </w:p>
              </w:tc>
              <w:tc>
                <w:tcPr>
                  <w:tcW w:w="1413" w:type="dxa"/>
                </w:tcPr>
                <w:p w:rsidR="00243265" w:rsidRDefault="00243265" w:rsidP="000E595E"/>
              </w:tc>
              <w:tc>
                <w:tcPr>
                  <w:tcW w:w="2304" w:type="dxa"/>
                </w:tcPr>
                <w:p w:rsidR="00243265" w:rsidRDefault="00243265" w:rsidP="000E595E"/>
              </w:tc>
              <w:tc>
                <w:tcPr>
                  <w:tcW w:w="1356" w:type="dxa"/>
                  <w:vAlign w:val="center"/>
                </w:tcPr>
                <w:p w:rsidR="00243265" w:rsidRDefault="00243265" w:rsidP="000E595E">
                  <w:pPr>
                    <w:jc w:val="center"/>
                  </w:pPr>
                </w:p>
              </w:tc>
              <w:tc>
                <w:tcPr>
                  <w:tcW w:w="1735" w:type="dxa"/>
                </w:tcPr>
                <w:p w:rsidR="00243265" w:rsidRDefault="00243265" w:rsidP="000E595E"/>
              </w:tc>
              <w:tc>
                <w:tcPr>
                  <w:tcW w:w="2438" w:type="dxa"/>
                </w:tcPr>
                <w:p w:rsidR="00243265" w:rsidRDefault="00243265" w:rsidP="000E595E"/>
              </w:tc>
            </w:tr>
            <w:tr w:rsidR="00243265" w:rsidTr="000E595E">
              <w:tc>
                <w:tcPr>
                  <w:tcW w:w="1437" w:type="dxa"/>
                </w:tcPr>
                <w:p w:rsidR="00243265" w:rsidRDefault="00243265" w:rsidP="000E595E">
                  <w:r w:rsidRPr="00427795">
                    <w:rPr>
                      <w:b/>
                    </w:rPr>
                    <w:t>3º Evaluación</w:t>
                  </w:r>
                  <w:r>
                    <w:t>. Porcentaje de la evaluación</w:t>
                  </w:r>
                </w:p>
              </w:tc>
              <w:tc>
                <w:tcPr>
                  <w:tcW w:w="1413" w:type="dxa"/>
                </w:tcPr>
                <w:p w:rsidR="00243265" w:rsidRDefault="00243265" w:rsidP="000E595E"/>
              </w:tc>
              <w:tc>
                <w:tcPr>
                  <w:tcW w:w="2304" w:type="dxa"/>
                </w:tcPr>
                <w:p w:rsidR="00243265" w:rsidRDefault="00243265" w:rsidP="000E595E"/>
              </w:tc>
              <w:tc>
                <w:tcPr>
                  <w:tcW w:w="1356" w:type="dxa"/>
                  <w:vAlign w:val="center"/>
                </w:tcPr>
                <w:p w:rsidR="00243265" w:rsidRDefault="00243265" w:rsidP="000E595E">
                  <w:pPr>
                    <w:jc w:val="center"/>
                  </w:pPr>
                </w:p>
              </w:tc>
              <w:tc>
                <w:tcPr>
                  <w:tcW w:w="1735" w:type="dxa"/>
                </w:tcPr>
                <w:p w:rsidR="00243265" w:rsidRDefault="00243265" w:rsidP="000E595E"/>
              </w:tc>
              <w:tc>
                <w:tcPr>
                  <w:tcW w:w="2438" w:type="dxa"/>
                </w:tcPr>
                <w:p w:rsidR="00243265" w:rsidRDefault="00243265" w:rsidP="000E595E"/>
              </w:tc>
            </w:tr>
          </w:tbl>
          <w:p w:rsidR="00243265" w:rsidRDefault="00243265" w:rsidP="00243265">
            <w:pPr>
              <w:spacing w:line="360" w:lineRule="auto"/>
              <w:jc w:val="both"/>
              <w:rPr>
                <w:b/>
                <w:color w:val="800000"/>
                <w:sz w:val="24"/>
                <w:szCs w:val="24"/>
              </w:rPr>
            </w:pPr>
          </w:p>
          <w:p w:rsidR="00243265" w:rsidRPr="008F554A" w:rsidRDefault="00243265" w:rsidP="00243265">
            <w:pPr>
              <w:spacing w:line="360" w:lineRule="auto"/>
              <w:jc w:val="both"/>
              <w:rPr>
                <w:b/>
                <w:bCs w:val="0"/>
                <w:color w:val="800000"/>
                <w:sz w:val="24"/>
                <w:szCs w:val="24"/>
              </w:rPr>
            </w:pPr>
            <w:r w:rsidRPr="008F554A">
              <w:rPr>
                <w:b/>
                <w:color w:val="800000"/>
                <w:sz w:val="24"/>
                <w:szCs w:val="24"/>
              </w:rPr>
              <w:t>Requisitos mínimos y/o criterios de calificación del profesor</w:t>
            </w:r>
            <w:r w:rsidR="008F554A" w:rsidRPr="008F554A">
              <w:rPr>
                <w:b/>
                <w:color w:val="800000"/>
                <w:sz w:val="24"/>
                <w:szCs w:val="24"/>
              </w:rPr>
              <w:t>:</w:t>
            </w:r>
          </w:p>
          <w:p w:rsidR="008F554A" w:rsidRPr="008F554A" w:rsidRDefault="008F554A" w:rsidP="00243265">
            <w:pPr>
              <w:widowControl w:val="0"/>
              <w:numPr>
                <w:ilvl w:val="0"/>
                <w:numId w:val="16"/>
              </w:numPr>
              <w:suppressAutoHyphens/>
              <w:jc w:val="both"/>
              <w:textAlignment w:val="baseline"/>
              <w:rPr>
                <w:bCs w:val="0"/>
                <w:color w:val="800000"/>
                <w:sz w:val="24"/>
                <w:szCs w:val="24"/>
              </w:rPr>
            </w:pPr>
            <w:r w:rsidRPr="008F554A">
              <w:rPr>
                <w:bCs w:val="0"/>
                <w:color w:val="800000"/>
                <w:sz w:val="24"/>
                <w:szCs w:val="24"/>
              </w:rPr>
              <w:t>Cómo se obtiene el aprobado.</w:t>
            </w:r>
          </w:p>
          <w:p w:rsidR="00243265" w:rsidRPr="008F554A" w:rsidRDefault="00243265" w:rsidP="00243265">
            <w:pPr>
              <w:widowControl w:val="0"/>
              <w:numPr>
                <w:ilvl w:val="0"/>
                <w:numId w:val="16"/>
              </w:numPr>
              <w:suppressAutoHyphens/>
              <w:jc w:val="both"/>
              <w:textAlignment w:val="baseline"/>
              <w:rPr>
                <w:bCs w:val="0"/>
                <w:color w:val="800000"/>
                <w:sz w:val="24"/>
                <w:szCs w:val="24"/>
              </w:rPr>
            </w:pPr>
            <w:r w:rsidRPr="008F554A">
              <w:rPr>
                <w:color w:val="800000"/>
                <w:sz w:val="24"/>
                <w:szCs w:val="24"/>
              </w:rPr>
              <w:t xml:space="preserve">Cómo evaluar en caso de </w:t>
            </w:r>
            <w:r w:rsidRPr="008F554A">
              <w:rPr>
                <w:b/>
                <w:color w:val="800000"/>
                <w:sz w:val="24"/>
                <w:szCs w:val="24"/>
              </w:rPr>
              <w:t>exento temporal o permanente</w:t>
            </w:r>
          </w:p>
          <w:p w:rsidR="008F554A" w:rsidRPr="008F554A" w:rsidRDefault="00243265" w:rsidP="00243265">
            <w:pPr>
              <w:widowControl w:val="0"/>
              <w:numPr>
                <w:ilvl w:val="0"/>
                <w:numId w:val="16"/>
              </w:numPr>
              <w:suppressAutoHyphens/>
              <w:jc w:val="both"/>
              <w:textAlignment w:val="baseline"/>
              <w:rPr>
                <w:color w:val="800000"/>
                <w:sz w:val="24"/>
                <w:szCs w:val="24"/>
              </w:rPr>
            </w:pPr>
            <w:r w:rsidRPr="008F554A">
              <w:rPr>
                <w:b/>
                <w:color w:val="800000"/>
                <w:sz w:val="24"/>
                <w:szCs w:val="24"/>
              </w:rPr>
              <w:t>Recuperaciones</w:t>
            </w:r>
            <w:r w:rsidRPr="008F554A">
              <w:rPr>
                <w:color w:val="800000"/>
                <w:sz w:val="24"/>
                <w:szCs w:val="24"/>
              </w:rPr>
              <w:t xml:space="preserve"> (evaluación suspensa, extraordinaria, pendiente curso anterior).</w:t>
            </w:r>
          </w:p>
          <w:p w:rsidR="00243265" w:rsidRPr="008F554A" w:rsidRDefault="00243265" w:rsidP="00243265">
            <w:pPr>
              <w:widowControl w:val="0"/>
              <w:numPr>
                <w:ilvl w:val="0"/>
                <w:numId w:val="16"/>
              </w:numPr>
              <w:suppressAutoHyphens/>
              <w:jc w:val="both"/>
              <w:textAlignment w:val="baseline"/>
              <w:rPr>
                <w:color w:val="800000"/>
                <w:sz w:val="24"/>
                <w:szCs w:val="24"/>
              </w:rPr>
            </w:pPr>
            <w:r w:rsidRPr="008F554A">
              <w:rPr>
                <w:b/>
                <w:color w:val="800000"/>
                <w:sz w:val="24"/>
                <w:szCs w:val="24"/>
              </w:rPr>
              <w:t>PTI</w:t>
            </w:r>
            <w:r w:rsidRPr="008F554A">
              <w:rPr>
                <w:color w:val="800000"/>
                <w:sz w:val="24"/>
                <w:szCs w:val="24"/>
              </w:rPr>
              <w:t xml:space="preserve"> para alumnos suspensos donde se indique los indicadores que no supera, su relación con los criterios de evaluación y con las competencias, y el instrumento de evaluación que se va a utilizar.</w:t>
            </w:r>
          </w:p>
          <w:p w:rsidR="00F624B7" w:rsidRPr="008F554A" w:rsidRDefault="00F624B7" w:rsidP="0083704A">
            <w:pPr>
              <w:spacing w:line="360" w:lineRule="auto"/>
              <w:rPr>
                <w:b/>
                <w:color w:val="800000"/>
                <w:sz w:val="24"/>
                <w:szCs w:val="24"/>
              </w:rPr>
            </w:pPr>
          </w:p>
          <w:p w:rsidR="008F554A" w:rsidRPr="008F554A" w:rsidRDefault="008F554A" w:rsidP="008F554A">
            <w:pPr>
              <w:shd w:val="clear" w:color="auto" w:fill="E5B8B7" w:themeFill="accent2" w:themeFillTint="66"/>
              <w:spacing w:line="360" w:lineRule="auto"/>
              <w:rPr>
                <w:b/>
                <w:color w:val="800000"/>
                <w:sz w:val="24"/>
                <w:szCs w:val="24"/>
              </w:rPr>
            </w:pPr>
            <w:r w:rsidRPr="008F554A">
              <w:rPr>
                <w:b/>
                <w:color w:val="800000"/>
                <w:sz w:val="24"/>
                <w:szCs w:val="24"/>
              </w:rPr>
              <w:t>b) Evaluación del profesor: ¿Qué?, ¿Cómo?, ¿Cuándo?</w:t>
            </w:r>
          </w:p>
          <w:p w:rsidR="008F554A" w:rsidRDefault="008F554A" w:rsidP="008F554A">
            <w:pPr>
              <w:spacing w:before="120" w:line="360" w:lineRule="auto"/>
              <w:rPr>
                <w:b/>
                <w:color w:val="800000"/>
                <w:sz w:val="24"/>
                <w:szCs w:val="24"/>
              </w:rPr>
            </w:pPr>
            <w:r>
              <w:rPr>
                <w:b/>
                <w:color w:val="800000"/>
                <w:sz w:val="24"/>
                <w:szCs w:val="24"/>
              </w:rPr>
              <w:t>¿Qué? su implicación personal, motivación y dominio del contenido</w:t>
            </w:r>
          </w:p>
          <w:p w:rsidR="008F554A" w:rsidRDefault="008F554A" w:rsidP="00F7601D">
            <w:pPr>
              <w:spacing w:line="360" w:lineRule="auto"/>
              <w:rPr>
                <w:b/>
                <w:color w:val="800000"/>
                <w:sz w:val="24"/>
                <w:szCs w:val="24"/>
              </w:rPr>
            </w:pPr>
            <w:r>
              <w:rPr>
                <w:b/>
                <w:color w:val="800000"/>
                <w:sz w:val="24"/>
                <w:szCs w:val="24"/>
              </w:rPr>
              <w:t>¿Cómo? mediante encuesta a los alumnos y/o padres</w:t>
            </w:r>
          </w:p>
          <w:p w:rsidR="008F554A" w:rsidRPr="008F554A" w:rsidRDefault="008F554A" w:rsidP="00F7601D">
            <w:pPr>
              <w:spacing w:line="360" w:lineRule="auto"/>
              <w:rPr>
                <w:b/>
                <w:color w:val="800000"/>
                <w:sz w:val="24"/>
                <w:szCs w:val="24"/>
              </w:rPr>
            </w:pPr>
            <w:r>
              <w:rPr>
                <w:b/>
                <w:color w:val="800000"/>
                <w:sz w:val="24"/>
                <w:szCs w:val="24"/>
              </w:rPr>
              <w:t>¿Cuándo? al finalizar cada unidad didáctica o al final de cada trimestre.</w:t>
            </w:r>
          </w:p>
          <w:p w:rsidR="008F554A" w:rsidRPr="008F554A" w:rsidRDefault="008F554A" w:rsidP="008F554A">
            <w:pPr>
              <w:shd w:val="clear" w:color="auto" w:fill="E5B8B7" w:themeFill="accent2" w:themeFillTint="66"/>
              <w:spacing w:line="360" w:lineRule="auto"/>
              <w:rPr>
                <w:b/>
                <w:color w:val="800000"/>
                <w:sz w:val="24"/>
                <w:szCs w:val="24"/>
              </w:rPr>
            </w:pPr>
            <w:r w:rsidRPr="008F554A">
              <w:rPr>
                <w:b/>
                <w:color w:val="800000"/>
                <w:sz w:val="24"/>
                <w:szCs w:val="24"/>
              </w:rPr>
              <w:t>c) Evaluación del proceso de enseñanza-aprendizaje: ¿Qué?, ¿Cómo?, ¿Cuándo?</w:t>
            </w:r>
          </w:p>
          <w:p w:rsidR="008F554A" w:rsidRDefault="008F554A" w:rsidP="008F554A">
            <w:pPr>
              <w:spacing w:before="120" w:line="360" w:lineRule="auto"/>
              <w:rPr>
                <w:b/>
                <w:color w:val="800000"/>
                <w:sz w:val="24"/>
                <w:szCs w:val="24"/>
              </w:rPr>
            </w:pPr>
            <w:r>
              <w:rPr>
                <w:b/>
                <w:color w:val="800000"/>
                <w:sz w:val="24"/>
                <w:szCs w:val="24"/>
              </w:rPr>
              <w:t>¿Qué? si has sido apropiados los objetivos, contenidos, metodología, etc.</w:t>
            </w:r>
          </w:p>
          <w:p w:rsidR="008F554A" w:rsidRDefault="008F554A" w:rsidP="008F554A">
            <w:pPr>
              <w:spacing w:line="360" w:lineRule="auto"/>
              <w:rPr>
                <w:b/>
                <w:color w:val="800000"/>
                <w:sz w:val="24"/>
                <w:szCs w:val="24"/>
              </w:rPr>
            </w:pPr>
            <w:r>
              <w:rPr>
                <w:b/>
                <w:color w:val="800000"/>
                <w:sz w:val="24"/>
                <w:szCs w:val="24"/>
              </w:rPr>
              <w:t>¿Cómo? mediante encuesta a los alumnos y/o padres</w:t>
            </w:r>
          </w:p>
          <w:p w:rsidR="008F554A" w:rsidRPr="008F554A" w:rsidRDefault="008F554A" w:rsidP="008F554A">
            <w:pPr>
              <w:spacing w:line="360" w:lineRule="auto"/>
              <w:rPr>
                <w:b/>
                <w:color w:val="800000"/>
                <w:sz w:val="24"/>
                <w:szCs w:val="24"/>
              </w:rPr>
            </w:pPr>
            <w:r>
              <w:rPr>
                <w:b/>
                <w:color w:val="800000"/>
                <w:sz w:val="24"/>
                <w:szCs w:val="24"/>
              </w:rPr>
              <w:t>¿Cuándo? al finalizar cada unidad didáctica o al final de cada trimestre.</w:t>
            </w:r>
          </w:p>
          <w:p w:rsidR="008F554A" w:rsidRPr="008F554A" w:rsidRDefault="008F554A" w:rsidP="008F554A">
            <w:pPr>
              <w:pStyle w:val="Prrafodelista"/>
              <w:numPr>
                <w:ilvl w:val="0"/>
                <w:numId w:val="14"/>
              </w:numPr>
              <w:spacing w:line="360" w:lineRule="auto"/>
              <w:ind w:left="284" w:hanging="284"/>
              <w:rPr>
                <w:b/>
                <w:color w:val="800000"/>
                <w:sz w:val="24"/>
                <w:szCs w:val="24"/>
              </w:rPr>
            </w:pPr>
            <w:r w:rsidRPr="008F554A">
              <w:rPr>
                <w:b/>
                <w:color w:val="800000"/>
                <w:sz w:val="24"/>
                <w:szCs w:val="24"/>
              </w:rPr>
              <w:t>Información a los alumnos y a las familias.</w:t>
            </w:r>
          </w:p>
          <w:p w:rsidR="00F7601D" w:rsidRDefault="00F7601D" w:rsidP="008F554A">
            <w:pPr>
              <w:pStyle w:val="Prrafodelista"/>
              <w:numPr>
                <w:ilvl w:val="0"/>
                <w:numId w:val="14"/>
              </w:numPr>
              <w:spacing w:line="360" w:lineRule="auto"/>
              <w:ind w:left="284" w:hanging="284"/>
              <w:rPr>
                <w:b/>
                <w:color w:val="800000"/>
                <w:sz w:val="24"/>
                <w:szCs w:val="24"/>
              </w:rPr>
            </w:pPr>
            <w:r w:rsidRPr="008F554A">
              <w:rPr>
                <w:b/>
                <w:color w:val="800000"/>
                <w:sz w:val="24"/>
                <w:szCs w:val="24"/>
              </w:rPr>
              <w:t>Cierre del apartado concluyendo.</w:t>
            </w:r>
          </w:p>
          <w:p w:rsidR="007E1A04" w:rsidRPr="008F554A" w:rsidRDefault="007E1A04" w:rsidP="007E1A04">
            <w:pPr>
              <w:pStyle w:val="Prrafodelista"/>
              <w:spacing w:line="360" w:lineRule="auto"/>
              <w:ind w:left="284"/>
              <w:rPr>
                <w:b/>
                <w:color w:val="800000"/>
                <w:sz w:val="24"/>
                <w:szCs w:val="24"/>
              </w:rPr>
            </w:pPr>
          </w:p>
        </w:tc>
      </w:tr>
      <w:tr w:rsidR="001A1A67" w:rsidTr="001A1A67">
        <w:tc>
          <w:tcPr>
            <w:tcW w:w="10606" w:type="dxa"/>
          </w:tcPr>
          <w:p w:rsidR="001A1A67" w:rsidRPr="0092306D" w:rsidRDefault="00F7601D" w:rsidP="0083704A">
            <w:pPr>
              <w:spacing w:line="360" w:lineRule="auto"/>
              <w:rPr>
                <w:b/>
                <w:sz w:val="24"/>
                <w:szCs w:val="24"/>
              </w:rPr>
            </w:pPr>
            <w:r w:rsidRPr="0092306D">
              <w:rPr>
                <w:b/>
                <w:sz w:val="24"/>
                <w:szCs w:val="24"/>
              </w:rPr>
              <w:lastRenderedPageBreak/>
              <w:t>8. ATENCIÓN A LA DIVERSIDAD</w:t>
            </w:r>
          </w:p>
          <w:p w:rsidR="00E7005A" w:rsidRPr="00E7005A" w:rsidRDefault="0092306D" w:rsidP="00E7005A">
            <w:pPr>
              <w:pStyle w:val="Prrafodelista"/>
              <w:numPr>
                <w:ilvl w:val="0"/>
                <w:numId w:val="17"/>
              </w:numPr>
              <w:spacing w:line="360" w:lineRule="auto"/>
              <w:ind w:left="284" w:hanging="284"/>
              <w:rPr>
                <w:b/>
                <w:color w:val="800000"/>
                <w:sz w:val="24"/>
                <w:szCs w:val="24"/>
              </w:rPr>
            </w:pPr>
            <w:r w:rsidRPr="00E7005A">
              <w:rPr>
                <w:b/>
                <w:color w:val="800000"/>
                <w:sz w:val="24"/>
                <w:szCs w:val="24"/>
              </w:rPr>
              <w:t>Definición de atención a la diversidad autores y fechas en EF, legislación educativa</w:t>
            </w:r>
            <w:r w:rsidR="00E7005A" w:rsidRPr="00E7005A">
              <w:rPr>
                <w:b/>
                <w:color w:val="800000"/>
                <w:sz w:val="24"/>
                <w:szCs w:val="24"/>
              </w:rPr>
              <w:t xml:space="preserve"> y </w:t>
            </w:r>
            <w:r w:rsidR="00E7005A">
              <w:rPr>
                <w:b/>
                <w:color w:val="800000"/>
                <w:sz w:val="24"/>
                <w:szCs w:val="24"/>
              </w:rPr>
              <w:t>desa</w:t>
            </w:r>
            <w:r w:rsidRPr="00E7005A">
              <w:rPr>
                <w:b/>
                <w:color w:val="800000"/>
                <w:sz w:val="24"/>
                <w:szCs w:val="24"/>
              </w:rPr>
              <w:t>rrollo de cada uno de los apartados de la atención a la diversidad</w:t>
            </w:r>
            <w:r w:rsidR="00E7005A">
              <w:rPr>
                <w:b/>
                <w:color w:val="800000"/>
                <w:sz w:val="24"/>
                <w:szCs w:val="24"/>
              </w:rPr>
              <w:t xml:space="preserve"> ACNEAE</w:t>
            </w:r>
            <w:r w:rsidRPr="00E7005A">
              <w:rPr>
                <w:b/>
                <w:color w:val="800000"/>
                <w:sz w:val="24"/>
                <w:szCs w:val="24"/>
              </w:rPr>
              <w:t xml:space="preserve">. </w:t>
            </w:r>
          </w:p>
          <w:p w:rsidR="00E7005A" w:rsidRPr="00E7005A" w:rsidRDefault="0092306D" w:rsidP="00E7005A">
            <w:pPr>
              <w:pStyle w:val="Prrafodelista"/>
              <w:numPr>
                <w:ilvl w:val="0"/>
                <w:numId w:val="17"/>
              </w:numPr>
              <w:spacing w:line="360" w:lineRule="auto"/>
              <w:ind w:left="284" w:hanging="284"/>
              <w:rPr>
                <w:b/>
                <w:color w:val="800000"/>
                <w:sz w:val="24"/>
                <w:szCs w:val="24"/>
              </w:rPr>
            </w:pPr>
            <w:r w:rsidRPr="00E7005A">
              <w:rPr>
                <w:b/>
                <w:color w:val="800000"/>
                <w:sz w:val="24"/>
                <w:szCs w:val="24"/>
              </w:rPr>
              <w:t>Propuesta de un PTI</w:t>
            </w:r>
            <w:r w:rsidR="00D04BE5">
              <w:rPr>
                <w:b/>
                <w:color w:val="800000"/>
                <w:sz w:val="24"/>
                <w:szCs w:val="24"/>
              </w:rPr>
              <w:t>, según un caso concreto.</w:t>
            </w:r>
          </w:p>
          <w:p w:rsidR="00F7601D" w:rsidRPr="00D04BE5" w:rsidRDefault="00E7005A" w:rsidP="00E7005A">
            <w:pPr>
              <w:pStyle w:val="Prrafodelista"/>
              <w:numPr>
                <w:ilvl w:val="0"/>
                <w:numId w:val="17"/>
              </w:numPr>
              <w:spacing w:line="360" w:lineRule="auto"/>
              <w:ind w:left="284" w:hanging="284"/>
              <w:jc w:val="both"/>
              <w:rPr>
                <w:b/>
                <w:color w:val="800000"/>
                <w:sz w:val="24"/>
                <w:szCs w:val="24"/>
              </w:rPr>
            </w:pPr>
            <w:r w:rsidRPr="00D04BE5">
              <w:rPr>
                <w:b/>
                <w:color w:val="800000"/>
                <w:sz w:val="24"/>
                <w:szCs w:val="24"/>
              </w:rPr>
              <w:t>C</w:t>
            </w:r>
            <w:r w:rsidR="0092306D" w:rsidRPr="00D04BE5">
              <w:rPr>
                <w:b/>
                <w:color w:val="800000"/>
                <w:sz w:val="24"/>
                <w:szCs w:val="24"/>
              </w:rPr>
              <w:t xml:space="preserve">ierre del apartado concluyendo en concreto sobre la importancia de la </w:t>
            </w:r>
            <w:proofErr w:type="spellStart"/>
            <w:r w:rsidR="0092306D" w:rsidRPr="00D04BE5">
              <w:rPr>
                <w:b/>
                <w:color w:val="800000"/>
                <w:sz w:val="24"/>
                <w:szCs w:val="24"/>
              </w:rPr>
              <w:t>att</w:t>
            </w:r>
            <w:proofErr w:type="spellEnd"/>
            <w:r w:rsidR="0092306D" w:rsidRPr="00D04BE5">
              <w:rPr>
                <w:b/>
                <w:color w:val="800000"/>
                <w:sz w:val="24"/>
                <w:szCs w:val="24"/>
              </w:rPr>
              <w:t xml:space="preserve"> a la diversidad desde una enseñanza por competencias.</w:t>
            </w:r>
          </w:p>
        </w:tc>
      </w:tr>
      <w:tr w:rsidR="00F7601D" w:rsidTr="001A1A67">
        <w:tc>
          <w:tcPr>
            <w:tcW w:w="10606" w:type="dxa"/>
          </w:tcPr>
          <w:p w:rsidR="00F7601D" w:rsidRDefault="00F7601D" w:rsidP="0083704A">
            <w:pPr>
              <w:spacing w:line="360" w:lineRule="auto"/>
              <w:rPr>
                <w:b/>
                <w:sz w:val="24"/>
                <w:szCs w:val="24"/>
              </w:rPr>
            </w:pPr>
            <w:r w:rsidRPr="0092306D">
              <w:rPr>
                <w:b/>
                <w:sz w:val="24"/>
                <w:szCs w:val="24"/>
              </w:rPr>
              <w:t>9. ACTIVIDADES COMPLEMENTARIAS Y EXTRACURRICULARES</w:t>
            </w:r>
          </w:p>
          <w:p w:rsidR="00D04BE5" w:rsidRDefault="00AB438D" w:rsidP="00D04BE5">
            <w:pPr>
              <w:pStyle w:val="Prrafodelista"/>
              <w:numPr>
                <w:ilvl w:val="0"/>
                <w:numId w:val="18"/>
              </w:numPr>
              <w:spacing w:line="360" w:lineRule="auto"/>
              <w:ind w:left="284" w:hanging="284"/>
              <w:jc w:val="both"/>
              <w:rPr>
                <w:b/>
                <w:color w:val="800000"/>
                <w:sz w:val="24"/>
                <w:szCs w:val="24"/>
              </w:rPr>
            </w:pPr>
            <w:r w:rsidRPr="00D04BE5">
              <w:rPr>
                <w:b/>
                <w:color w:val="800000"/>
                <w:sz w:val="24"/>
                <w:szCs w:val="24"/>
              </w:rPr>
              <w:t>I</w:t>
            </w:r>
            <w:r w:rsidR="0092306D" w:rsidRPr="00D04BE5">
              <w:rPr>
                <w:b/>
                <w:color w:val="800000"/>
                <w:sz w:val="24"/>
                <w:szCs w:val="24"/>
              </w:rPr>
              <w:t xml:space="preserve">mportancia de las </w:t>
            </w:r>
            <w:r w:rsidRPr="00D04BE5">
              <w:rPr>
                <w:b/>
                <w:color w:val="800000"/>
                <w:sz w:val="24"/>
                <w:szCs w:val="24"/>
              </w:rPr>
              <w:t>actividades complementarias y extracurriculares, a</w:t>
            </w:r>
            <w:r w:rsidR="0092306D" w:rsidRPr="00D04BE5">
              <w:rPr>
                <w:b/>
                <w:color w:val="800000"/>
                <w:sz w:val="24"/>
                <w:szCs w:val="24"/>
              </w:rPr>
              <w:t>uto</w:t>
            </w:r>
            <w:r w:rsidR="00D04BE5">
              <w:rPr>
                <w:b/>
                <w:color w:val="800000"/>
                <w:sz w:val="24"/>
                <w:szCs w:val="24"/>
              </w:rPr>
              <w:t>res y fechas.</w:t>
            </w:r>
          </w:p>
          <w:p w:rsidR="00D04BE5" w:rsidRPr="00D04BE5" w:rsidRDefault="00D04BE5" w:rsidP="00D04BE5">
            <w:pPr>
              <w:pStyle w:val="Prrafodelista"/>
              <w:numPr>
                <w:ilvl w:val="0"/>
                <w:numId w:val="18"/>
              </w:numPr>
              <w:spacing w:line="360" w:lineRule="auto"/>
              <w:ind w:left="284" w:hanging="284"/>
              <w:jc w:val="both"/>
              <w:rPr>
                <w:b/>
                <w:color w:val="800000"/>
                <w:sz w:val="24"/>
                <w:szCs w:val="24"/>
              </w:rPr>
            </w:pPr>
            <w:r w:rsidRPr="00D04BE5">
              <w:rPr>
                <w:b/>
                <w:color w:val="800000"/>
                <w:sz w:val="24"/>
                <w:szCs w:val="24"/>
              </w:rPr>
              <w:t>T</w:t>
            </w:r>
            <w:r w:rsidR="0092306D" w:rsidRPr="00D04BE5">
              <w:rPr>
                <w:b/>
                <w:color w:val="800000"/>
                <w:sz w:val="24"/>
                <w:szCs w:val="24"/>
              </w:rPr>
              <w:t>abla relacional por trimestres y unidades didácticas para ver qué se va a hacer</w:t>
            </w:r>
            <w:r w:rsidRPr="00D04BE5">
              <w:rPr>
                <w:b/>
                <w:color w:val="800000"/>
                <w:sz w:val="24"/>
                <w:szCs w:val="24"/>
              </w:rPr>
              <w:t>.</w:t>
            </w:r>
          </w:p>
          <w:p w:rsidR="00686A53" w:rsidRDefault="00D04BE5" w:rsidP="00686A53">
            <w:pPr>
              <w:pStyle w:val="Prrafodelista"/>
              <w:numPr>
                <w:ilvl w:val="0"/>
                <w:numId w:val="18"/>
              </w:numPr>
              <w:spacing w:line="360" w:lineRule="auto"/>
              <w:ind w:left="284" w:hanging="284"/>
              <w:jc w:val="both"/>
              <w:rPr>
                <w:b/>
                <w:color w:val="800000"/>
                <w:sz w:val="24"/>
                <w:szCs w:val="24"/>
              </w:rPr>
            </w:pPr>
            <w:r w:rsidRPr="00D04BE5">
              <w:rPr>
                <w:b/>
                <w:color w:val="800000"/>
                <w:sz w:val="24"/>
                <w:szCs w:val="24"/>
              </w:rPr>
              <w:t>C</w:t>
            </w:r>
            <w:r w:rsidR="0092306D" w:rsidRPr="00D04BE5">
              <w:rPr>
                <w:b/>
                <w:color w:val="800000"/>
                <w:sz w:val="24"/>
                <w:szCs w:val="24"/>
              </w:rPr>
              <w:t>ierre del apartado.</w:t>
            </w:r>
          </w:p>
          <w:p w:rsidR="00686A53" w:rsidRPr="00D04BE5" w:rsidRDefault="00686A53" w:rsidP="00686A53">
            <w:pPr>
              <w:pStyle w:val="Prrafodelista"/>
              <w:spacing w:line="360" w:lineRule="auto"/>
              <w:ind w:left="284"/>
              <w:jc w:val="both"/>
              <w:rPr>
                <w:b/>
                <w:color w:val="800000"/>
                <w:sz w:val="24"/>
                <w:szCs w:val="24"/>
              </w:rPr>
            </w:pPr>
            <w:r>
              <w:rPr>
                <w:b/>
                <w:color w:val="800000"/>
                <w:sz w:val="24"/>
                <w:szCs w:val="24"/>
              </w:rPr>
              <w:t xml:space="preserve">Nota: ACTIVIDADES COMPLEMENTARIAS: </w:t>
            </w:r>
            <w:r w:rsidRPr="00686A53">
              <w:rPr>
                <w:color w:val="800000"/>
                <w:sz w:val="24"/>
                <w:szCs w:val="24"/>
              </w:rPr>
              <w:t>En horario lectivo</w:t>
            </w:r>
            <w:r>
              <w:rPr>
                <w:color w:val="800000"/>
                <w:sz w:val="24"/>
                <w:szCs w:val="24"/>
              </w:rPr>
              <w:t>, o</w:t>
            </w:r>
            <w:r w:rsidRPr="00686A53">
              <w:rPr>
                <w:color w:val="800000"/>
                <w:sz w:val="24"/>
                <w:szCs w:val="24"/>
              </w:rPr>
              <w:t>bligatorias</w:t>
            </w:r>
            <w:r>
              <w:rPr>
                <w:color w:val="800000"/>
                <w:sz w:val="24"/>
                <w:szCs w:val="24"/>
              </w:rPr>
              <w:t>, e</w:t>
            </w:r>
            <w:r w:rsidRPr="00686A53">
              <w:rPr>
                <w:color w:val="800000"/>
                <w:sz w:val="24"/>
                <w:szCs w:val="24"/>
              </w:rPr>
              <w:t>valuables</w:t>
            </w:r>
            <w:r>
              <w:rPr>
                <w:color w:val="800000"/>
                <w:sz w:val="24"/>
                <w:szCs w:val="24"/>
              </w:rPr>
              <w:t xml:space="preserve">. </w:t>
            </w:r>
            <w:r w:rsidRPr="00686A53">
              <w:rPr>
                <w:b/>
                <w:color w:val="800000"/>
                <w:sz w:val="24"/>
                <w:szCs w:val="24"/>
              </w:rPr>
              <w:t>ACTIVIDADES EXTRAESCOLARES</w:t>
            </w:r>
            <w:r>
              <w:rPr>
                <w:b/>
                <w:color w:val="800000"/>
                <w:sz w:val="24"/>
                <w:szCs w:val="24"/>
              </w:rPr>
              <w:t xml:space="preserve">: </w:t>
            </w:r>
            <w:r w:rsidRPr="00686A53">
              <w:rPr>
                <w:color w:val="800000"/>
                <w:sz w:val="24"/>
                <w:szCs w:val="24"/>
              </w:rPr>
              <w:t>Fuera del horario lectivo</w:t>
            </w:r>
            <w:r>
              <w:rPr>
                <w:color w:val="800000"/>
                <w:sz w:val="24"/>
                <w:szCs w:val="24"/>
              </w:rPr>
              <w:t>, v</w:t>
            </w:r>
            <w:r w:rsidRPr="00686A53">
              <w:rPr>
                <w:color w:val="800000"/>
                <w:sz w:val="24"/>
                <w:szCs w:val="24"/>
              </w:rPr>
              <w:t>oluntarias</w:t>
            </w:r>
            <w:r>
              <w:rPr>
                <w:color w:val="800000"/>
                <w:sz w:val="24"/>
                <w:szCs w:val="24"/>
              </w:rPr>
              <w:t>, n</w:t>
            </w:r>
            <w:r w:rsidRPr="00686A53">
              <w:rPr>
                <w:color w:val="800000"/>
                <w:sz w:val="24"/>
                <w:szCs w:val="24"/>
              </w:rPr>
              <w:t>o evaluables</w:t>
            </w:r>
            <w:r>
              <w:rPr>
                <w:color w:val="800000"/>
                <w:sz w:val="24"/>
                <w:szCs w:val="24"/>
              </w:rPr>
              <w:t>.</w:t>
            </w:r>
          </w:p>
        </w:tc>
      </w:tr>
      <w:tr w:rsidR="00F7601D" w:rsidTr="001A1A67">
        <w:tc>
          <w:tcPr>
            <w:tcW w:w="10606" w:type="dxa"/>
          </w:tcPr>
          <w:p w:rsidR="00F7601D" w:rsidRPr="00AB438D" w:rsidRDefault="00AB438D" w:rsidP="0083704A">
            <w:pPr>
              <w:spacing w:line="360" w:lineRule="auto"/>
              <w:rPr>
                <w:b/>
                <w:sz w:val="24"/>
                <w:szCs w:val="24"/>
              </w:rPr>
            </w:pPr>
            <w:r w:rsidRPr="00AB438D">
              <w:rPr>
                <w:b/>
                <w:sz w:val="24"/>
                <w:szCs w:val="24"/>
              </w:rPr>
              <w:t>10. INTERDISCIPLINARIEDAD</w:t>
            </w:r>
          </w:p>
          <w:p w:rsidR="00D04BE5" w:rsidRPr="00D04BE5" w:rsidRDefault="00AB438D" w:rsidP="00D04BE5">
            <w:pPr>
              <w:pStyle w:val="Prrafodelista"/>
              <w:numPr>
                <w:ilvl w:val="0"/>
                <w:numId w:val="19"/>
              </w:numPr>
              <w:spacing w:line="360" w:lineRule="auto"/>
              <w:ind w:left="284" w:hanging="284"/>
              <w:jc w:val="both"/>
              <w:rPr>
                <w:b/>
                <w:color w:val="800000"/>
                <w:sz w:val="24"/>
                <w:szCs w:val="24"/>
              </w:rPr>
            </w:pPr>
            <w:r w:rsidRPr="00D04BE5">
              <w:rPr>
                <w:b/>
                <w:color w:val="800000"/>
                <w:sz w:val="24"/>
                <w:szCs w:val="24"/>
              </w:rPr>
              <w:t>Importancia de la enseñanza interdisciplinar, autores y fechas</w:t>
            </w:r>
            <w:r w:rsidR="00D04BE5" w:rsidRPr="00D04BE5">
              <w:rPr>
                <w:b/>
                <w:color w:val="800000"/>
                <w:sz w:val="24"/>
                <w:szCs w:val="24"/>
              </w:rPr>
              <w:t>.</w:t>
            </w:r>
          </w:p>
          <w:p w:rsidR="00D04BE5" w:rsidRPr="00D04BE5" w:rsidRDefault="00D04BE5" w:rsidP="00D04BE5">
            <w:pPr>
              <w:pStyle w:val="Prrafodelista"/>
              <w:numPr>
                <w:ilvl w:val="0"/>
                <w:numId w:val="19"/>
              </w:numPr>
              <w:spacing w:line="360" w:lineRule="auto"/>
              <w:ind w:left="284" w:hanging="284"/>
              <w:jc w:val="both"/>
              <w:rPr>
                <w:b/>
                <w:color w:val="800000"/>
                <w:sz w:val="24"/>
                <w:szCs w:val="24"/>
              </w:rPr>
            </w:pPr>
            <w:r w:rsidRPr="00D04BE5">
              <w:rPr>
                <w:b/>
                <w:color w:val="800000"/>
                <w:sz w:val="24"/>
                <w:szCs w:val="24"/>
              </w:rPr>
              <w:t>T</w:t>
            </w:r>
            <w:r w:rsidR="00AB438D" w:rsidRPr="00D04BE5">
              <w:rPr>
                <w:b/>
                <w:color w:val="800000"/>
                <w:sz w:val="24"/>
                <w:szCs w:val="24"/>
              </w:rPr>
              <w:t>abla relacional por unidades didácticas con las materias con las que se hace la interdisciplinariedad</w:t>
            </w:r>
            <w:r w:rsidRPr="00D04BE5">
              <w:rPr>
                <w:b/>
                <w:color w:val="800000"/>
                <w:sz w:val="24"/>
                <w:szCs w:val="24"/>
              </w:rPr>
              <w:t>, mostrando el contenido</w:t>
            </w:r>
            <w:r w:rsidR="00AB438D" w:rsidRPr="00D04BE5">
              <w:rPr>
                <w:b/>
                <w:color w:val="800000"/>
                <w:sz w:val="24"/>
                <w:szCs w:val="24"/>
              </w:rPr>
              <w:t>.</w:t>
            </w:r>
          </w:p>
          <w:p w:rsidR="00AB438D" w:rsidRPr="00D04BE5" w:rsidRDefault="00AB438D" w:rsidP="00D04BE5">
            <w:pPr>
              <w:pStyle w:val="Prrafodelista"/>
              <w:numPr>
                <w:ilvl w:val="0"/>
                <w:numId w:val="19"/>
              </w:numPr>
              <w:spacing w:line="360" w:lineRule="auto"/>
              <w:ind w:left="284" w:hanging="284"/>
              <w:jc w:val="both"/>
              <w:rPr>
                <w:color w:val="800000"/>
                <w:sz w:val="24"/>
                <w:szCs w:val="24"/>
              </w:rPr>
            </w:pPr>
            <w:r w:rsidRPr="00D04BE5">
              <w:rPr>
                <w:b/>
                <w:color w:val="800000"/>
                <w:sz w:val="24"/>
                <w:szCs w:val="24"/>
              </w:rPr>
              <w:t>Cierre del apartado.</w:t>
            </w:r>
          </w:p>
        </w:tc>
      </w:tr>
      <w:tr w:rsidR="00F7601D" w:rsidTr="001A1A67">
        <w:tc>
          <w:tcPr>
            <w:tcW w:w="10606" w:type="dxa"/>
          </w:tcPr>
          <w:p w:rsidR="00F7601D" w:rsidRPr="00BD5C5F" w:rsidRDefault="00BD5C5F" w:rsidP="0083704A">
            <w:pPr>
              <w:spacing w:line="360" w:lineRule="auto"/>
              <w:rPr>
                <w:b/>
                <w:sz w:val="24"/>
                <w:szCs w:val="24"/>
              </w:rPr>
            </w:pPr>
            <w:r w:rsidRPr="00BD5C5F">
              <w:rPr>
                <w:b/>
                <w:sz w:val="24"/>
                <w:szCs w:val="24"/>
              </w:rPr>
              <w:t>11. ELEMENTOS DE ATENCIÓN PRIORITARIA DESDE TODAS LAS ÁREAS</w:t>
            </w:r>
          </w:p>
          <w:p w:rsidR="00BD5C5F" w:rsidRPr="0062345C" w:rsidRDefault="001E47D8" w:rsidP="00A60C91">
            <w:pPr>
              <w:pStyle w:val="Prrafodelista"/>
              <w:numPr>
                <w:ilvl w:val="0"/>
                <w:numId w:val="20"/>
              </w:numPr>
              <w:spacing w:line="360" w:lineRule="auto"/>
              <w:ind w:left="284" w:hanging="284"/>
              <w:jc w:val="both"/>
              <w:rPr>
                <w:b/>
                <w:color w:val="800000"/>
                <w:sz w:val="24"/>
                <w:szCs w:val="24"/>
              </w:rPr>
            </w:pPr>
            <w:r w:rsidRPr="0062345C">
              <w:rPr>
                <w:b/>
                <w:color w:val="800000"/>
                <w:sz w:val="24"/>
                <w:szCs w:val="24"/>
                <w:u w:val="single"/>
              </w:rPr>
              <w:t>Educación en valores</w:t>
            </w:r>
            <w:r w:rsidRPr="0062345C">
              <w:rPr>
                <w:b/>
                <w:color w:val="800000"/>
                <w:sz w:val="24"/>
                <w:szCs w:val="24"/>
              </w:rPr>
              <w:t>: definición de la importancia de educar en valores autores y fechas, legislación educativa y planteamiento concreto para la programación, cierre del apartado.</w:t>
            </w:r>
          </w:p>
          <w:p w:rsidR="001E47D8" w:rsidRPr="0062345C" w:rsidRDefault="001E47D8" w:rsidP="00A60C91">
            <w:pPr>
              <w:pStyle w:val="Prrafodelista"/>
              <w:numPr>
                <w:ilvl w:val="0"/>
                <w:numId w:val="20"/>
              </w:numPr>
              <w:spacing w:line="360" w:lineRule="auto"/>
              <w:ind w:left="284" w:hanging="284"/>
              <w:jc w:val="both"/>
              <w:rPr>
                <w:b/>
                <w:color w:val="800000"/>
                <w:sz w:val="24"/>
                <w:szCs w:val="24"/>
              </w:rPr>
            </w:pPr>
            <w:r w:rsidRPr="0062345C">
              <w:rPr>
                <w:b/>
                <w:color w:val="800000"/>
                <w:sz w:val="24"/>
                <w:szCs w:val="24"/>
                <w:u w:val="single"/>
              </w:rPr>
              <w:t xml:space="preserve">Uso de las </w:t>
            </w:r>
            <w:proofErr w:type="spellStart"/>
            <w:r w:rsidRPr="0062345C">
              <w:rPr>
                <w:b/>
                <w:color w:val="800000"/>
                <w:sz w:val="24"/>
                <w:szCs w:val="24"/>
                <w:u w:val="single"/>
              </w:rPr>
              <w:t>TICs</w:t>
            </w:r>
            <w:proofErr w:type="spellEnd"/>
            <w:r w:rsidRPr="0062345C">
              <w:rPr>
                <w:b/>
                <w:color w:val="800000"/>
                <w:sz w:val="24"/>
                <w:szCs w:val="24"/>
              </w:rPr>
              <w:t xml:space="preserve"> </w:t>
            </w:r>
          </w:p>
          <w:p w:rsidR="001E47D8" w:rsidRPr="0062345C" w:rsidRDefault="001E47D8" w:rsidP="00A60C91">
            <w:pPr>
              <w:pStyle w:val="Prrafodelista"/>
              <w:numPr>
                <w:ilvl w:val="0"/>
                <w:numId w:val="20"/>
              </w:numPr>
              <w:spacing w:line="360" w:lineRule="auto"/>
              <w:ind w:left="284" w:hanging="284"/>
              <w:jc w:val="both"/>
              <w:rPr>
                <w:color w:val="800000"/>
                <w:sz w:val="24"/>
                <w:szCs w:val="24"/>
              </w:rPr>
            </w:pPr>
            <w:r w:rsidRPr="0062345C">
              <w:rPr>
                <w:b/>
                <w:color w:val="800000"/>
                <w:sz w:val="24"/>
                <w:szCs w:val="24"/>
                <w:u w:val="single"/>
              </w:rPr>
              <w:t>Desarrollo del Plan de Lectura</w:t>
            </w:r>
            <w:r w:rsidRPr="0062345C">
              <w:rPr>
                <w:b/>
                <w:color w:val="800000"/>
                <w:sz w:val="24"/>
                <w:szCs w:val="24"/>
              </w:rPr>
              <w:t xml:space="preserve"> </w:t>
            </w:r>
          </w:p>
          <w:p w:rsidR="00A60C91" w:rsidRPr="0062345C" w:rsidRDefault="00A60C91" w:rsidP="00A60C91">
            <w:pPr>
              <w:pStyle w:val="Prrafodelista"/>
              <w:spacing w:line="360" w:lineRule="auto"/>
              <w:ind w:left="284"/>
              <w:jc w:val="both"/>
              <w:rPr>
                <w:b/>
                <w:color w:val="800000"/>
                <w:sz w:val="24"/>
                <w:szCs w:val="24"/>
              </w:rPr>
            </w:pPr>
            <w:r w:rsidRPr="0062345C">
              <w:rPr>
                <w:b/>
                <w:color w:val="800000"/>
                <w:sz w:val="24"/>
                <w:szCs w:val="24"/>
              </w:rPr>
              <w:t xml:space="preserve">Nota: se aconseja mostrar una tabla relacional entre unidades didácticas y los valores, </w:t>
            </w:r>
            <w:proofErr w:type="spellStart"/>
            <w:r w:rsidRPr="0062345C">
              <w:rPr>
                <w:b/>
                <w:color w:val="800000"/>
                <w:sz w:val="24"/>
                <w:szCs w:val="24"/>
              </w:rPr>
              <w:t>TICs</w:t>
            </w:r>
            <w:proofErr w:type="spellEnd"/>
            <w:r w:rsidRPr="0062345C">
              <w:rPr>
                <w:b/>
                <w:color w:val="800000"/>
                <w:sz w:val="24"/>
                <w:szCs w:val="24"/>
              </w:rPr>
              <w:t xml:space="preserve"> y plan de lectura.</w:t>
            </w:r>
          </w:p>
          <w:p w:rsidR="00131A9D" w:rsidRPr="00A60C91" w:rsidRDefault="00131A9D" w:rsidP="00131A9D">
            <w:pPr>
              <w:pStyle w:val="Prrafodelista"/>
              <w:numPr>
                <w:ilvl w:val="0"/>
                <w:numId w:val="22"/>
              </w:numPr>
              <w:spacing w:line="360" w:lineRule="auto"/>
              <w:ind w:left="284" w:hanging="284"/>
              <w:jc w:val="both"/>
              <w:rPr>
                <w:color w:val="800000"/>
                <w:sz w:val="24"/>
                <w:szCs w:val="24"/>
              </w:rPr>
            </w:pPr>
            <w:r w:rsidRPr="0062345C">
              <w:rPr>
                <w:b/>
                <w:color w:val="800000"/>
                <w:sz w:val="24"/>
                <w:szCs w:val="24"/>
              </w:rPr>
              <w:t>Cierre del apartado</w:t>
            </w:r>
          </w:p>
        </w:tc>
      </w:tr>
      <w:tr w:rsidR="00F7601D" w:rsidTr="001A1A67">
        <w:tc>
          <w:tcPr>
            <w:tcW w:w="10606" w:type="dxa"/>
          </w:tcPr>
          <w:p w:rsidR="00F7601D" w:rsidRPr="001E47D8" w:rsidRDefault="00BD5C5F" w:rsidP="0083704A">
            <w:pPr>
              <w:spacing w:line="360" w:lineRule="auto"/>
              <w:rPr>
                <w:b/>
                <w:sz w:val="24"/>
                <w:szCs w:val="24"/>
              </w:rPr>
            </w:pPr>
            <w:r w:rsidRPr="001E47D8">
              <w:rPr>
                <w:b/>
                <w:sz w:val="24"/>
                <w:szCs w:val="24"/>
              </w:rPr>
              <w:t>12. RECURSOS DIDÁCTICOS</w:t>
            </w:r>
            <w:r w:rsidR="001E47D8">
              <w:rPr>
                <w:b/>
                <w:sz w:val="24"/>
                <w:szCs w:val="24"/>
              </w:rPr>
              <w:t xml:space="preserve"> O MATERIALES</w:t>
            </w:r>
          </w:p>
          <w:p w:rsidR="00131A9D" w:rsidRPr="00131A9D" w:rsidRDefault="001E47D8" w:rsidP="00131A9D">
            <w:pPr>
              <w:pStyle w:val="Prrafodelista"/>
              <w:numPr>
                <w:ilvl w:val="0"/>
                <w:numId w:val="21"/>
              </w:numPr>
              <w:spacing w:line="360" w:lineRule="auto"/>
              <w:ind w:left="284" w:hanging="284"/>
              <w:jc w:val="both"/>
              <w:rPr>
                <w:b/>
                <w:color w:val="800000"/>
                <w:sz w:val="24"/>
                <w:szCs w:val="24"/>
              </w:rPr>
            </w:pPr>
            <w:r w:rsidRPr="00131A9D">
              <w:rPr>
                <w:b/>
                <w:color w:val="800000"/>
                <w:sz w:val="24"/>
                <w:szCs w:val="24"/>
              </w:rPr>
              <w:t>Definición y clasificación autores y fechas</w:t>
            </w:r>
          </w:p>
          <w:p w:rsidR="00131A9D" w:rsidRPr="00131A9D" w:rsidRDefault="00131A9D" w:rsidP="00131A9D">
            <w:pPr>
              <w:pStyle w:val="Prrafodelista"/>
              <w:numPr>
                <w:ilvl w:val="0"/>
                <w:numId w:val="21"/>
              </w:numPr>
              <w:spacing w:line="360" w:lineRule="auto"/>
              <w:ind w:left="284" w:hanging="284"/>
              <w:jc w:val="both"/>
              <w:rPr>
                <w:b/>
                <w:color w:val="800000"/>
                <w:sz w:val="24"/>
                <w:szCs w:val="24"/>
              </w:rPr>
            </w:pPr>
            <w:r w:rsidRPr="00131A9D">
              <w:rPr>
                <w:b/>
                <w:color w:val="800000"/>
                <w:sz w:val="24"/>
                <w:szCs w:val="24"/>
              </w:rPr>
              <w:t>Material disponible del departamento</w:t>
            </w:r>
          </w:p>
          <w:p w:rsidR="00BD5C5F" w:rsidRPr="00131A9D" w:rsidRDefault="00131A9D" w:rsidP="00131A9D">
            <w:pPr>
              <w:pStyle w:val="Prrafodelista"/>
              <w:numPr>
                <w:ilvl w:val="0"/>
                <w:numId w:val="21"/>
              </w:numPr>
              <w:spacing w:line="360" w:lineRule="auto"/>
              <w:ind w:left="284" w:hanging="284"/>
              <w:jc w:val="both"/>
              <w:rPr>
                <w:color w:val="800000"/>
                <w:sz w:val="24"/>
                <w:szCs w:val="24"/>
              </w:rPr>
            </w:pPr>
            <w:r w:rsidRPr="00131A9D">
              <w:rPr>
                <w:b/>
                <w:color w:val="800000"/>
                <w:sz w:val="24"/>
                <w:szCs w:val="24"/>
              </w:rPr>
              <w:t>C</w:t>
            </w:r>
            <w:r w:rsidR="001E47D8" w:rsidRPr="00131A9D">
              <w:rPr>
                <w:b/>
                <w:color w:val="800000"/>
                <w:sz w:val="24"/>
                <w:szCs w:val="24"/>
              </w:rPr>
              <w:t>ierre del apartado</w:t>
            </w:r>
          </w:p>
        </w:tc>
      </w:tr>
      <w:tr w:rsidR="00BD5C5F" w:rsidTr="001A1A67">
        <w:tc>
          <w:tcPr>
            <w:tcW w:w="10606" w:type="dxa"/>
          </w:tcPr>
          <w:p w:rsidR="00BD5C5F" w:rsidRDefault="001E47D8" w:rsidP="0083704A">
            <w:pPr>
              <w:spacing w:line="360" w:lineRule="auto"/>
              <w:rPr>
                <w:b/>
                <w:sz w:val="24"/>
                <w:szCs w:val="24"/>
              </w:rPr>
            </w:pPr>
            <w:r w:rsidRPr="001E47D8">
              <w:rPr>
                <w:b/>
                <w:sz w:val="24"/>
                <w:szCs w:val="24"/>
              </w:rPr>
              <w:t>13. INNOVACIÓN/INVESTIGACIÓN EDUCATIVA</w:t>
            </w:r>
          </w:p>
          <w:p w:rsidR="001E47D8" w:rsidRPr="0062345C" w:rsidRDefault="001E47D8" w:rsidP="0062345C">
            <w:pPr>
              <w:pStyle w:val="Prrafodelista"/>
              <w:numPr>
                <w:ilvl w:val="0"/>
                <w:numId w:val="25"/>
              </w:numPr>
              <w:spacing w:line="360" w:lineRule="auto"/>
              <w:ind w:left="284" w:hanging="284"/>
              <w:rPr>
                <w:b/>
                <w:color w:val="800000"/>
                <w:sz w:val="24"/>
                <w:szCs w:val="24"/>
              </w:rPr>
            </w:pPr>
            <w:r w:rsidRPr="0062345C">
              <w:rPr>
                <w:b/>
                <w:color w:val="800000"/>
                <w:sz w:val="24"/>
                <w:szCs w:val="24"/>
              </w:rPr>
              <w:t>Propuesta de</w:t>
            </w:r>
            <w:r w:rsidR="00686A53" w:rsidRPr="0062345C">
              <w:rPr>
                <w:b/>
                <w:color w:val="800000"/>
                <w:sz w:val="24"/>
                <w:szCs w:val="24"/>
              </w:rPr>
              <w:t xml:space="preserve"> un proyecto de innovación o investigación acorde con la programación</w:t>
            </w:r>
            <w:r w:rsidRPr="0062345C">
              <w:rPr>
                <w:b/>
                <w:color w:val="800000"/>
                <w:sz w:val="24"/>
                <w:szCs w:val="24"/>
              </w:rPr>
              <w:t>, justificando su porqué desde una perspectiva de enseñanza por competencias.</w:t>
            </w:r>
          </w:p>
          <w:p w:rsidR="0062345C" w:rsidRDefault="0062345C" w:rsidP="00686A53">
            <w:pPr>
              <w:spacing w:line="360" w:lineRule="auto"/>
              <w:rPr>
                <w:b/>
                <w:color w:val="800000"/>
                <w:sz w:val="24"/>
                <w:szCs w:val="24"/>
              </w:rPr>
            </w:pPr>
          </w:p>
          <w:p w:rsidR="0062345C" w:rsidRPr="0062345C" w:rsidRDefault="0062345C" w:rsidP="00686A53">
            <w:pPr>
              <w:spacing w:line="360" w:lineRule="auto"/>
              <w:rPr>
                <w:b/>
                <w:color w:val="800000"/>
                <w:sz w:val="24"/>
                <w:szCs w:val="24"/>
              </w:rPr>
            </w:pPr>
            <w:r w:rsidRPr="0062345C">
              <w:rPr>
                <w:b/>
                <w:color w:val="800000"/>
                <w:sz w:val="24"/>
                <w:szCs w:val="24"/>
              </w:rPr>
              <w:t>Si nos decidimos por incluir un proyecto de innovación:</w:t>
            </w:r>
          </w:p>
          <w:p w:rsidR="0062345C" w:rsidRPr="0062345C" w:rsidRDefault="0062345C" w:rsidP="0062345C">
            <w:pPr>
              <w:pStyle w:val="Encabezado3"/>
              <w:tabs>
                <w:tab w:val="clear" w:pos="720"/>
                <w:tab w:val="num" w:pos="567"/>
              </w:tabs>
              <w:spacing w:before="120" w:line="240" w:lineRule="auto"/>
              <w:ind w:left="721" w:hanging="437"/>
              <w:rPr>
                <w:rFonts w:ascii="Arial" w:eastAsia="Cambria" w:hAnsi="Arial" w:cs="Arial"/>
                <w:caps/>
                <w:sz w:val="24"/>
                <w:szCs w:val="24"/>
              </w:rPr>
            </w:pPr>
            <w:r w:rsidRPr="0062345C">
              <w:rPr>
                <w:rFonts w:ascii="Arial" w:hAnsi="Arial" w:cs="Arial"/>
                <w:caps/>
                <w:sz w:val="24"/>
                <w:szCs w:val="24"/>
              </w:rPr>
              <w:lastRenderedPageBreak/>
              <w:t>1.</w:t>
            </w:r>
            <w:r w:rsidRPr="0062345C">
              <w:rPr>
                <w:rFonts w:ascii="Arial" w:eastAsia="Cambria" w:hAnsi="Arial" w:cs="Arial"/>
                <w:caps/>
                <w:sz w:val="24"/>
                <w:szCs w:val="24"/>
              </w:rPr>
              <w:t xml:space="preserve"> INTRODUCCIÓN.</w:t>
            </w:r>
          </w:p>
          <w:p w:rsidR="0062345C" w:rsidRPr="0062345C" w:rsidRDefault="0062345C" w:rsidP="0062345C">
            <w:pPr>
              <w:pStyle w:val="Encabezado3"/>
              <w:tabs>
                <w:tab w:val="clear" w:pos="720"/>
                <w:tab w:val="num" w:pos="567"/>
              </w:tabs>
              <w:snapToGrid w:val="0"/>
              <w:spacing w:before="120" w:line="240" w:lineRule="auto"/>
              <w:ind w:left="734" w:right="8" w:hanging="436"/>
              <w:rPr>
                <w:rFonts w:ascii="Arial" w:hAnsi="Arial" w:cs="Arial"/>
                <w:caps/>
                <w:sz w:val="24"/>
                <w:szCs w:val="24"/>
              </w:rPr>
            </w:pPr>
            <w:r w:rsidRPr="0062345C">
              <w:rPr>
                <w:rFonts w:ascii="Arial" w:hAnsi="Arial" w:cs="Arial"/>
                <w:caps/>
                <w:sz w:val="24"/>
                <w:szCs w:val="24"/>
              </w:rPr>
              <w:t>2.</w:t>
            </w:r>
            <w:r w:rsidRPr="0062345C">
              <w:rPr>
                <w:rFonts w:ascii="Arial" w:eastAsia="Cambria" w:hAnsi="Arial" w:cs="Arial"/>
                <w:caps/>
                <w:sz w:val="24"/>
                <w:szCs w:val="24"/>
              </w:rPr>
              <w:t xml:space="preserve"> </w:t>
            </w:r>
            <w:r w:rsidRPr="0062345C">
              <w:rPr>
                <w:rFonts w:ascii="Arial" w:hAnsi="Arial" w:cs="Arial"/>
                <w:caps/>
                <w:sz w:val="24"/>
                <w:szCs w:val="24"/>
              </w:rPr>
              <w:t>JUSTIFICACIÓN DE</w:t>
            </w:r>
            <w:r w:rsidRPr="0062345C">
              <w:rPr>
                <w:rFonts w:ascii="Arial" w:eastAsia="Cambria" w:hAnsi="Arial" w:cs="Arial"/>
                <w:caps/>
                <w:sz w:val="24"/>
                <w:szCs w:val="24"/>
              </w:rPr>
              <w:t xml:space="preserve"> </w:t>
            </w:r>
            <w:r w:rsidRPr="0062345C">
              <w:rPr>
                <w:rFonts w:ascii="Arial" w:hAnsi="Arial" w:cs="Arial"/>
                <w:caps/>
                <w:sz w:val="24"/>
                <w:szCs w:val="24"/>
              </w:rPr>
              <w:t>LA</w:t>
            </w:r>
            <w:r w:rsidRPr="0062345C">
              <w:rPr>
                <w:rFonts w:ascii="Arial" w:eastAsia="Cambria" w:hAnsi="Arial" w:cs="Arial"/>
                <w:caps/>
                <w:sz w:val="24"/>
                <w:szCs w:val="24"/>
              </w:rPr>
              <w:t xml:space="preserve"> </w:t>
            </w:r>
            <w:r w:rsidRPr="0062345C">
              <w:rPr>
                <w:rFonts w:ascii="Arial" w:hAnsi="Arial" w:cs="Arial"/>
                <w:caps/>
                <w:sz w:val="24"/>
                <w:szCs w:val="24"/>
              </w:rPr>
              <w:t>SITUACIÓN</w:t>
            </w:r>
            <w:r w:rsidRPr="0062345C">
              <w:rPr>
                <w:rFonts w:ascii="Arial" w:eastAsia="Cambria" w:hAnsi="Arial" w:cs="Arial"/>
                <w:caps/>
                <w:sz w:val="24"/>
                <w:szCs w:val="24"/>
              </w:rPr>
              <w:t xml:space="preserve"> </w:t>
            </w:r>
            <w:r w:rsidRPr="0062345C">
              <w:rPr>
                <w:rFonts w:ascii="Arial" w:hAnsi="Arial" w:cs="Arial"/>
                <w:caps/>
                <w:sz w:val="24"/>
                <w:szCs w:val="24"/>
              </w:rPr>
              <w:t>EDUCATIVA</w:t>
            </w:r>
            <w:r w:rsidRPr="0062345C">
              <w:rPr>
                <w:rFonts w:ascii="Arial" w:eastAsia="Cambria" w:hAnsi="Arial" w:cs="Arial"/>
                <w:caps/>
                <w:sz w:val="24"/>
                <w:szCs w:val="24"/>
              </w:rPr>
              <w:t xml:space="preserve"> </w:t>
            </w:r>
            <w:r w:rsidRPr="0062345C">
              <w:rPr>
                <w:rFonts w:ascii="Arial" w:hAnsi="Arial" w:cs="Arial"/>
                <w:caps/>
                <w:sz w:val="24"/>
                <w:szCs w:val="24"/>
              </w:rPr>
              <w:t>SOBRE</w:t>
            </w:r>
            <w:r w:rsidRPr="0062345C">
              <w:rPr>
                <w:rFonts w:ascii="Arial" w:eastAsia="Cambria" w:hAnsi="Arial" w:cs="Arial"/>
                <w:caps/>
                <w:sz w:val="24"/>
                <w:szCs w:val="24"/>
              </w:rPr>
              <w:t xml:space="preserve"> </w:t>
            </w:r>
            <w:r w:rsidRPr="0062345C">
              <w:rPr>
                <w:rFonts w:ascii="Arial" w:hAnsi="Arial" w:cs="Arial"/>
                <w:caps/>
                <w:sz w:val="24"/>
                <w:szCs w:val="24"/>
              </w:rPr>
              <w:t>LA</w:t>
            </w:r>
            <w:r w:rsidRPr="0062345C">
              <w:rPr>
                <w:rFonts w:ascii="Arial" w:eastAsia="Cambria" w:hAnsi="Arial" w:cs="Arial"/>
                <w:caps/>
                <w:sz w:val="24"/>
                <w:szCs w:val="24"/>
              </w:rPr>
              <w:t xml:space="preserve"> </w:t>
            </w:r>
            <w:r w:rsidRPr="0062345C">
              <w:rPr>
                <w:rFonts w:ascii="Arial" w:hAnsi="Arial" w:cs="Arial"/>
                <w:caps/>
                <w:sz w:val="24"/>
                <w:szCs w:val="24"/>
              </w:rPr>
              <w:t>QUE</w:t>
            </w:r>
            <w:r w:rsidRPr="0062345C">
              <w:rPr>
                <w:rFonts w:ascii="Arial" w:eastAsia="Cambria" w:hAnsi="Arial" w:cs="Arial"/>
                <w:caps/>
                <w:sz w:val="24"/>
                <w:szCs w:val="24"/>
              </w:rPr>
              <w:t xml:space="preserve"> </w:t>
            </w:r>
            <w:r w:rsidRPr="0062345C">
              <w:rPr>
                <w:rFonts w:ascii="Arial" w:hAnsi="Arial" w:cs="Arial"/>
                <w:caps/>
                <w:sz w:val="24"/>
                <w:szCs w:val="24"/>
              </w:rPr>
              <w:t>SE</w:t>
            </w:r>
            <w:r w:rsidRPr="0062345C">
              <w:rPr>
                <w:rFonts w:ascii="Arial" w:eastAsia="Cambria" w:hAnsi="Arial" w:cs="Arial"/>
                <w:caps/>
                <w:sz w:val="24"/>
                <w:szCs w:val="24"/>
              </w:rPr>
              <w:t xml:space="preserve"> </w:t>
            </w:r>
            <w:r w:rsidRPr="0062345C">
              <w:rPr>
                <w:rFonts w:ascii="Arial" w:hAnsi="Arial" w:cs="Arial"/>
                <w:caps/>
                <w:sz w:val="24"/>
                <w:szCs w:val="24"/>
              </w:rPr>
              <w:t>PRETENDE</w:t>
            </w:r>
            <w:r w:rsidRPr="0062345C">
              <w:rPr>
                <w:rFonts w:ascii="Arial" w:eastAsia="Cambria" w:hAnsi="Arial" w:cs="Arial"/>
                <w:caps/>
                <w:sz w:val="24"/>
                <w:szCs w:val="24"/>
              </w:rPr>
              <w:t xml:space="preserve"> </w:t>
            </w:r>
            <w:r w:rsidRPr="0062345C">
              <w:rPr>
                <w:rFonts w:ascii="Arial" w:hAnsi="Arial" w:cs="Arial"/>
                <w:caps/>
                <w:sz w:val="24"/>
                <w:szCs w:val="24"/>
              </w:rPr>
              <w:t>INNOVAR. MARCO TEÓRICO.</w:t>
            </w:r>
          </w:p>
          <w:p w:rsidR="0062345C" w:rsidRPr="0062345C" w:rsidRDefault="0062345C" w:rsidP="0062345C">
            <w:pPr>
              <w:pStyle w:val="Encabezado3"/>
              <w:tabs>
                <w:tab w:val="clear" w:pos="720"/>
                <w:tab w:val="num" w:pos="567"/>
              </w:tabs>
              <w:snapToGrid w:val="0"/>
              <w:spacing w:before="120" w:line="240" w:lineRule="auto"/>
              <w:ind w:left="687" w:right="8" w:hanging="436"/>
              <w:rPr>
                <w:rFonts w:ascii="Arial" w:hAnsi="Arial" w:cs="Arial"/>
                <w:caps/>
                <w:sz w:val="24"/>
                <w:szCs w:val="24"/>
              </w:rPr>
            </w:pPr>
            <w:r w:rsidRPr="0062345C">
              <w:rPr>
                <w:rFonts w:ascii="Arial" w:hAnsi="Arial" w:cs="Arial"/>
                <w:caps/>
                <w:sz w:val="24"/>
                <w:szCs w:val="24"/>
              </w:rPr>
              <w:t>3.</w:t>
            </w:r>
            <w:r w:rsidRPr="0062345C">
              <w:rPr>
                <w:rFonts w:ascii="Arial" w:eastAsia="Cambria" w:hAnsi="Arial" w:cs="Arial"/>
                <w:caps/>
                <w:sz w:val="24"/>
                <w:szCs w:val="24"/>
              </w:rPr>
              <w:t xml:space="preserve"> </w:t>
            </w:r>
            <w:r w:rsidRPr="0062345C">
              <w:rPr>
                <w:rFonts w:ascii="Arial" w:hAnsi="Arial" w:cs="Arial"/>
                <w:caps/>
                <w:sz w:val="24"/>
                <w:szCs w:val="24"/>
              </w:rPr>
              <w:t>CONTEXTUALIZACIÓN:</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sz w:val="24"/>
                <w:szCs w:val="24"/>
              </w:rPr>
              <w:t>3.1. Descripción de las circunstancias en las que se va a desarrollar el Proyecto: entorno, Centro, alumnado, profesorado, clima de relación y organización.</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sz w:val="24"/>
                <w:szCs w:val="24"/>
              </w:rPr>
              <w:t>3.2. Información sobre los antecedentes en el Centro.</w:t>
            </w:r>
          </w:p>
          <w:p w:rsidR="0062345C" w:rsidRPr="0062345C" w:rsidRDefault="0062345C" w:rsidP="0062345C">
            <w:pPr>
              <w:pStyle w:val="Encabezado3"/>
              <w:tabs>
                <w:tab w:val="clear" w:pos="720"/>
                <w:tab w:val="num" w:pos="567"/>
              </w:tabs>
              <w:snapToGrid w:val="0"/>
              <w:spacing w:before="120" w:line="240" w:lineRule="auto"/>
              <w:ind w:left="719" w:right="8" w:hanging="436"/>
              <w:rPr>
                <w:rFonts w:ascii="Arial" w:hAnsi="Arial" w:cs="Arial"/>
                <w:caps/>
                <w:sz w:val="24"/>
                <w:szCs w:val="24"/>
              </w:rPr>
            </w:pPr>
            <w:r w:rsidRPr="0062345C">
              <w:rPr>
                <w:rFonts w:ascii="Arial" w:hAnsi="Arial" w:cs="Arial"/>
                <w:caps/>
                <w:sz w:val="24"/>
                <w:szCs w:val="24"/>
              </w:rPr>
              <w:t>4.</w:t>
            </w:r>
            <w:r w:rsidRPr="0062345C">
              <w:rPr>
                <w:rFonts w:ascii="Arial" w:eastAsia="Cambria" w:hAnsi="Arial" w:cs="Arial"/>
                <w:caps/>
                <w:sz w:val="24"/>
                <w:szCs w:val="24"/>
              </w:rPr>
              <w:t xml:space="preserve"> </w:t>
            </w:r>
            <w:r w:rsidRPr="0062345C">
              <w:rPr>
                <w:rFonts w:ascii="Arial" w:hAnsi="Arial" w:cs="Arial"/>
                <w:caps/>
                <w:sz w:val="24"/>
                <w:szCs w:val="24"/>
              </w:rPr>
              <w:t>DESARRROLLO:</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sz w:val="24"/>
                <w:szCs w:val="24"/>
              </w:rPr>
              <w:t>4.1. Descripción de la situación a innovar.</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sz w:val="24"/>
                <w:szCs w:val="24"/>
              </w:rPr>
              <w:t>4.2. Formulación de objetivos y selección de contenidos.</w:t>
            </w:r>
          </w:p>
          <w:p w:rsidR="0062345C" w:rsidRPr="0062345C" w:rsidRDefault="0062345C" w:rsidP="0062345C">
            <w:pPr>
              <w:pStyle w:val="Encabezado3"/>
              <w:tabs>
                <w:tab w:val="clear" w:pos="720"/>
                <w:tab w:val="num" w:pos="567"/>
              </w:tabs>
              <w:snapToGrid w:val="0"/>
              <w:spacing w:before="120" w:line="240" w:lineRule="auto"/>
              <w:ind w:left="719" w:right="8" w:hanging="436"/>
              <w:rPr>
                <w:rFonts w:ascii="Arial" w:hAnsi="Arial" w:cs="Arial"/>
                <w:caps/>
                <w:sz w:val="24"/>
                <w:szCs w:val="24"/>
              </w:rPr>
            </w:pPr>
            <w:r w:rsidRPr="0062345C">
              <w:rPr>
                <w:rFonts w:ascii="Arial" w:hAnsi="Arial" w:cs="Arial"/>
                <w:caps/>
                <w:sz w:val="24"/>
                <w:szCs w:val="24"/>
              </w:rPr>
              <w:t>5.</w:t>
            </w:r>
            <w:r w:rsidRPr="0062345C">
              <w:rPr>
                <w:rFonts w:ascii="Arial" w:eastAsia="Cambria" w:hAnsi="Arial" w:cs="Arial"/>
                <w:b w:val="0"/>
                <w:caps/>
                <w:sz w:val="24"/>
                <w:szCs w:val="24"/>
              </w:rPr>
              <w:t xml:space="preserve"> </w:t>
            </w:r>
            <w:r w:rsidRPr="0062345C">
              <w:rPr>
                <w:rFonts w:ascii="Arial" w:hAnsi="Arial" w:cs="Arial"/>
                <w:caps/>
                <w:sz w:val="24"/>
                <w:szCs w:val="24"/>
              </w:rPr>
              <w:t>Metodología</w:t>
            </w:r>
            <w:r w:rsidRPr="0062345C">
              <w:rPr>
                <w:rFonts w:ascii="Arial" w:eastAsia="Cambria" w:hAnsi="Arial" w:cs="Arial"/>
                <w:caps/>
                <w:sz w:val="24"/>
                <w:szCs w:val="24"/>
              </w:rPr>
              <w:t xml:space="preserve"> </w:t>
            </w:r>
            <w:r w:rsidRPr="0062345C">
              <w:rPr>
                <w:rFonts w:ascii="Arial" w:hAnsi="Arial" w:cs="Arial"/>
                <w:caps/>
                <w:sz w:val="24"/>
                <w:szCs w:val="24"/>
              </w:rPr>
              <w:t>de</w:t>
            </w:r>
            <w:r w:rsidRPr="0062345C">
              <w:rPr>
                <w:rFonts w:ascii="Arial" w:eastAsia="Cambria" w:hAnsi="Arial" w:cs="Arial"/>
                <w:caps/>
                <w:sz w:val="24"/>
                <w:szCs w:val="24"/>
              </w:rPr>
              <w:t xml:space="preserve"> </w:t>
            </w:r>
            <w:r w:rsidRPr="0062345C">
              <w:rPr>
                <w:rFonts w:ascii="Arial" w:hAnsi="Arial" w:cs="Arial"/>
                <w:caps/>
                <w:sz w:val="24"/>
                <w:szCs w:val="24"/>
              </w:rPr>
              <w:t>trabajo:</w:t>
            </w:r>
          </w:p>
          <w:p w:rsidR="0062345C" w:rsidRPr="0062345C" w:rsidRDefault="0062345C" w:rsidP="0062345C">
            <w:pPr>
              <w:tabs>
                <w:tab w:val="num" w:pos="567"/>
              </w:tabs>
              <w:spacing w:before="120" w:after="60"/>
              <w:ind w:left="1080" w:hanging="436"/>
              <w:rPr>
                <w:rFonts w:cs="Arial"/>
                <w:b/>
                <w:caps/>
                <w:sz w:val="24"/>
                <w:szCs w:val="24"/>
              </w:rPr>
            </w:pPr>
            <w:r w:rsidRPr="0062345C">
              <w:rPr>
                <w:rFonts w:cs="Arial"/>
                <w:b/>
                <w:caps/>
                <w:sz w:val="24"/>
                <w:szCs w:val="24"/>
              </w:rPr>
              <w:t>5.1. L</w:t>
            </w:r>
            <w:r w:rsidRPr="0062345C">
              <w:rPr>
                <w:rFonts w:cs="Arial"/>
                <w:b/>
                <w:sz w:val="24"/>
                <w:szCs w:val="24"/>
              </w:rPr>
              <w:t>a organización del tiempo y el espacio, los agrupamientos, las actividades, los materiales y el papel de los responsables</w:t>
            </w:r>
            <w:r w:rsidRPr="0062345C">
              <w:rPr>
                <w:rFonts w:cs="Arial"/>
                <w:b/>
                <w:caps/>
                <w:sz w:val="24"/>
                <w:szCs w:val="24"/>
              </w:rPr>
              <w:t>.</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caps/>
                <w:sz w:val="24"/>
                <w:szCs w:val="24"/>
              </w:rPr>
              <w:t xml:space="preserve">5.2. </w:t>
            </w:r>
            <w:r w:rsidRPr="0062345C">
              <w:rPr>
                <w:rFonts w:cs="Arial"/>
                <w:b/>
                <w:sz w:val="24"/>
                <w:szCs w:val="24"/>
              </w:rPr>
              <w:t>Fases en el desarrollo.</w:t>
            </w:r>
          </w:p>
          <w:p w:rsidR="0062345C" w:rsidRPr="0062345C" w:rsidRDefault="0062345C" w:rsidP="0062345C">
            <w:pPr>
              <w:tabs>
                <w:tab w:val="num" w:pos="567"/>
              </w:tabs>
              <w:spacing w:before="120" w:after="60"/>
              <w:ind w:left="1080" w:hanging="436"/>
              <w:rPr>
                <w:rFonts w:cs="Arial"/>
                <w:b/>
                <w:sz w:val="24"/>
                <w:szCs w:val="24"/>
              </w:rPr>
            </w:pPr>
            <w:r w:rsidRPr="0062345C">
              <w:rPr>
                <w:rFonts w:cs="Arial"/>
                <w:b/>
                <w:sz w:val="24"/>
                <w:szCs w:val="24"/>
              </w:rPr>
              <w:t>5.3. Evaluación.</w:t>
            </w:r>
          </w:p>
          <w:p w:rsidR="0062345C" w:rsidRPr="0062345C" w:rsidRDefault="0062345C" w:rsidP="0062345C">
            <w:pPr>
              <w:pStyle w:val="Encabezado3"/>
              <w:tabs>
                <w:tab w:val="clear" w:pos="720"/>
                <w:tab w:val="num" w:pos="567"/>
              </w:tabs>
              <w:snapToGrid w:val="0"/>
              <w:spacing w:before="120" w:line="240" w:lineRule="auto"/>
              <w:ind w:hanging="436"/>
              <w:rPr>
                <w:rFonts w:ascii="Arial" w:hAnsi="Arial" w:cs="Arial"/>
                <w:caps/>
                <w:sz w:val="24"/>
                <w:szCs w:val="24"/>
              </w:rPr>
            </w:pPr>
            <w:r w:rsidRPr="0062345C">
              <w:rPr>
                <w:rFonts w:ascii="Arial" w:hAnsi="Arial" w:cs="Arial"/>
                <w:caps/>
                <w:sz w:val="24"/>
                <w:szCs w:val="24"/>
              </w:rPr>
              <w:t>6.</w:t>
            </w:r>
            <w:r w:rsidRPr="0062345C">
              <w:rPr>
                <w:rFonts w:ascii="Arial" w:eastAsia="Cambria" w:hAnsi="Arial" w:cs="Arial"/>
                <w:caps/>
                <w:sz w:val="24"/>
                <w:szCs w:val="24"/>
              </w:rPr>
              <w:t xml:space="preserve"> REFERENCIAS </w:t>
            </w:r>
            <w:r w:rsidRPr="0062345C">
              <w:rPr>
                <w:rFonts w:ascii="Arial" w:hAnsi="Arial" w:cs="Arial"/>
                <w:caps/>
                <w:sz w:val="24"/>
                <w:szCs w:val="24"/>
              </w:rPr>
              <w:t>BIBLIOGRÁFICAS.</w:t>
            </w:r>
          </w:p>
          <w:p w:rsidR="0062345C" w:rsidRPr="0062345C" w:rsidRDefault="0062345C" w:rsidP="0062345C">
            <w:pPr>
              <w:pStyle w:val="Encabezado3"/>
              <w:tabs>
                <w:tab w:val="clear" w:pos="720"/>
                <w:tab w:val="num" w:pos="567"/>
              </w:tabs>
              <w:snapToGrid w:val="0"/>
              <w:spacing w:before="120" w:line="240" w:lineRule="auto"/>
              <w:ind w:left="568" w:hanging="284"/>
              <w:textAlignment w:val="baseline"/>
              <w:rPr>
                <w:rFonts w:ascii="Arial" w:hAnsi="Arial" w:cs="Arial"/>
                <w:caps/>
                <w:sz w:val="24"/>
                <w:szCs w:val="24"/>
              </w:rPr>
            </w:pPr>
            <w:r w:rsidRPr="0062345C">
              <w:rPr>
                <w:rFonts w:ascii="Arial" w:hAnsi="Arial" w:cs="Arial"/>
                <w:caps/>
                <w:sz w:val="24"/>
                <w:szCs w:val="24"/>
              </w:rPr>
              <w:t>7. MEMORIA ECONÓMICA.</w:t>
            </w:r>
          </w:p>
          <w:p w:rsidR="0062345C" w:rsidRDefault="0062345C" w:rsidP="0062345C">
            <w:pPr>
              <w:spacing w:line="360" w:lineRule="auto"/>
              <w:rPr>
                <w:b/>
                <w:sz w:val="24"/>
                <w:szCs w:val="24"/>
              </w:rPr>
            </w:pPr>
          </w:p>
          <w:p w:rsidR="0062345C" w:rsidRPr="0062345C" w:rsidRDefault="0062345C" w:rsidP="0062345C">
            <w:pPr>
              <w:spacing w:line="360" w:lineRule="auto"/>
              <w:rPr>
                <w:b/>
                <w:color w:val="800000"/>
                <w:sz w:val="24"/>
                <w:szCs w:val="24"/>
              </w:rPr>
            </w:pPr>
            <w:r w:rsidRPr="0062345C">
              <w:rPr>
                <w:b/>
                <w:color w:val="800000"/>
                <w:sz w:val="24"/>
                <w:szCs w:val="24"/>
              </w:rPr>
              <w:t>Si nos decidimos por incluir un proyecto de investigación:</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087"/>
              <w:gridCol w:w="8227"/>
            </w:tblGrid>
            <w:tr w:rsidR="0062345C" w:rsidTr="000E595E">
              <w:tc>
                <w:tcPr>
                  <w:tcW w:w="10314"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62345C" w:rsidRPr="0062345C" w:rsidRDefault="0062345C" w:rsidP="000E595E">
                  <w:pPr>
                    <w:spacing w:before="40" w:after="120"/>
                    <w:jc w:val="center"/>
                    <w:rPr>
                      <w:rFonts w:cs="Arial"/>
                      <w:b/>
                    </w:rPr>
                  </w:pPr>
                  <w:r w:rsidRPr="0062345C">
                    <w:rPr>
                      <w:rFonts w:cs="Arial"/>
                      <w:b/>
                    </w:rPr>
                    <w:t xml:space="preserve">PROYECTO DE INVESTIGACIÓN </w:t>
                  </w: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center"/>
                    <w:rPr>
                      <w:rFonts w:cs="Arial"/>
                      <w:b/>
                    </w:rPr>
                  </w:pPr>
                  <w:r w:rsidRPr="0062345C">
                    <w:rPr>
                      <w:rFonts w:cs="Arial"/>
                      <w:b/>
                    </w:rPr>
                    <w:t>TÍTULO</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center"/>
                    <w:rPr>
                      <w:rFonts w:cs="Arial"/>
                    </w:rPr>
                  </w:pP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1. INTRODUCCIÓN</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both"/>
                    <w:rPr>
                      <w:rFonts w:cs="Arial"/>
                    </w:rPr>
                  </w:pP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2. MARCO TEÓRICO</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both"/>
                    <w:rPr>
                      <w:rFonts w:cs="Arial"/>
                    </w:rPr>
                  </w:pPr>
                  <w:r w:rsidRPr="0062345C">
                    <w:rPr>
                      <w:rFonts w:cs="Arial"/>
                    </w:rPr>
                    <w:t>Citando brevemente autores y fechas.</w:t>
                  </w: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3. OBJETIVOS</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both"/>
                    <w:rPr>
                      <w:rFonts w:cs="Arial"/>
                      <w:u w:val="single"/>
                    </w:rPr>
                  </w:pPr>
                  <w:r w:rsidRPr="0062345C">
                    <w:rPr>
                      <w:rFonts w:cs="Arial"/>
                      <w:u w:val="single"/>
                    </w:rPr>
                    <w:t>3.1 Objetivo general:</w:t>
                  </w:r>
                </w:p>
                <w:p w:rsidR="0062345C" w:rsidRPr="0062345C" w:rsidRDefault="0062345C" w:rsidP="000E595E">
                  <w:pPr>
                    <w:spacing w:before="40" w:after="120"/>
                    <w:jc w:val="both"/>
                    <w:rPr>
                      <w:rFonts w:cs="Arial"/>
                      <w:u w:val="single"/>
                    </w:rPr>
                  </w:pPr>
                </w:p>
                <w:p w:rsidR="0062345C" w:rsidRPr="0062345C" w:rsidRDefault="0062345C" w:rsidP="000E595E">
                  <w:pPr>
                    <w:spacing w:before="40" w:after="120"/>
                    <w:jc w:val="both"/>
                    <w:rPr>
                      <w:rFonts w:cs="Arial"/>
                    </w:rPr>
                  </w:pPr>
                  <w:r w:rsidRPr="0062345C">
                    <w:rPr>
                      <w:rFonts w:cs="Arial"/>
                      <w:u w:val="single"/>
                    </w:rPr>
                    <w:t>3.2 Objetivos específicos:</w:t>
                  </w:r>
                  <w:r w:rsidRPr="0062345C">
                    <w:rPr>
                      <w:rFonts w:cs="Arial"/>
                    </w:rPr>
                    <w:t>.</w:t>
                  </w: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4. HIPÓTESIS</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ind w:left="720"/>
                    <w:jc w:val="both"/>
                    <w:rPr>
                      <w:rFonts w:cs="Arial"/>
                    </w:rPr>
                  </w:pP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5. METODOLOGÍA</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both"/>
                    <w:rPr>
                      <w:rFonts w:cs="Arial"/>
                      <w:b/>
                    </w:rPr>
                  </w:pPr>
                  <w:r w:rsidRPr="0062345C">
                    <w:rPr>
                      <w:rFonts w:cs="Arial"/>
                      <w:b/>
                    </w:rPr>
                    <w:t>5.1 Muestra.</w:t>
                  </w:r>
                </w:p>
                <w:p w:rsidR="0062345C" w:rsidRPr="0062345C" w:rsidRDefault="0062345C" w:rsidP="000E595E">
                  <w:pPr>
                    <w:spacing w:before="40" w:after="120"/>
                    <w:jc w:val="both"/>
                    <w:rPr>
                      <w:rFonts w:cs="Arial"/>
                      <w:b/>
                    </w:rPr>
                  </w:pPr>
                </w:p>
                <w:p w:rsidR="0062345C" w:rsidRPr="0062345C" w:rsidRDefault="0062345C" w:rsidP="000E595E">
                  <w:pPr>
                    <w:spacing w:before="40" w:after="120"/>
                    <w:jc w:val="both"/>
                    <w:rPr>
                      <w:rFonts w:cs="Arial"/>
                      <w:b/>
                    </w:rPr>
                  </w:pPr>
                  <w:r w:rsidRPr="0062345C">
                    <w:rPr>
                      <w:rFonts w:cs="Arial"/>
                      <w:b/>
                    </w:rPr>
                    <w:t>5.2 Instrumentos.</w:t>
                  </w:r>
                </w:p>
                <w:p w:rsidR="0062345C" w:rsidRPr="0062345C" w:rsidRDefault="0062345C" w:rsidP="000E595E">
                  <w:pPr>
                    <w:spacing w:before="40" w:after="120"/>
                    <w:jc w:val="both"/>
                    <w:rPr>
                      <w:rFonts w:cs="Arial"/>
                      <w:b/>
                    </w:rPr>
                  </w:pPr>
                </w:p>
                <w:p w:rsidR="0062345C" w:rsidRPr="0062345C" w:rsidRDefault="0062345C" w:rsidP="000E595E">
                  <w:pPr>
                    <w:spacing w:before="40" w:after="120"/>
                    <w:jc w:val="both"/>
                    <w:rPr>
                      <w:rFonts w:cs="Arial"/>
                      <w:b/>
                    </w:rPr>
                  </w:pPr>
                  <w:r w:rsidRPr="0062345C">
                    <w:rPr>
                      <w:rFonts w:cs="Arial"/>
                      <w:b/>
                    </w:rPr>
                    <w:t>5.3 Diseño del estudio.</w:t>
                  </w:r>
                </w:p>
                <w:p w:rsidR="0062345C" w:rsidRPr="0062345C" w:rsidRDefault="0062345C" w:rsidP="000E595E">
                  <w:pPr>
                    <w:spacing w:before="40" w:after="120"/>
                    <w:ind w:left="720"/>
                    <w:jc w:val="both"/>
                    <w:rPr>
                      <w:rFonts w:cs="Arial"/>
                    </w:rPr>
                  </w:pPr>
                </w:p>
                <w:p w:rsidR="0062345C" w:rsidRPr="0062345C" w:rsidRDefault="0062345C" w:rsidP="000E595E">
                  <w:pPr>
                    <w:spacing w:before="40" w:after="120"/>
                    <w:jc w:val="both"/>
                    <w:rPr>
                      <w:rFonts w:cs="Arial"/>
                      <w:b/>
                    </w:rPr>
                  </w:pPr>
                  <w:r w:rsidRPr="0062345C">
                    <w:rPr>
                      <w:rFonts w:cs="Arial"/>
                      <w:b/>
                    </w:rPr>
                    <w:t>5.4 Variables.</w:t>
                  </w:r>
                </w:p>
                <w:p w:rsidR="0062345C" w:rsidRPr="0062345C" w:rsidRDefault="0062345C" w:rsidP="000E595E">
                  <w:pPr>
                    <w:spacing w:before="40" w:after="120"/>
                    <w:ind w:left="720"/>
                    <w:jc w:val="both"/>
                    <w:rPr>
                      <w:rFonts w:cs="Arial"/>
                    </w:rPr>
                  </w:pPr>
                </w:p>
                <w:p w:rsidR="0062345C" w:rsidRPr="0062345C" w:rsidRDefault="0062345C" w:rsidP="000E595E">
                  <w:pPr>
                    <w:spacing w:before="40" w:after="120"/>
                    <w:jc w:val="both"/>
                    <w:rPr>
                      <w:rFonts w:cs="Arial"/>
                      <w:b/>
                    </w:rPr>
                  </w:pPr>
                  <w:r w:rsidRPr="0062345C">
                    <w:rPr>
                      <w:rFonts w:cs="Arial"/>
                      <w:b/>
                    </w:rPr>
                    <w:t>5.5 Análisis de datos.</w:t>
                  </w:r>
                </w:p>
                <w:p w:rsidR="0062345C" w:rsidRPr="0062345C" w:rsidRDefault="0062345C" w:rsidP="000E595E">
                  <w:pPr>
                    <w:spacing w:before="40" w:after="120"/>
                    <w:jc w:val="both"/>
                    <w:rPr>
                      <w:rFonts w:cs="Arial"/>
                    </w:rPr>
                  </w:pP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lastRenderedPageBreak/>
                    <w:t>6. RESULTADOS</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center"/>
                    <w:rPr>
                      <w:rFonts w:cs="Arial"/>
                      <w:b/>
                    </w:rPr>
                  </w:pPr>
                  <w:r w:rsidRPr="0062345C">
                    <w:rPr>
                      <w:rFonts w:cs="Arial"/>
                      <w:b/>
                    </w:rPr>
                    <w:t>_______________________</w:t>
                  </w: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7. DISCUSIÓN</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jc w:val="center"/>
                    <w:rPr>
                      <w:rFonts w:cs="Arial"/>
                      <w:b/>
                    </w:rPr>
                  </w:pPr>
                  <w:r w:rsidRPr="0062345C">
                    <w:rPr>
                      <w:rFonts w:cs="Arial"/>
                      <w:b/>
                    </w:rPr>
                    <w:t>_______________________</w:t>
                  </w:r>
                </w:p>
              </w:tc>
            </w:tr>
            <w:tr w:rsidR="0062345C" w:rsidTr="000E595E">
              <w:tc>
                <w:tcPr>
                  <w:tcW w:w="2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62345C">
                  <w:pPr>
                    <w:spacing w:before="40" w:after="120"/>
                    <w:rPr>
                      <w:rFonts w:cs="Arial"/>
                      <w:b/>
                    </w:rPr>
                  </w:pPr>
                  <w:r w:rsidRPr="0062345C">
                    <w:rPr>
                      <w:rFonts w:cs="Arial"/>
                      <w:b/>
                    </w:rPr>
                    <w:t>8. FUTURAS LÍNEAS DE INVESTIGACIÓN</w:t>
                  </w:r>
                </w:p>
              </w:tc>
              <w:tc>
                <w:tcPr>
                  <w:tcW w:w="8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345C" w:rsidRPr="0062345C" w:rsidRDefault="0062345C" w:rsidP="000E595E">
                  <w:pPr>
                    <w:spacing w:before="40" w:after="120"/>
                    <w:ind w:left="720"/>
                    <w:jc w:val="both"/>
                    <w:rPr>
                      <w:rFonts w:cs="Arial"/>
                      <w:b/>
                    </w:rPr>
                  </w:pPr>
                </w:p>
              </w:tc>
            </w:tr>
          </w:tbl>
          <w:p w:rsidR="0062345C" w:rsidRPr="00686A53" w:rsidRDefault="0062345C" w:rsidP="00686A53">
            <w:pPr>
              <w:spacing w:line="360" w:lineRule="auto"/>
              <w:rPr>
                <w:b/>
                <w:color w:val="800000"/>
                <w:sz w:val="24"/>
                <w:szCs w:val="24"/>
              </w:rPr>
            </w:pPr>
          </w:p>
        </w:tc>
      </w:tr>
      <w:tr w:rsidR="00BD5C5F" w:rsidTr="001A1A67">
        <w:tc>
          <w:tcPr>
            <w:tcW w:w="10606" w:type="dxa"/>
          </w:tcPr>
          <w:p w:rsidR="0062345C" w:rsidRDefault="0062345C" w:rsidP="0083704A">
            <w:pPr>
              <w:spacing w:line="360" w:lineRule="auto"/>
              <w:rPr>
                <w:b/>
                <w:sz w:val="24"/>
                <w:szCs w:val="24"/>
              </w:rPr>
            </w:pPr>
          </w:p>
          <w:p w:rsidR="001E47D8" w:rsidRDefault="001E47D8" w:rsidP="0083704A">
            <w:pPr>
              <w:spacing w:line="360" w:lineRule="auto"/>
              <w:rPr>
                <w:b/>
                <w:sz w:val="24"/>
                <w:szCs w:val="24"/>
              </w:rPr>
            </w:pPr>
            <w:r w:rsidRPr="001E47D8">
              <w:rPr>
                <w:b/>
                <w:sz w:val="24"/>
                <w:szCs w:val="24"/>
              </w:rPr>
              <w:t>14. DESARROLLO DE UNIDADES DIDÁCTICAS</w:t>
            </w:r>
          </w:p>
          <w:p w:rsidR="0062345C" w:rsidRPr="00DC5933" w:rsidRDefault="0062345C" w:rsidP="00DC5933">
            <w:pPr>
              <w:pStyle w:val="Prrafodelista"/>
              <w:numPr>
                <w:ilvl w:val="0"/>
                <w:numId w:val="25"/>
              </w:numPr>
              <w:spacing w:line="360" w:lineRule="auto"/>
              <w:ind w:left="284" w:hanging="284"/>
              <w:contextualSpacing w:val="0"/>
              <w:jc w:val="both"/>
              <w:textAlignment w:val="baseline"/>
              <w:rPr>
                <w:color w:val="800000"/>
                <w:sz w:val="24"/>
                <w:szCs w:val="24"/>
              </w:rPr>
            </w:pPr>
            <w:r w:rsidRPr="00DC5933">
              <w:rPr>
                <w:b/>
                <w:color w:val="800000"/>
                <w:sz w:val="24"/>
                <w:szCs w:val="24"/>
              </w:rPr>
              <w:t xml:space="preserve">JUSTIFICACIÓN: </w:t>
            </w:r>
            <w:r w:rsidRPr="00DC5933">
              <w:rPr>
                <w:color w:val="800000"/>
                <w:sz w:val="24"/>
                <w:szCs w:val="24"/>
              </w:rPr>
              <w:t>Justificar la UD basándose en el decreto y momento de aplicación.</w:t>
            </w:r>
          </w:p>
          <w:p w:rsidR="0062345C" w:rsidRPr="00DC5933" w:rsidRDefault="0062345C" w:rsidP="00DC5933">
            <w:pPr>
              <w:pStyle w:val="Prrafodelista"/>
              <w:numPr>
                <w:ilvl w:val="0"/>
                <w:numId w:val="25"/>
              </w:numPr>
              <w:spacing w:line="360" w:lineRule="auto"/>
              <w:ind w:left="284" w:right="648" w:hanging="284"/>
              <w:contextualSpacing w:val="0"/>
              <w:jc w:val="both"/>
              <w:textAlignment w:val="baseline"/>
              <w:rPr>
                <w:color w:val="800000"/>
                <w:sz w:val="24"/>
                <w:szCs w:val="24"/>
              </w:rPr>
            </w:pPr>
            <w:r w:rsidRPr="00DC5933">
              <w:rPr>
                <w:b/>
                <w:color w:val="800000"/>
                <w:sz w:val="24"/>
                <w:szCs w:val="24"/>
              </w:rPr>
              <w:t xml:space="preserve">OBJETIVOS DIDÁCTICOS: </w:t>
            </w:r>
            <w:r w:rsidRPr="00DC5933">
              <w:rPr>
                <w:color w:val="800000"/>
                <w:sz w:val="24"/>
                <w:szCs w:val="24"/>
              </w:rPr>
              <w:t>Concretar suficientemente basándose en los objetivos de curso y los contenidos del Decreto que se relacionen con cada UD.</w:t>
            </w:r>
          </w:p>
          <w:p w:rsidR="0062345C" w:rsidRPr="00DC5933" w:rsidRDefault="0062345C" w:rsidP="00DC5933">
            <w:pPr>
              <w:pStyle w:val="Prrafodelista"/>
              <w:numPr>
                <w:ilvl w:val="0"/>
                <w:numId w:val="25"/>
              </w:numPr>
              <w:spacing w:line="360" w:lineRule="auto"/>
              <w:ind w:left="284" w:right="360" w:hanging="284"/>
              <w:contextualSpacing w:val="0"/>
              <w:jc w:val="both"/>
              <w:textAlignment w:val="baseline"/>
              <w:rPr>
                <w:color w:val="800000"/>
                <w:sz w:val="24"/>
                <w:szCs w:val="24"/>
              </w:rPr>
            </w:pPr>
            <w:r w:rsidRPr="00DC5933">
              <w:rPr>
                <w:b/>
                <w:color w:val="800000"/>
                <w:spacing w:val="-1"/>
                <w:sz w:val="24"/>
                <w:szCs w:val="24"/>
              </w:rPr>
              <w:t xml:space="preserve">CONTENIDOS: </w:t>
            </w:r>
            <w:r w:rsidRPr="00DC5933">
              <w:rPr>
                <w:color w:val="800000"/>
                <w:sz w:val="24"/>
                <w:szCs w:val="24"/>
              </w:rPr>
              <w:t>Concretar suficientemente basándose en los contenidos del Decreto que se relacionen con cada UD. Debe existir un equilibrio metodológico entre objetivos didácticos, contenidos, criterios de evaluación, indicadores y objetivos de sesión.</w:t>
            </w:r>
          </w:p>
          <w:p w:rsidR="0062345C" w:rsidRPr="00DC5933" w:rsidRDefault="0062345C" w:rsidP="00DC5933">
            <w:pPr>
              <w:pStyle w:val="Prrafodelista"/>
              <w:numPr>
                <w:ilvl w:val="0"/>
                <w:numId w:val="25"/>
              </w:numPr>
              <w:spacing w:line="360" w:lineRule="auto"/>
              <w:ind w:left="284" w:hanging="284"/>
              <w:contextualSpacing w:val="0"/>
              <w:jc w:val="both"/>
              <w:textAlignment w:val="baseline"/>
              <w:rPr>
                <w:color w:val="800000"/>
                <w:sz w:val="24"/>
                <w:szCs w:val="24"/>
              </w:rPr>
            </w:pPr>
            <w:r w:rsidRPr="00DC5933">
              <w:rPr>
                <w:b/>
                <w:color w:val="800000"/>
                <w:sz w:val="24"/>
                <w:szCs w:val="24"/>
              </w:rPr>
              <w:t xml:space="preserve">CRITERIOS DE EVALUACIÓN: </w:t>
            </w:r>
            <w:r w:rsidRPr="00DC5933">
              <w:rPr>
                <w:color w:val="800000"/>
                <w:sz w:val="24"/>
                <w:szCs w:val="24"/>
              </w:rPr>
              <w:t>Señalar los del Decreto que permitan evaluar el grado de adquisición de las competencias básicas como el de consecución de los objetivos. Se debe indicar el valor de cada uno de ellos en la nota final de la UD.</w:t>
            </w:r>
          </w:p>
          <w:p w:rsidR="0062345C" w:rsidRPr="00DC5933" w:rsidRDefault="0062345C" w:rsidP="00DC5933">
            <w:pPr>
              <w:pStyle w:val="Prrafodelista"/>
              <w:numPr>
                <w:ilvl w:val="0"/>
                <w:numId w:val="25"/>
              </w:numPr>
              <w:spacing w:line="360" w:lineRule="auto"/>
              <w:ind w:left="284" w:right="144" w:hanging="284"/>
              <w:contextualSpacing w:val="0"/>
              <w:jc w:val="both"/>
              <w:textAlignment w:val="baseline"/>
              <w:rPr>
                <w:color w:val="800000"/>
                <w:spacing w:val="-1"/>
                <w:sz w:val="24"/>
                <w:szCs w:val="24"/>
              </w:rPr>
            </w:pPr>
            <w:r w:rsidRPr="00DC5933">
              <w:rPr>
                <w:b/>
                <w:color w:val="800000"/>
                <w:sz w:val="24"/>
                <w:szCs w:val="24"/>
              </w:rPr>
              <w:t xml:space="preserve">INDICADORES DE EVALUACIÓN: </w:t>
            </w:r>
            <w:r w:rsidRPr="00DC5933">
              <w:rPr>
                <w:color w:val="800000"/>
                <w:spacing w:val="-1"/>
                <w:sz w:val="24"/>
                <w:szCs w:val="24"/>
              </w:rPr>
              <w:t xml:space="preserve">Que permitan calificar de forma más específica los criterios de evaluación, y a su vez, los contenidos y objetivos didácticos y las competencias (intentar que en su redacción se aprecie). Deben ser </w:t>
            </w:r>
            <w:r w:rsidRPr="00DC5933">
              <w:rPr>
                <w:b/>
                <w:color w:val="800000"/>
                <w:spacing w:val="-1"/>
                <w:sz w:val="24"/>
                <w:szCs w:val="24"/>
              </w:rPr>
              <w:t xml:space="preserve">fácilmente observables, medibles, demostrables. </w:t>
            </w:r>
            <w:r w:rsidRPr="00DC5933">
              <w:rPr>
                <w:color w:val="800000"/>
                <w:spacing w:val="-1"/>
                <w:sz w:val="24"/>
                <w:szCs w:val="24"/>
              </w:rPr>
              <w:t xml:space="preserve">Hay que señalar los </w:t>
            </w:r>
            <w:r w:rsidRPr="00DC5933">
              <w:rPr>
                <w:b/>
                <w:color w:val="800000"/>
                <w:spacing w:val="-1"/>
                <w:sz w:val="24"/>
                <w:szCs w:val="24"/>
              </w:rPr>
              <w:t xml:space="preserve">mínimos para aprobar, </w:t>
            </w:r>
            <w:r w:rsidRPr="00DC5933">
              <w:rPr>
                <w:color w:val="800000"/>
                <w:spacing w:val="-1"/>
                <w:sz w:val="24"/>
                <w:szCs w:val="24"/>
              </w:rPr>
              <w:t xml:space="preserve">y que sumen 5 puntos. En la ponderación de los mismos, el valor de los indicadores más de tipo </w:t>
            </w:r>
            <w:proofErr w:type="spellStart"/>
            <w:r w:rsidRPr="00DC5933">
              <w:rPr>
                <w:color w:val="800000"/>
                <w:spacing w:val="-1"/>
                <w:sz w:val="24"/>
                <w:szCs w:val="24"/>
              </w:rPr>
              <w:t>actitudinal</w:t>
            </w:r>
            <w:proofErr w:type="spellEnd"/>
            <w:r w:rsidRPr="00DC5933">
              <w:rPr>
                <w:color w:val="800000"/>
                <w:spacing w:val="-1"/>
                <w:sz w:val="24"/>
                <w:szCs w:val="24"/>
              </w:rPr>
              <w:t xml:space="preserve"> y conceptual no debe sobrepasar el 30-40% cada uno del valor total de la nota, para poder obtener al menos un 70-80% con los de predominio procedimental. Cada indicador debe aparecer relacionado con los criterios de evaluación, instrumentos de evaluación, competencias, y nota que permite obtener cada uno de ellos.</w:t>
            </w:r>
          </w:p>
          <w:p w:rsidR="0062345C" w:rsidRPr="00DC5933" w:rsidRDefault="0062345C" w:rsidP="00DC5933">
            <w:pPr>
              <w:pStyle w:val="Prrafodelista"/>
              <w:numPr>
                <w:ilvl w:val="0"/>
                <w:numId w:val="25"/>
              </w:numPr>
              <w:spacing w:line="360" w:lineRule="auto"/>
              <w:ind w:left="284" w:hanging="284"/>
              <w:contextualSpacing w:val="0"/>
              <w:jc w:val="both"/>
              <w:textAlignment w:val="baseline"/>
              <w:rPr>
                <w:color w:val="800000"/>
                <w:sz w:val="24"/>
                <w:szCs w:val="24"/>
              </w:rPr>
            </w:pPr>
            <w:r w:rsidRPr="00DC5933">
              <w:rPr>
                <w:b/>
                <w:color w:val="800000"/>
                <w:sz w:val="24"/>
                <w:szCs w:val="24"/>
              </w:rPr>
              <w:t xml:space="preserve">METODOLOGÍA: </w:t>
            </w:r>
            <w:r w:rsidRPr="00DC5933">
              <w:rPr>
                <w:color w:val="800000"/>
                <w:sz w:val="24"/>
                <w:szCs w:val="24"/>
              </w:rPr>
              <w:t xml:space="preserve">Método, Técnica, Estilo, y Estrategia que predomine en el desarrollo de la UD </w:t>
            </w:r>
          </w:p>
          <w:p w:rsidR="0062345C" w:rsidRPr="00DC5933" w:rsidRDefault="0062345C" w:rsidP="00DC5933">
            <w:pPr>
              <w:pStyle w:val="Prrafodelista"/>
              <w:numPr>
                <w:ilvl w:val="0"/>
                <w:numId w:val="25"/>
              </w:numPr>
              <w:spacing w:line="360" w:lineRule="auto"/>
              <w:ind w:left="284" w:hanging="284"/>
              <w:contextualSpacing w:val="0"/>
              <w:jc w:val="both"/>
              <w:textAlignment w:val="baseline"/>
              <w:rPr>
                <w:color w:val="800000"/>
                <w:sz w:val="24"/>
                <w:szCs w:val="24"/>
              </w:rPr>
            </w:pPr>
            <w:r w:rsidRPr="00DC5933">
              <w:rPr>
                <w:b/>
                <w:color w:val="800000"/>
                <w:sz w:val="24"/>
                <w:szCs w:val="24"/>
              </w:rPr>
              <w:t xml:space="preserve">RECURSOS: </w:t>
            </w:r>
            <w:r w:rsidRPr="00DC5933">
              <w:rPr>
                <w:color w:val="800000"/>
                <w:sz w:val="24"/>
                <w:szCs w:val="24"/>
              </w:rPr>
              <w:t>Señalar los recursos materiales, de instalaciones y personales.</w:t>
            </w:r>
          </w:p>
          <w:p w:rsidR="0062345C" w:rsidRPr="00DC5933" w:rsidRDefault="0062345C" w:rsidP="00DC5933">
            <w:pPr>
              <w:pStyle w:val="Prrafodelista"/>
              <w:numPr>
                <w:ilvl w:val="0"/>
                <w:numId w:val="25"/>
              </w:numPr>
              <w:spacing w:line="360" w:lineRule="auto"/>
              <w:ind w:left="284" w:right="360" w:hanging="284"/>
              <w:contextualSpacing w:val="0"/>
              <w:jc w:val="both"/>
              <w:textAlignment w:val="baseline"/>
              <w:rPr>
                <w:color w:val="800000"/>
                <w:sz w:val="24"/>
                <w:szCs w:val="24"/>
              </w:rPr>
            </w:pPr>
            <w:r w:rsidRPr="00DC5933">
              <w:rPr>
                <w:b/>
                <w:color w:val="800000"/>
                <w:sz w:val="24"/>
                <w:szCs w:val="24"/>
              </w:rPr>
              <w:t xml:space="preserve">ATENCIÓN A LA DIVERSIDAD: </w:t>
            </w:r>
            <w:r w:rsidRPr="00DC5933">
              <w:rPr>
                <w:color w:val="800000"/>
                <w:sz w:val="24"/>
                <w:szCs w:val="24"/>
              </w:rPr>
              <w:t xml:space="preserve">Indicar las </w:t>
            </w:r>
            <w:r w:rsidRPr="00DC5933">
              <w:rPr>
                <w:b/>
                <w:color w:val="800000"/>
                <w:sz w:val="24"/>
                <w:szCs w:val="24"/>
              </w:rPr>
              <w:t xml:space="preserve">medidas concretas a adoptar en cada UD </w:t>
            </w:r>
            <w:r w:rsidRPr="00DC5933">
              <w:rPr>
                <w:color w:val="800000"/>
                <w:sz w:val="24"/>
                <w:szCs w:val="24"/>
              </w:rPr>
              <w:t xml:space="preserve">para el caso de atención a la diversidad elegido como supuesto que existe en el centro. </w:t>
            </w:r>
          </w:p>
          <w:p w:rsidR="0062345C" w:rsidRPr="00DC5933" w:rsidRDefault="0062345C" w:rsidP="00DC5933">
            <w:pPr>
              <w:pStyle w:val="Prrafodelista"/>
              <w:numPr>
                <w:ilvl w:val="0"/>
                <w:numId w:val="25"/>
              </w:numPr>
              <w:spacing w:line="360" w:lineRule="auto"/>
              <w:ind w:left="284" w:right="184" w:hanging="284"/>
              <w:contextualSpacing w:val="0"/>
              <w:jc w:val="both"/>
              <w:textAlignment w:val="baseline"/>
              <w:rPr>
                <w:color w:val="800000"/>
                <w:spacing w:val="-1"/>
                <w:sz w:val="24"/>
                <w:szCs w:val="24"/>
              </w:rPr>
            </w:pPr>
            <w:r w:rsidRPr="00DC5933">
              <w:rPr>
                <w:b/>
                <w:color w:val="800000"/>
                <w:spacing w:val="-1"/>
                <w:sz w:val="24"/>
                <w:szCs w:val="24"/>
              </w:rPr>
              <w:t xml:space="preserve">ELEMENTOS DE ATENCIÓN PRIORITARIA DESDE TODAS LAS ÁREAS: </w:t>
            </w:r>
            <w:r w:rsidRPr="00DC5933">
              <w:rPr>
                <w:color w:val="800000"/>
                <w:spacing w:val="-1"/>
                <w:sz w:val="24"/>
                <w:szCs w:val="24"/>
              </w:rPr>
              <w:t>Señalar con qué aspecto de la atención prioritaria se relaciona y justifica por qué.</w:t>
            </w:r>
          </w:p>
          <w:p w:rsidR="0062345C" w:rsidRPr="00DC5933" w:rsidRDefault="0062345C" w:rsidP="00DC5933">
            <w:pPr>
              <w:pStyle w:val="Prrafodelista"/>
              <w:numPr>
                <w:ilvl w:val="0"/>
                <w:numId w:val="25"/>
              </w:numPr>
              <w:spacing w:line="360" w:lineRule="auto"/>
              <w:ind w:left="284" w:right="360" w:hanging="284"/>
              <w:contextualSpacing w:val="0"/>
              <w:jc w:val="both"/>
              <w:textAlignment w:val="baseline"/>
              <w:rPr>
                <w:color w:val="800000"/>
                <w:sz w:val="24"/>
                <w:szCs w:val="24"/>
              </w:rPr>
            </w:pPr>
            <w:r w:rsidRPr="00DC5933">
              <w:rPr>
                <w:b/>
                <w:color w:val="800000"/>
                <w:sz w:val="24"/>
                <w:szCs w:val="24"/>
              </w:rPr>
              <w:t xml:space="preserve">INTERDISCIPLINARIEDAD: </w:t>
            </w:r>
            <w:r w:rsidRPr="00DC5933">
              <w:rPr>
                <w:color w:val="800000"/>
                <w:sz w:val="24"/>
                <w:szCs w:val="24"/>
              </w:rPr>
              <w:t>Señalar con qué contenidos concretos de otra asignatura existe interdisciplinariedad y como el enfoque que se le daría desde cada asignatura.</w:t>
            </w:r>
          </w:p>
          <w:p w:rsidR="001E47D8" w:rsidRPr="001E47D8" w:rsidRDefault="0062345C" w:rsidP="00DC5933">
            <w:pPr>
              <w:pStyle w:val="Prrafodelista"/>
              <w:widowControl w:val="0"/>
              <w:numPr>
                <w:ilvl w:val="0"/>
                <w:numId w:val="25"/>
              </w:numPr>
              <w:suppressAutoHyphens/>
              <w:spacing w:line="360" w:lineRule="auto"/>
              <w:ind w:left="284" w:right="184" w:hanging="284"/>
              <w:contextualSpacing w:val="0"/>
              <w:jc w:val="both"/>
              <w:textAlignment w:val="baseline"/>
              <w:rPr>
                <w:b/>
                <w:sz w:val="24"/>
                <w:szCs w:val="24"/>
              </w:rPr>
            </w:pPr>
            <w:r w:rsidRPr="00DC5933">
              <w:rPr>
                <w:b/>
                <w:color w:val="800000"/>
                <w:sz w:val="24"/>
                <w:szCs w:val="24"/>
              </w:rPr>
              <w:t>OBJETIVOS DE SESIÓN</w:t>
            </w:r>
            <w:r w:rsidR="00DC5933" w:rsidRPr="00DC5933">
              <w:rPr>
                <w:b/>
                <w:color w:val="800000"/>
                <w:sz w:val="24"/>
                <w:szCs w:val="24"/>
              </w:rPr>
              <w:t xml:space="preserve">: </w:t>
            </w:r>
            <w:r w:rsidR="00DC5933" w:rsidRPr="00DC5933">
              <w:rPr>
                <w:color w:val="800000"/>
                <w:sz w:val="24"/>
                <w:szCs w:val="24"/>
              </w:rPr>
              <w:t>Describir cada uno de los objetivos de sesión</w:t>
            </w:r>
            <w:r w:rsidR="00DC5933" w:rsidRPr="00DC5933">
              <w:rPr>
                <w:color w:val="800000"/>
                <w:spacing w:val="-1"/>
                <w:sz w:val="24"/>
                <w:szCs w:val="24"/>
              </w:rPr>
              <w:t>. El primero evaluación inicial, el penúltimo síntesis y el último evaluación final. Se expr</w:t>
            </w:r>
            <w:r w:rsidRPr="00DC5933">
              <w:rPr>
                <w:color w:val="800000"/>
                <w:spacing w:val="-1"/>
                <w:sz w:val="24"/>
                <w:szCs w:val="24"/>
              </w:rPr>
              <w:t>esan en inf</w:t>
            </w:r>
            <w:r w:rsidR="00DC5933" w:rsidRPr="00DC5933">
              <w:rPr>
                <w:color w:val="800000"/>
                <w:spacing w:val="-1"/>
                <w:sz w:val="24"/>
                <w:szCs w:val="24"/>
              </w:rPr>
              <w:t>in</w:t>
            </w:r>
            <w:r w:rsidRPr="00DC5933">
              <w:rPr>
                <w:color w:val="800000"/>
                <w:spacing w:val="-1"/>
                <w:sz w:val="24"/>
                <w:szCs w:val="24"/>
              </w:rPr>
              <w:t>itivo</w:t>
            </w:r>
            <w:r w:rsidR="00DC5933" w:rsidRPr="00DC5933">
              <w:rPr>
                <w:color w:val="800000"/>
                <w:spacing w:val="-1"/>
                <w:sz w:val="24"/>
                <w:szCs w:val="24"/>
              </w:rPr>
              <w:t>.</w:t>
            </w:r>
          </w:p>
        </w:tc>
      </w:tr>
      <w:tr w:rsidR="00BD5C5F" w:rsidTr="001A1A67">
        <w:tc>
          <w:tcPr>
            <w:tcW w:w="10606" w:type="dxa"/>
          </w:tcPr>
          <w:p w:rsidR="00BD5C5F" w:rsidRPr="00DC5933" w:rsidRDefault="00182529" w:rsidP="00DC5933">
            <w:pPr>
              <w:spacing w:before="120" w:after="120" w:line="360" w:lineRule="auto"/>
              <w:rPr>
                <w:b/>
                <w:sz w:val="24"/>
                <w:szCs w:val="24"/>
              </w:rPr>
            </w:pPr>
            <w:r w:rsidRPr="00DC5933">
              <w:rPr>
                <w:b/>
                <w:sz w:val="24"/>
                <w:szCs w:val="24"/>
              </w:rPr>
              <w:lastRenderedPageBreak/>
              <w:t>15. CONCLUSIÓN</w:t>
            </w:r>
          </w:p>
        </w:tc>
      </w:tr>
      <w:tr w:rsidR="00BD5C5F" w:rsidTr="001A1A67">
        <w:tc>
          <w:tcPr>
            <w:tcW w:w="10606" w:type="dxa"/>
          </w:tcPr>
          <w:p w:rsidR="00BD5C5F" w:rsidRPr="00DC5933" w:rsidRDefault="00182529" w:rsidP="00DC5933">
            <w:pPr>
              <w:spacing w:before="120" w:after="120" w:line="360" w:lineRule="auto"/>
              <w:rPr>
                <w:b/>
                <w:sz w:val="24"/>
                <w:szCs w:val="24"/>
              </w:rPr>
            </w:pPr>
            <w:r w:rsidRPr="00DC5933">
              <w:rPr>
                <w:b/>
                <w:sz w:val="24"/>
                <w:szCs w:val="24"/>
              </w:rPr>
              <w:t>16. REFERENCIAS BIBLIOGRÁFICAS</w:t>
            </w:r>
          </w:p>
        </w:tc>
      </w:tr>
      <w:tr w:rsidR="00BD5C5F" w:rsidTr="001A1A67">
        <w:tc>
          <w:tcPr>
            <w:tcW w:w="10606" w:type="dxa"/>
          </w:tcPr>
          <w:p w:rsidR="00BD5C5F" w:rsidRPr="00DC5933" w:rsidRDefault="00182529" w:rsidP="00DC5933">
            <w:pPr>
              <w:spacing w:before="120" w:after="120" w:line="360" w:lineRule="auto"/>
              <w:rPr>
                <w:b/>
                <w:sz w:val="24"/>
                <w:szCs w:val="24"/>
              </w:rPr>
            </w:pPr>
            <w:r w:rsidRPr="00DC5933">
              <w:rPr>
                <w:b/>
                <w:sz w:val="24"/>
                <w:szCs w:val="24"/>
              </w:rPr>
              <w:t>17. ANEXOS</w:t>
            </w:r>
          </w:p>
        </w:tc>
      </w:tr>
    </w:tbl>
    <w:p w:rsidR="001A1A67" w:rsidRDefault="001A1A67"/>
    <w:sectPr w:rsidR="001A1A67" w:rsidSect="00E23FAD">
      <w:headerReference w:type="default" r:id="rId9"/>
      <w:footerReference w:type="even" r:id="rId10"/>
      <w:footerReference w:type="default" r:id="rId11"/>
      <w:headerReference w:type="first" r:id="rId12"/>
      <w:pgSz w:w="11906" w:h="16838" w:code="9"/>
      <w:pgMar w:top="720" w:right="720" w:bottom="397" w:left="720" w:header="709" w:footer="709"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431" w:rsidRDefault="002C6431">
      <w:r>
        <w:separator/>
      </w:r>
    </w:p>
  </w:endnote>
  <w:endnote w:type="continuationSeparator" w:id="0">
    <w:p w:rsidR="002C6431" w:rsidRDefault="002C64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Arial"/>
    <w:panose1 w:val="020B0603030804020204"/>
    <w:charset w:val="00"/>
    <w:family w:val="swiss"/>
    <w:pitch w:val="variable"/>
    <w:sig w:usb0="E7000EFF" w:usb1="5200FDFF" w:usb2="0A042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AB4" w:rsidRDefault="0083429D">
    <w:pPr>
      <w:pStyle w:val="Piedepgina"/>
      <w:framePr w:wrap="around" w:vAnchor="text" w:hAnchor="margin" w:xAlign="right" w:y="1"/>
      <w:rPr>
        <w:rStyle w:val="Nmerodepgina"/>
      </w:rPr>
    </w:pPr>
    <w:r>
      <w:rPr>
        <w:rStyle w:val="Nmerodepgina"/>
      </w:rPr>
      <w:fldChar w:fldCharType="begin"/>
    </w:r>
    <w:r w:rsidR="006A4C2C">
      <w:rPr>
        <w:rStyle w:val="Nmerodepgina"/>
      </w:rPr>
      <w:instrText xml:space="preserve">PAGE  </w:instrText>
    </w:r>
    <w:r>
      <w:rPr>
        <w:rStyle w:val="Nmerodepgina"/>
      </w:rPr>
      <w:fldChar w:fldCharType="end"/>
    </w:r>
  </w:p>
  <w:p w:rsidR="002F6AB4" w:rsidRDefault="002F6AB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AB4" w:rsidRDefault="0083429D">
    <w:pPr>
      <w:pStyle w:val="Piedepgina"/>
      <w:framePr w:wrap="around" w:vAnchor="text" w:hAnchor="margin" w:xAlign="right" w:y="1"/>
      <w:rPr>
        <w:rStyle w:val="Nmerodepgina"/>
      </w:rPr>
    </w:pPr>
    <w:r>
      <w:rPr>
        <w:rStyle w:val="Nmerodepgina"/>
      </w:rPr>
      <w:fldChar w:fldCharType="begin"/>
    </w:r>
    <w:r w:rsidR="006A4C2C">
      <w:rPr>
        <w:rStyle w:val="Nmerodepgina"/>
      </w:rPr>
      <w:instrText xml:space="preserve">PAGE  </w:instrText>
    </w:r>
    <w:r>
      <w:rPr>
        <w:rStyle w:val="Nmerodepgina"/>
      </w:rPr>
      <w:fldChar w:fldCharType="separate"/>
    </w:r>
    <w:r w:rsidR="007E1A04">
      <w:rPr>
        <w:rStyle w:val="Nmerodepgina"/>
        <w:noProof/>
      </w:rPr>
      <w:t>7</w:t>
    </w:r>
    <w:r>
      <w:rPr>
        <w:rStyle w:val="Nmerodepgina"/>
      </w:rPr>
      <w:fldChar w:fldCharType="end"/>
    </w:r>
  </w:p>
  <w:p w:rsidR="002F6AB4" w:rsidRDefault="002F6AB4" w:rsidP="00E23FA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431" w:rsidRDefault="002C6431">
      <w:r>
        <w:separator/>
      </w:r>
    </w:p>
  </w:footnote>
  <w:footnote w:type="continuationSeparator" w:id="0">
    <w:p w:rsidR="002C6431" w:rsidRDefault="002C6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AB4" w:rsidRPr="00BA7CEF" w:rsidRDefault="00BA7CEF" w:rsidP="0039281C">
    <w:pPr>
      <w:pStyle w:val="Encabezado"/>
      <w:jc w:val="right"/>
      <w:rPr>
        <w:b/>
        <w:sz w:val="18"/>
        <w:szCs w:val="18"/>
      </w:rPr>
    </w:pPr>
    <w:r w:rsidRPr="00BA7CEF">
      <w:rPr>
        <w:b/>
        <w:noProof/>
        <w:sz w:val="18"/>
        <w:szCs w:val="18"/>
      </w:rPr>
      <w:t>Dra. Sagrario del Valle Díaz. e-mail: sagrariodel.valle@uclm.es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AB4" w:rsidRDefault="002F6AB4">
    <w:pPr>
      <w:pStyle w:val="Encabezado"/>
      <w:tabs>
        <w:tab w:val="clear" w:pos="4252"/>
        <w:tab w:val="left" w:pos="2775"/>
      </w:tabs>
    </w:pPr>
  </w:p>
  <w:p w:rsidR="002F6AB4" w:rsidRDefault="006A4C2C">
    <w:pPr>
      <w:pStyle w:val="Encabezado"/>
      <w:tabs>
        <w:tab w:val="clear" w:pos="4252"/>
        <w:tab w:val="left" w:pos="2775"/>
      </w:tabs>
    </w:pPr>
    <w:r>
      <w:tab/>
    </w:r>
    <w:r w:rsidR="0083429D">
      <w:rPr>
        <w:noProof/>
      </w:rPr>
      <w:pict>
        <v:shapetype id="_x0000_t202" coordsize="21600,21600" o:spt="202" path="m,l,21600r21600,l21600,xe">
          <v:stroke joinstyle="miter"/>
          <v:path gradientshapeok="t" o:connecttype="rect"/>
        </v:shapetype>
        <v:shape id="_x0000_s1031" type="#_x0000_t202" style="position:absolute;margin-left:2.6pt;margin-top:-.55pt;width:94.9pt;height:27pt;z-index:251658240;mso-position-horizontal-relative:text;mso-position-vertical-relative:text" stroked="f">
          <v:textbox style="mso-next-textbox:#_x0000_s1031">
            <w:txbxContent>
              <w:p w:rsidR="002F6AB4" w:rsidRDefault="006A4C2C">
                <w:pPr>
                  <w:jc w:val="center"/>
                  <w:rPr>
                    <w:rFonts w:ascii="DejaVu Sans" w:hAnsi="DejaVu Sans" w:cs="DejaVu Sans"/>
                    <w:b/>
                    <w:i/>
                    <w:sz w:val="32"/>
                    <w:szCs w:val="32"/>
                  </w:rPr>
                </w:pPr>
                <w:r>
                  <w:rPr>
                    <w:rFonts w:ascii="DejaVu Sans" w:hAnsi="DejaVu Sans" w:cs="DejaVu Sans"/>
                    <w:b/>
                    <w:i/>
                    <w:sz w:val="32"/>
                    <w:szCs w:val="32"/>
                  </w:rPr>
                  <w:t>OLIMPIA</w:t>
                </w:r>
              </w:p>
            </w:txbxContent>
          </v:textbox>
          <w10:wrap side="left"/>
        </v:shape>
      </w:pict>
    </w:r>
    <w:r w:rsidR="0083429D">
      <w:rPr>
        <w:noProof/>
      </w:rPr>
      <w:pict>
        <v:group id="_x0000_s1032" style="position:absolute;margin-left:2.6pt;margin-top:-.55pt;width:101.4pt;height:27pt;z-index:251659264;mso-position-horizontal-relative:text;mso-position-vertical-relative:text" coordorigin="1337,1058" coordsize="2028,540">
          <v:line id="_x0000_s1033" style="position:absolute" from="1363,1058" to="3365,1058" strokecolor="silver" strokeweight=".25pt"/>
          <v:line id="_x0000_s1034" style="position:absolute" from="1363,1238" to="3365,1238" strokecolor="silver" strokeweight=".25pt"/>
          <v:line id="_x0000_s1035" style="position:absolute" from="1337,1418" to="3339,1418" strokecolor="silver" strokeweight=".25pt"/>
          <v:line id="_x0000_s1036" style="position:absolute" from="1363,1598" to="3365,1598" strokecolor="silver" strokeweight=".25pt"/>
          <w10:wrap side="left"/>
        </v:group>
      </w:pict>
    </w:r>
    <w:r>
      <w:t xml:space="preserve">                    Preparadores de Oposición. Educación Física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83A"/>
    <w:multiLevelType w:val="hybridMultilevel"/>
    <w:tmpl w:val="A7A4D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F918E5"/>
    <w:multiLevelType w:val="hybridMultilevel"/>
    <w:tmpl w:val="6DE2EF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B7574C"/>
    <w:multiLevelType w:val="hybridMultilevel"/>
    <w:tmpl w:val="7EECA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2E3EAE"/>
    <w:multiLevelType w:val="multilevel"/>
    <w:tmpl w:val="D18A4C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37C2B59"/>
    <w:multiLevelType w:val="multilevel"/>
    <w:tmpl w:val="1C9A97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Encabezad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9DE0515"/>
    <w:multiLevelType w:val="multilevel"/>
    <w:tmpl w:val="52BC5A40"/>
    <w:lvl w:ilvl="0">
      <w:start w:val="1"/>
      <w:numFmt w:val="bullet"/>
      <w:lvlText w:val="n"/>
      <w:lvlJc w:val="left"/>
      <w:pPr>
        <w:tabs>
          <w:tab w:val="num" w:pos="792"/>
        </w:tabs>
        <w:ind w:left="792"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3AF299D"/>
    <w:multiLevelType w:val="multilevel"/>
    <w:tmpl w:val="5EFC55A4"/>
    <w:lvl w:ilvl="0">
      <w:start w:val="1"/>
      <w:numFmt w:val="bullet"/>
      <w:lvlText w:val="n"/>
      <w:lvlJc w:val="left"/>
      <w:pPr>
        <w:tabs>
          <w:tab w:val="num" w:pos="720"/>
        </w:tabs>
        <w:ind w:left="72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CA734C"/>
    <w:multiLevelType w:val="hybridMultilevel"/>
    <w:tmpl w:val="E7C03D8E"/>
    <w:lvl w:ilvl="0" w:tplc="3320CDC0">
      <w:start w:val="1"/>
      <w:numFmt w:val="bullet"/>
      <w:lvlText w:val=""/>
      <w:lvlJc w:val="left"/>
      <w:pPr>
        <w:ind w:left="1004" w:hanging="360"/>
      </w:pPr>
      <w:rPr>
        <w:rFonts w:ascii="Symbol" w:hAnsi="Symbol" w:cs="Symbol" w:hint="default"/>
        <w:sz w:val="24"/>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6E317B6"/>
    <w:multiLevelType w:val="hybridMultilevel"/>
    <w:tmpl w:val="887EB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9C7AC9"/>
    <w:multiLevelType w:val="hybridMultilevel"/>
    <w:tmpl w:val="4EE88D68"/>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1C5EC5"/>
    <w:multiLevelType w:val="hybridMultilevel"/>
    <w:tmpl w:val="E258FCFA"/>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FE36A9"/>
    <w:multiLevelType w:val="hybridMultilevel"/>
    <w:tmpl w:val="693A6720"/>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375BEA"/>
    <w:multiLevelType w:val="multilevel"/>
    <w:tmpl w:val="F2FE8EF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EC4370C"/>
    <w:multiLevelType w:val="hybridMultilevel"/>
    <w:tmpl w:val="2862878A"/>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282CC6"/>
    <w:multiLevelType w:val="hybridMultilevel"/>
    <w:tmpl w:val="CA22FDF6"/>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EE8679E"/>
    <w:multiLevelType w:val="multilevel"/>
    <w:tmpl w:val="73D4F920"/>
    <w:lvl w:ilvl="0">
      <w:start w:val="1"/>
      <w:numFmt w:val="bullet"/>
      <w:lvlText w:val="-"/>
      <w:lvlJc w:val="left"/>
      <w:pPr>
        <w:ind w:left="720" w:hanging="360"/>
      </w:pPr>
      <w:rPr>
        <w:rFonts w:ascii="SimHei" w:eastAsia="SimHei" w:hAnsi="SimHei"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5B6447"/>
    <w:multiLevelType w:val="multilevel"/>
    <w:tmpl w:val="7FD6B646"/>
    <w:lvl w:ilvl="0">
      <w:start w:val="1"/>
      <w:numFmt w:val="bullet"/>
      <w:lvlText w:val="-"/>
      <w:lvlJc w:val="left"/>
      <w:pPr>
        <w:ind w:left="720" w:hanging="360"/>
      </w:pPr>
      <w:rPr>
        <w:rFonts w:ascii="SimHei" w:eastAsia="SimHei" w:hAnsi="SimHei"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8127E6F"/>
    <w:multiLevelType w:val="hybridMultilevel"/>
    <w:tmpl w:val="6A363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8A6C90"/>
    <w:multiLevelType w:val="multilevel"/>
    <w:tmpl w:val="4412E992"/>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7D51881"/>
    <w:multiLevelType w:val="hybridMultilevel"/>
    <w:tmpl w:val="8494B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89E3B7F"/>
    <w:multiLevelType w:val="hybridMultilevel"/>
    <w:tmpl w:val="55D09F44"/>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131255D"/>
    <w:multiLevelType w:val="hybridMultilevel"/>
    <w:tmpl w:val="1BDC1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64C0134"/>
    <w:multiLevelType w:val="hybridMultilevel"/>
    <w:tmpl w:val="8B12C28A"/>
    <w:lvl w:ilvl="0" w:tplc="3320CDC0">
      <w:start w:val="1"/>
      <w:numFmt w:val="bullet"/>
      <w:lvlText w:val=""/>
      <w:lvlJc w:val="left"/>
      <w:pPr>
        <w:ind w:left="720" w:hanging="360"/>
      </w:pPr>
      <w:rPr>
        <w:rFonts w:ascii="Symbol" w:hAnsi="Symbol" w:cs="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B136C0E"/>
    <w:multiLevelType w:val="multilevel"/>
    <w:tmpl w:val="2BF23682"/>
    <w:lvl w:ilvl="0">
      <w:start w:val="1"/>
      <w:numFmt w:val="bullet"/>
      <w:lvlText w:val="-"/>
      <w:lvlJc w:val="left"/>
      <w:pPr>
        <w:tabs>
          <w:tab w:val="num" w:pos="720"/>
        </w:tabs>
        <w:ind w:left="360" w:hanging="360"/>
      </w:pPr>
      <w:rPr>
        <w:rFonts w:ascii="SimHei" w:eastAsia="SimHei" w:hAnsi="SimHei" w:hint="eastAsia"/>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BA418F6"/>
    <w:multiLevelType w:val="multilevel"/>
    <w:tmpl w:val="9AF8A1C4"/>
    <w:lvl w:ilvl="0">
      <w:start w:val="1"/>
      <w:numFmt w:val="bullet"/>
      <w:lvlText w:val="n"/>
      <w:lvlJc w:val="left"/>
      <w:pPr>
        <w:tabs>
          <w:tab w:val="num" w:pos="720"/>
        </w:tabs>
        <w:ind w:left="72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C2E3F1D"/>
    <w:multiLevelType w:val="multilevel"/>
    <w:tmpl w:val="F2FE8EF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1"/>
  </w:num>
  <w:num w:numId="2">
    <w:abstractNumId w:val="24"/>
  </w:num>
  <w:num w:numId="3">
    <w:abstractNumId w:val="8"/>
  </w:num>
  <w:num w:numId="4">
    <w:abstractNumId w:val="17"/>
  </w:num>
  <w:num w:numId="5">
    <w:abstractNumId w:val="2"/>
  </w:num>
  <w:num w:numId="6">
    <w:abstractNumId w:val="0"/>
  </w:num>
  <w:num w:numId="7">
    <w:abstractNumId w:val="15"/>
  </w:num>
  <w:num w:numId="8">
    <w:abstractNumId w:val="25"/>
  </w:num>
  <w:num w:numId="9">
    <w:abstractNumId w:val="16"/>
  </w:num>
  <w:num w:numId="10">
    <w:abstractNumId w:val="12"/>
  </w:num>
  <w:num w:numId="11">
    <w:abstractNumId w:val="3"/>
  </w:num>
  <w:num w:numId="12">
    <w:abstractNumId w:val="19"/>
  </w:num>
  <w:num w:numId="13">
    <w:abstractNumId w:val="1"/>
  </w:num>
  <w:num w:numId="14">
    <w:abstractNumId w:val="20"/>
  </w:num>
  <w:num w:numId="15">
    <w:abstractNumId w:val="6"/>
  </w:num>
  <w:num w:numId="16">
    <w:abstractNumId w:val="18"/>
  </w:num>
  <w:num w:numId="17">
    <w:abstractNumId w:val="22"/>
  </w:num>
  <w:num w:numId="18">
    <w:abstractNumId w:val="10"/>
  </w:num>
  <w:num w:numId="19">
    <w:abstractNumId w:val="14"/>
  </w:num>
  <w:num w:numId="20">
    <w:abstractNumId w:val="11"/>
  </w:num>
  <w:num w:numId="21">
    <w:abstractNumId w:val="13"/>
  </w:num>
  <w:num w:numId="22">
    <w:abstractNumId w:val="7"/>
  </w:num>
  <w:num w:numId="23">
    <w:abstractNumId w:val="5"/>
  </w:num>
  <w:num w:numId="24">
    <w:abstractNumId w:val="4"/>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15362">
      <o:colormenu v:ext="edit" fillcolor="none [660]"/>
    </o:shapedefaults>
    <o:shapelayout v:ext="edit">
      <o:idmap v:ext="edit" data="1"/>
    </o:shapelayout>
  </w:hdrShapeDefaults>
  <w:footnotePr>
    <w:footnote w:id="-1"/>
    <w:footnote w:id="0"/>
  </w:footnotePr>
  <w:endnotePr>
    <w:endnote w:id="-1"/>
    <w:endnote w:id="0"/>
  </w:endnotePr>
  <w:compat/>
  <w:rsids>
    <w:rsidRoot w:val="00C15F2B"/>
    <w:rsid w:val="000A4775"/>
    <w:rsid w:val="000D567D"/>
    <w:rsid w:val="00131A9D"/>
    <w:rsid w:val="00182529"/>
    <w:rsid w:val="001A1A67"/>
    <w:rsid w:val="001E47D8"/>
    <w:rsid w:val="00243265"/>
    <w:rsid w:val="002C6431"/>
    <w:rsid w:val="002F6AB4"/>
    <w:rsid w:val="0039281C"/>
    <w:rsid w:val="00474119"/>
    <w:rsid w:val="00543FD3"/>
    <w:rsid w:val="005B344B"/>
    <w:rsid w:val="005F55B8"/>
    <w:rsid w:val="0062345C"/>
    <w:rsid w:val="00686A53"/>
    <w:rsid w:val="006A4C2C"/>
    <w:rsid w:val="006B5D95"/>
    <w:rsid w:val="006E2710"/>
    <w:rsid w:val="007E1A04"/>
    <w:rsid w:val="0083429D"/>
    <w:rsid w:val="0083704A"/>
    <w:rsid w:val="008F554A"/>
    <w:rsid w:val="0092306D"/>
    <w:rsid w:val="00A60C91"/>
    <w:rsid w:val="00A6402E"/>
    <w:rsid w:val="00AB438D"/>
    <w:rsid w:val="00BA7CEF"/>
    <w:rsid w:val="00BD5C5F"/>
    <w:rsid w:val="00C15F2B"/>
    <w:rsid w:val="00CD404C"/>
    <w:rsid w:val="00D04BE5"/>
    <w:rsid w:val="00D47792"/>
    <w:rsid w:val="00DC5933"/>
    <w:rsid w:val="00E23FAD"/>
    <w:rsid w:val="00E52736"/>
    <w:rsid w:val="00E7005A"/>
    <w:rsid w:val="00E723EB"/>
    <w:rsid w:val="00F624B7"/>
    <w:rsid w:val="00F760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66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B4"/>
    <w:rPr>
      <w:rFonts w:ascii="Arial" w:hAnsi="Arial"/>
      <w:bCs/>
      <w:iCs/>
      <w:sz w:val="22"/>
      <w:szCs w:val="22"/>
    </w:rPr>
  </w:style>
  <w:style w:type="paragraph" w:styleId="Ttulo1">
    <w:name w:val="heading 1"/>
    <w:basedOn w:val="Normal"/>
    <w:next w:val="Normal"/>
    <w:qFormat/>
    <w:rsid w:val="002F6AB4"/>
    <w:pPr>
      <w:keepNext/>
      <w:jc w:val="both"/>
      <w:outlineLvl w:val="0"/>
    </w:pPr>
    <w:rPr>
      <w:rFonts w:ascii="Book Antiqua" w:eastAsia="Arial Unicode MS" w:hAnsi="Book Antiqua"/>
      <w:b/>
      <w:iCs w:val="0"/>
      <w:color w:val="FFFFFF"/>
      <w:sz w:val="24"/>
    </w:rPr>
  </w:style>
  <w:style w:type="paragraph" w:styleId="Ttulo2">
    <w:name w:val="heading 2"/>
    <w:basedOn w:val="Normal"/>
    <w:next w:val="Normal"/>
    <w:qFormat/>
    <w:rsid w:val="002F6AB4"/>
    <w:pPr>
      <w:keepNext/>
      <w:outlineLvl w:val="1"/>
    </w:pPr>
    <w:rPr>
      <w:rFonts w:ascii="Book Antiqua" w:eastAsia="Arial Unicode MS" w:hAnsi="Book Antiqua"/>
      <w:b/>
      <w:iCs w:val="0"/>
      <w:sz w:val="24"/>
    </w:rPr>
  </w:style>
  <w:style w:type="paragraph" w:styleId="Ttulo3">
    <w:name w:val="heading 3"/>
    <w:basedOn w:val="Normal"/>
    <w:next w:val="Textoindependiente"/>
    <w:qFormat/>
    <w:rsid w:val="002F6AB4"/>
    <w:pPr>
      <w:keepNext/>
      <w:widowControl w:val="0"/>
      <w:spacing w:before="120" w:after="120"/>
      <w:jc w:val="both"/>
      <w:outlineLvl w:val="2"/>
    </w:pPr>
    <w:rPr>
      <w:rFonts w:ascii="Garamond" w:hAnsi="Garamond"/>
      <w:b/>
      <w:bCs w:val="0"/>
      <w:iCs w:val="0"/>
      <w:color w:val="000000"/>
      <w:sz w:val="28"/>
      <w:szCs w:val="20"/>
    </w:rPr>
  </w:style>
  <w:style w:type="paragraph" w:styleId="Ttulo4">
    <w:name w:val="heading 4"/>
    <w:basedOn w:val="Normal"/>
    <w:next w:val="Normal"/>
    <w:qFormat/>
    <w:rsid w:val="002F6AB4"/>
    <w:pPr>
      <w:keepNext/>
      <w:pBdr>
        <w:top w:val="single" w:sz="4" w:space="1" w:color="auto"/>
        <w:left w:val="single" w:sz="4" w:space="4" w:color="auto"/>
        <w:bottom w:val="single" w:sz="4" w:space="1" w:color="auto"/>
        <w:right w:val="single" w:sz="4" w:space="4" w:color="auto"/>
      </w:pBdr>
      <w:ind w:left="360"/>
      <w:jc w:val="both"/>
      <w:outlineLvl w:val="3"/>
    </w:pPr>
    <w:rPr>
      <w:rFonts w:ascii="Book Antiqua" w:hAnsi="Book Antiqua"/>
      <w:b/>
      <w:bCs w:val="0"/>
      <w:sz w:val="24"/>
    </w:rPr>
  </w:style>
  <w:style w:type="paragraph" w:styleId="Ttulo5">
    <w:name w:val="heading 5"/>
    <w:basedOn w:val="Normal"/>
    <w:next w:val="Normal"/>
    <w:qFormat/>
    <w:rsid w:val="002F6AB4"/>
    <w:pPr>
      <w:keepNext/>
      <w:pBdr>
        <w:top w:val="single" w:sz="4" w:space="1" w:color="auto"/>
        <w:left w:val="single" w:sz="4" w:space="4" w:color="auto"/>
        <w:bottom w:val="single" w:sz="4" w:space="1" w:color="auto"/>
        <w:right w:val="single" w:sz="4" w:space="4" w:color="auto"/>
      </w:pBdr>
      <w:jc w:val="both"/>
      <w:outlineLvl w:val="4"/>
    </w:pPr>
    <w:rPr>
      <w:rFonts w:ascii="Book Antiqua" w:hAnsi="Book Antiqua"/>
      <w:b/>
      <w:bCs w:val="0"/>
      <w:sz w:val="24"/>
    </w:rPr>
  </w:style>
  <w:style w:type="paragraph" w:styleId="Ttulo6">
    <w:name w:val="heading 6"/>
    <w:basedOn w:val="Normal"/>
    <w:next w:val="Normal"/>
    <w:qFormat/>
    <w:rsid w:val="002F6AB4"/>
    <w:pPr>
      <w:keepNext/>
      <w:jc w:val="both"/>
      <w:outlineLvl w:val="5"/>
    </w:pPr>
    <w:rPr>
      <w:rFonts w:ascii="Book Antiqua" w:hAnsi="Book Antiqua"/>
      <w:b/>
      <w:bCs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2F6AB4"/>
    <w:pPr>
      <w:tabs>
        <w:tab w:val="center" w:pos="4252"/>
        <w:tab w:val="right" w:pos="8504"/>
      </w:tabs>
    </w:pPr>
  </w:style>
  <w:style w:type="character" w:styleId="Nmerodepgina">
    <w:name w:val="page number"/>
    <w:basedOn w:val="Fuentedeprrafopredeter"/>
    <w:semiHidden/>
    <w:rsid w:val="002F6AB4"/>
  </w:style>
  <w:style w:type="paragraph" w:styleId="Encabezado">
    <w:name w:val="header"/>
    <w:basedOn w:val="Normal"/>
    <w:semiHidden/>
    <w:rsid w:val="002F6AB4"/>
    <w:pPr>
      <w:tabs>
        <w:tab w:val="center" w:pos="4252"/>
        <w:tab w:val="right" w:pos="8504"/>
      </w:tabs>
    </w:pPr>
  </w:style>
  <w:style w:type="paragraph" w:styleId="Sangradetextonormal">
    <w:name w:val="Body Text Indent"/>
    <w:basedOn w:val="Normal"/>
    <w:semiHidden/>
    <w:rsid w:val="002F6AB4"/>
    <w:pPr>
      <w:ind w:firstLine="708"/>
      <w:jc w:val="both"/>
    </w:pPr>
    <w:rPr>
      <w:rFonts w:ascii="Book Antiqua" w:hAnsi="Book Antiqua"/>
      <w:sz w:val="24"/>
      <w:szCs w:val="24"/>
    </w:rPr>
  </w:style>
  <w:style w:type="character" w:styleId="Hipervnculo">
    <w:name w:val="Hyperlink"/>
    <w:basedOn w:val="Fuentedeprrafopredeter"/>
    <w:semiHidden/>
    <w:rsid w:val="002F6AB4"/>
    <w:rPr>
      <w:color w:val="0000FF"/>
      <w:u w:val="single"/>
    </w:rPr>
  </w:style>
  <w:style w:type="paragraph" w:styleId="Textodebloque">
    <w:name w:val="Block Text"/>
    <w:basedOn w:val="Normal"/>
    <w:semiHidden/>
    <w:rsid w:val="002F6AB4"/>
    <w:pPr>
      <w:ind w:left="-26" w:right="-496" w:firstLine="734"/>
      <w:jc w:val="both"/>
    </w:pPr>
    <w:rPr>
      <w:rFonts w:ascii="Book Antiqua" w:eastAsia="Arial Unicode MS" w:hAnsi="Book Antiqua" w:cs="Arial Unicode MS"/>
      <w:sz w:val="24"/>
    </w:rPr>
  </w:style>
  <w:style w:type="paragraph" w:styleId="Sangra2detindependiente">
    <w:name w:val="Body Text Indent 2"/>
    <w:basedOn w:val="Normal"/>
    <w:semiHidden/>
    <w:rsid w:val="002F6AB4"/>
    <w:pPr>
      <w:ind w:left="-26" w:firstLine="734"/>
      <w:jc w:val="both"/>
    </w:pPr>
    <w:rPr>
      <w:rFonts w:ascii="Book Antiqua" w:eastAsia="Arial Unicode MS" w:hAnsi="Book Antiqua" w:cs="Arial Unicode MS"/>
      <w:sz w:val="24"/>
    </w:rPr>
  </w:style>
  <w:style w:type="paragraph" w:styleId="Textoindependiente">
    <w:name w:val="Body Text"/>
    <w:basedOn w:val="Normal"/>
    <w:semiHidden/>
    <w:rsid w:val="002F6AB4"/>
    <w:pPr>
      <w:jc w:val="both"/>
    </w:pPr>
    <w:rPr>
      <w:rFonts w:ascii="Book Antiqua" w:eastAsia="Arial Unicode MS" w:hAnsi="Book Antiqua"/>
      <w:sz w:val="24"/>
    </w:rPr>
  </w:style>
  <w:style w:type="paragraph" w:customStyle="1" w:styleId="Tindependientemantenido">
    <w:name w:val="T. independiente mantenido"/>
    <w:basedOn w:val="Textoindependiente"/>
    <w:next w:val="Textoindependiente"/>
    <w:rsid w:val="002F6AB4"/>
    <w:pPr>
      <w:keepNext/>
      <w:spacing w:before="120" w:after="120"/>
      <w:ind w:firstLine="397"/>
    </w:pPr>
    <w:rPr>
      <w:rFonts w:ascii="Garamond" w:eastAsia="Times New Roman" w:hAnsi="Garamond"/>
      <w:bCs w:val="0"/>
      <w:iCs w:val="0"/>
      <w:szCs w:val="20"/>
      <w:lang w:val="es-ES_tradnl"/>
    </w:rPr>
  </w:style>
  <w:style w:type="paragraph" w:styleId="Textoindependiente2">
    <w:name w:val="Body Text 2"/>
    <w:basedOn w:val="Normal"/>
    <w:semiHidden/>
    <w:rsid w:val="002F6AB4"/>
    <w:pPr>
      <w:ind w:right="-24"/>
      <w:jc w:val="both"/>
    </w:pPr>
    <w:rPr>
      <w:rFonts w:ascii="Book Antiqua" w:hAnsi="Book Antiqua"/>
      <w:sz w:val="24"/>
    </w:rPr>
  </w:style>
  <w:style w:type="character" w:styleId="Hipervnculovisitado">
    <w:name w:val="FollowedHyperlink"/>
    <w:basedOn w:val="Fuentedeprrafopredeter"/>
    <w:semiHidden/>
    <w:rsid w:val="002F6AB4"/>
    <w:rPr>
      <w:color w:val="800080"/>
      <w:u w:val="single"/>
    </w:rPr>
  </w:style>
  <w:style w:type="paragraph" w:styleId="Sangra3detindependiente">
    <w:name w:val="Body Text Indent 3"/>
    <w:basedOn w:val="Normal"/>
    <w:semiHidden/>
    <w:rsid w:val="002F6AB4"/>
    <w:pPr>
      <w:spacing w:before="120"/>
      <w:ind w:firstLine="709"/>
      <w:jc w:val="both"/>
    </w:pPr>
    <w:rPr>
      <w:rFonts w:ascii="Book Antiqua" w:hAnsi="Book Antiqua"/>
      <w:sz w:val="24"/>
    </w:rPr>
  </w:style>
  <w:style w:type="table" w:styleId="Tablaconcuadrcula">
    <w:name w:val="Table Grid"/>
    <w:basedOn w:val="Tablanormal"/>
    <w:uiPriority w:val="59"/>
    <w:rsid w:val="00C15F2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7CEF"/>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CEF"/>
    <w:rPr>
      <w:rFonts w:ascii="Tahoma" w:hAnsi="Tahoma" w:cs="Tahoma"/>
      <w:bCs/>
      <w:iCs/>
      <w:sz w:val="16"/>
      <w:szCs w:val="16"/>
    </w:rPr>
  </w:style>
  <w:style w:type="paragraph" w:styleId="Prrafodelista">
    <w:name w:val="List Paragraph"/>
    <w:basedOn w:val="Normal"/>
    <w:qFormat/>
    <w:rsid w:val="00E52736"/>
    <w:pPr>
      <w:ind w:left="720"/>
      <w:contextualSpacing/>
    </w:pPr>
  </w:style>
  <w:style w:type="paragraph" w:customStyle="1" w:styleId="Encabezado3">
    <w:name w:val="Encabezado 3"/>
    <w:basedOn w:val="Normal"/>
    <w:next w:val="Normal"/>
    <w:rsid w:val="0062345C"/>
    <w:pPr>
      <w:keepNext/>
      <w:widowControl w:val="0"/>
      <w:numPr>
        <w:ilvl w:val="2"/>
        <w:numId w:val="24"/>
      </w:numPr>
      <w:suppressAutoHyphens/>
      <w:spacing w:before="240" w:after="60" w:line="276" w:lineRule="auto"/>
      <w:outlineLvl w:val="2"/>
    </w:pPr>
    <w:rPr>
      <w:rFonts w:ascii="Cambria" w:hAnsi="Cambria"/>
      <w:b/>
      <w:iCs w:val="0"/>
      <w:smallCaps/>
      <w:shadow/>
      <w:color w:val="403152"/>
      <w:sz w:val="26"/>
      <w:szCs w:val="26"/>
    </w:rPr>
  </w:style>
</w:styles>
</file>

<file path=word/webSettings.xml><?xml version="1.0" encoding="utf-8"?>
<w:webSettings xmlns:r="http://schemas.openxmlformats.org/officeDocument/2006/relationships" xmlns:w="http://schemas.openxmlformats.org/wordprocessingml/2006/main">
  <w:divs>
    <w:div w:id="8859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31EE-FA1B-4F4A-B4A7-15F10599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1674</Words>
  <Characters>9212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TEMA 8: EL APRENDIZAJE MOTOR</vt:lpstr>
    </vt:vector>
  </TitlesOfParts>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8: EL APRENDIZAJE MOTOR</dc:title>
  <dc:creator>aa</dc:creator>
  <cp:lastModifiedBy>Charo</cp:lastModifiedBy>
  <cp:revision>16</cp:revision>
  <cp:lastPrinted>2011-03-11T07:56:00Z</cp:lastPrinted>
  <dcterms:created xsi:type="dcterms:W3CDTF">2014-04-25T07:40:00Z</dcterms:created>
  <dcterms:modified xsi:type="dcterms:W3CDTF">2014-05-09T09:08:00Z</dcterms:modified>
</cp:coreProperties>
</file>