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F3" w:rsidRDefault="00F4608D">
      <w:r>
        <w:rPr>
          <w:noProof/>
          <w:lang w:eastAsia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6.6pt;margin-top:1.55pt;width:155.7pt;height:280.3pt;z-index:251658240" fillcolor="#dbe5f1 [660]" strokecolor="#92cddc [1944]" strokeweight="1pt">
            <v:fill color2="#daeef3 [664]"/>
            <v:shadow on="t" type="perspective" color="#205867 [1608]" opacity=".5" offset="1pt" offset2="-3pt"/>
            <v:textbox>
              <w:txbxContent>
                <w:p w:rsidR="00F4608D" w:rsidRDefault="00F4608D" w:rsidP="006936C9">
                  <w:pPr>
                    <w:jc w:val="center"/>
                    <w:rPr>
                      <w:rFonts w:ascii="Georgia" w:hAnsi="Georgia"/>
                      <w:b/>
                    </w:rPr>
                  </w:pPr>
                  <w:r w:rsidRPr="006936C9">
                    <w:rPr>
                      <w:rFonts w:ascii="Georgia" w:hAnsi="Georgia"/>
                      <w:b/>
                      <w:sz w:val="20"/>
                      <w:szCs w:val="20"/>
                    </w:rPr>
                    <w:t>CO</w:t>
                  </w:r>
                  <w:r w:rsidR="00041CB4">
                    <w:rPr>
                      <w:rFonts w:ascii="Georgia" w:hAnsi="Georgia"/>
                      <w:b/>
                    </w:rPr>
                    <w:t>NSTITUCIÓ</w:t>
                  </w:r>
                  <w:r w:rsidRPr="006936C9">
                    <w:rPr>
                      <w:rFonts w:ascii="Georgia" w:hAnsi="Georgia"/>
                      <w:b/>
                    </w:rPr>
                    <w:t>N</w:t>
                  </w:r>
                  <w:r w:rsidR="006936C9" w:rsidRPr="006936C9">
                    <w:rPr>
                      <w:rFonts w:ascii="Georgia" w:hAnsi="Georgia"/>
                      <w:b/>
                    </w:rPr>
                    <w:t xml:space="preserve">  </w:t>
                  </w:r>
                  <w:r w:rsidR="00041CB4">
                    <w:rPr>
                      <w:rFonts w:ascii="Georgia" w:hAnsi="Georgia"/>
                      <w:b/>
                    </w:rPr>
                    <w:t>ESPAÑOLA</w:t>
                  </w:r>
                </w:p>
                <w:p w:rsidR="00041CB4" w:rsidRPr="006936C9" w:rsidRDefault="00041CB4" w:rsidP="006936C9">
                  <w:pPr>
                    <w:jc w:val="center"/>
                    <w:rPr>
                      <w:rFonts w:ascii="Georgia" w:hAnsi="Georgia"/>
                      <w:b/>
                    </w:rPr>
                  </w:pPr>
                </w:p>
                <w:p w:rsidR="00F4608D" w:rsidRDefault="00F4608D">
                  <w:r w:rsidRPr="006936C9">
                    <w:rPr>
                      <w:b/>
                    </w:rPr>
                    <w:t xml:space="preserve">Artigo 143 </w:t>
                  </w:r>
                  <w:r w:rsidR="006936C9" w:rsidRPr="006936C9">
                    <w:rPr>
                      <w:b/>
                    </w:rPr>
                    <w:t>.</w:t>
                  </w:r>
                  <w:r w:rsidRPr="006936C9">
                    <w:rPr>
                      <w:b/>
                    </w:rPr>
                    <w:t>1</w:t>
                  </w:r>
                  <w:r>
                    <w:t xml:space="preserve">. </w:t>
                  </w:r>
                  <w:r w:rsidRPr="00041CB4">
                    <w:rPr>
                      <w:sz w:val="18"/>
                      <w:szCs w:val="18"/>
                    </w:rPr>
                    <w:t>No exercicio do dereito á autonomía recoñecido no artigo 2 da Constitución</w:t>
                  </w:r>
                  <w:r w:rsidRPr="006936C9">
                    <w:rPr>
                      <w:u w:val="single"/>
                    </w:rPr>
                    <w:t>,</w:t>
                  </w:r>
                  <w:r w:rsidR="00041CB4">
                    <w:rPr>
                      <w:u w:val="single"/>
                    </w:rPr>
                    <w:t xml:space="preserve"> </w:t>
                  </w:r>
                  <w:r w:rsidRPr="006936C9">
                    <w:rPr>
                      <w:u w:val="single"/>
                    </w:rPr>
                    <w:t xml:space="preserve"> </w:t>
                  </w:r>
                  <w:r w:rsidRPr="006936C9">
                    <w:rPr>
                      <w:b/>
                      <w:u w:val="single"/>
                    </w:rPr>
                    <w:t>as provincias limítrofes con características históricas, culturais e económicas comúns</w:t>
                  </w:r>
                  <w:r>
                    <w:t xml:space="preserve">, </w:t>
                  </w:r>
                  <w:r w:rsidRPr="00041CB4">
                    <w:rPr>
                      <w:sz w:val="18"/>
                      <w:szCs w:val="18"/>
                    </w:rPr>
                    <w:t>os territorios insulares e as provincias con entidade rexional histórica poderán</w:t>
                  </w:r>
                  <w:r w:rsidRPr="00041CB4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041CB4">
                    <w:rPr>
                      <w:sz w:val="18"/>
                      <w:szCs w:val="18"/>
                    </w:rPr>
                    <w:t>acceder ó seu autogoberno e</w:t>
                  </w:r>
                  <w:r>
                    <w:t xml:space="preserve"> </w:t>
                  </w:r>
                  <w:r w:rsidRPr="006936C9">
                    <w:rPr>
                      <w:b/>
                      <w:u w:val="single"/>
                    </w:rPr>
                    <w:t xml:space="preserve">constituírse en </w:t>
                  </w:r>
                  <w:r w:rsidR="006936C9" w:rsidRPr="006936C9">
                    <w:rPr>
                      <w:b/>
                      <w:u w:val="single"/>
                    </w:rPr>
                    <w:t>COMUNIDADES AUTÓNOMAS</w:t>
                  </w:r>
                  <w:r w:rsidR="006936C9">
                    <w:t xml:space="preserve"> </w:t>
                  </w:r>
                  <w:r w:rsidRPr="00041CB4">
                    <w:rPr>
                      <w:sz w:val="18"/>
                      <w:szCs w:val="18"/>
                    </w:rPr>
                    <w:t>conforme o previsto neste título e nos respectivos estatutos.</w:t>
                  </w:r>
                </w:p>
                <w:p w:rsidR="00F4608D" w:rsidRDefault="00F4608D"/>
              </w:txbxContent>
            </v:textbox>
          </v:shape>
        </w:pict>
      </w:r>
      <w:r>
        <w:rPr>
          <w:noProof/>
          <w:lang w:eastAsia="gl-ES"/>
        </w:rPr>
        <w:drawing>
          <wp:inline distT="0" distB="0" distL="0" distR="0">
            <wp:extent cx="4574721" cy="35697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078" t="16498" r="36182" b="20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944" cy="357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08D" w:rsidRPr="006936C9" w:rsidRDefault="00F4608D" w:rsidP="006936C9">
      <w:pPr>
        <w:jc w:val="center"/>
        <w:rPr>
          <w:rFonts w:ascii="Comic Sans MS" w:hAnsi="Comic Sans MS"/>
        </w:rPr>
      </w:pPr>
      <w:r w:rsidRPr="006936C9">
        <w:rPr>
          <w:rFonts w:ascii="Comic Sans MS" w:hAnsi="Comic Sans MS"/>
        </w:rPr>
        <w:t>Completa esta táboa escribindo o nome  COMPLETO das Comunidades Autónomas e a súa capital</w:t>
      </w:r>
      <w:r w:rsidR="006936C9" w:rsidRPr="006936C9">
        <w:rPr>
          <w:rFonts w:ascii="Comic Sans MS" w:hAnsi="Comic Sans MS"/>
        </w:rPr>
        <w:t>.</w:t>
      </w:r>
    </w:p>
    <w:tbl>
      <w:tblPr>
        <w:tblStyle w:val="Tablaconcuadrcula"/>
        <w:tblW w:w="10740" w:type="dxa"/>
        <w:tblLook w:val="04A0"/>
      </w:tblPr>
      <w:tblGrid>
        <w:gridCol w:w="463"/>
        <w:gridCol w:w="6733"/>
        <w:gridCol w:w="3544"/>
      </w:tblGrid>
      <w:tr w:rsidR="00F4608D" w:rsidTr="006936C9">
        <w:tc>
          <w:tcPr>
            <w:tcW w:w="7196" w:type="dxa"/>
            <w:gridSpan w:val="2"/>
            <w:shd w:val="clear" w:color="auto" w:fill="95B3D7" w:themeFill="accent1" w:themeFillTint="99"/>
          </w:tcPr>
          <w:p w:rsidR="00F4608D" w:rsidRPr="006936C9" w:rsidRDefault="00F4608D" w:rsidP="006936C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6936C9">
              <w:rPr>
                <w:rFonts w:ascii="Comic Sans MS" w:hAnsi="Comic Sans MS"/>
                <w:b/>
              </w:rPr>
              <w:t>Comunidade Autónoma</w:t>
            </w:r>
          </w:p>
        </w:tc>
        <w:tc>
          <w:tcPr>
            <w:tcW w:w="3544" w:type="dxa"/>
            <w:shd w:val="clear" w:color="auto" w:fill="95B3D7" w:themeFill="accent1" w:themeFillTint="99"/>
          </w:tcPr>
          <w:p w:rsidR="00F4608D" w:rsidRPr="006936C9" w:rsidRDefault="00F4608D" w:rsidP="006936C9">
            <w:pPr>
              <w:spacing w:line="360" w:lineRule="auto"/>
              <w:jc w:val="center"/>
              <w:rPr>
                <w:rFonts w:ascii="Comic Sans MS" w:hAnsi="Comic Sans MS"/>
                <w:b/>
              </w:rPr>
            </w:pPr>
            <w:r w:rsidRPr="006936C9">
              <w:rPr>
                <w:rFonts w:ascii="Comic Sans MS" w:hAnsi="Comic Sans MS"/>
                <w:b/>
              </w:rPr>
              <w:t>Capital</w:t>
            </w: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2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3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4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5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6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7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8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9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10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11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12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13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14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15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16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  <w:tr w:rsidR="00F4608D" w:rsidTr="006936C9">
        <w:tc>
          <w:tcPr>
            <w:tcW w:w="463" w:type="dxa"/>
          </w:tcPr>
          <w:p w:rsidR="00F4608D" w:rsidRDefault="00F4608D" w:rsidP="00F4608D">
            <w:pPr>
              <w:spacing w:line="360" w:lineRule="auto"/>
            </w:pPr>
            <w:r>
              <w:t>17</w:t>
            </w:r>
          </w:p>
        </w:tc>
        <w:tc>
          <w:tcPr>
            <w:tcW w:w="6733" w:type="dxa"/>
          </w:tcPr>
          <w:p w:rsidR="00F4608D" w:rsidRDefault="00F4608D" w:rsidP="00F4608D">
            <w:pPr>
              <w:spacing w:line="360" w:lineRule="auto"/>
            </w:pPr>
          </w:p>
        </w:tc>
        <w:tc>
          <w:tcPr>
            <w:tcW w:w="3544" w:type="dxa"/>
          </w:tcPr>
          <w:p w:rsidR="00F4608D" w:rsidRDefault="00F4608D" w:rsidP="00F4608D">
            <w:pPr>
              <w:spacing w:line="360" w:lineRule="auto"/>
            </w:pPr>
          </w:p>
        </w:tc>
      </w:tr>
    </w:tbl>
    <w:p w:rsidR="00F4608D" w:rsidRDefault="00F4608D"/>
    <w:sectPr w:rsidR="00F4608D" w:rsidSect="00F460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608D"/>
    <w:rsid w:val="00041CB4"/>
    <w:rsid w:val="00162EF3"/>
    <w:rsid w:val="006936C9"/>
    <w:rsid w:val="00EF67D2"/>
    <w:rsid w:val="00F00613"/>
    <w:rsid w:val="00F4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E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6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08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2</cp:revision>
  <dcterms:created xsi:type="dcterms:W3CDTF">2020-12-03T19:07:00Z</dcterms:created>
  <dcterms:modified xsi:type="dcterms:W3CDTF">2020-12-03T19:07:00Z</dcterms:modified>
</cp:coreProperties>
</file>