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100.0" w:type="pct"/>
        <w:tblLayout w:type="fixed"/>
        <w:tblLook w:val="0600"/>
      </w:tblPr>
      <w:tblGrid>
        <w:gridCol w:w="4335"/>
        <w:gridCol w:w="4725"/>
        <w:tblGridChange w:id="0">
          <w:tblGrid>
            <w:gridCol w:w="4335"/>
            <w:gridCol w:w="4725"/>
          </w:tblGrid>
        </w:tblGridChange>
      </w:tblGrid>
      <w:tr>
        <w:trPr>
          <w:trHeight w:val="52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c4587"/>
                <w:sz w:val="20"/>
                <w:szCs w:val="20"/>
                <w:rtl w:val="0"/>
              </w:rPr>
              <w:t xml:space="preserve">Guía de OBSERVACIÓN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Profesor/a observador/a: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rPr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Profesor/a observado/a: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Curso e área ou materia: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Data e hora: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Ind w:w="100.0" w:type="pct"/>
        <w:tblLayout w:type="fixed"/>
        <w:tblLook w:val="0600"/>
      </w:tblPr>
      <w:tblGrid>
        <w:gridCol w:w="3212.1657266709262"/>
        <w:gridCol w:w="5813.346084352697"/>
        <w:tblGridChange w:id="0">
          <w:tblGrid>
            <w:gridCol w:w="3212.1657266709262"/>
            <w:gridCol w:w="5813.346084352697"/>
          </w:tblGrid>
        </w:tblGridChange>
      </w:tblGrid>
      <w:tr>
        <w:trPr>
          <w:trHeight w:val="48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contextualSpacing w:val="1"/>
              <w:jc w:val="left"/>
              <w:rPr>
                <w:b w:val="1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c4587"/>
                <w:sz w:val="20"/>
                <w:szCs w:val="20"/>
                <w:rtl w:val="0"/>
              </w:rPr>
              <w:t xml:space="preserve">ORGANIZACIÓN DE AULA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Tipo de aula, número de alumnos/as, distribución e disposición do alumnado, espazos definidos, materiais extraordinarios dos que dispón a aula, localización do/da profesor/a con respecto ao alumnado.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contextualSpacing w:val="0"/>
              <w:jc w:val="both"/>
              <w:rPr>
                <w:color w:val="1c458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contextualSpacing w:val="0"/>
              <w:jc w:val="both"/>
              <w:rPr>
                <w:color w:val="1c458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Ind w:w="100.0" w:type="pct"/>
        <w:tblLayout w:type="fixed"/>
        <w:tblLook w:val="0600"/>
      </w:tblPr>
      <w:tblGrid>
        <w:gridCol w:w="3212.1657266709262"/>
        <w:gridCol w:w="5813.346084352697"/>
        <w:tblGridChange w:id="0">
          <w:tblGrid>
            <w:gridCol w:w="3212.1657266709262"/>
            <w:gridCol w:w="5813.346084352697"/>
          </w:tblGrid>
        </w:tblGridChange>
      </w:tblGrid>
      <w:tr>
        <w:trPr>
          <w:trHeight w:val="48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ind w:left="720" w:hanging="360"/>
              <w:contextualSpacing w:val="1"/>
              <w:rPr>
                <w:b w:val="1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c4587"/>
                <w:sz w:val="18"/>
                <w:szCs w:val="18"/>
                <w:rtl w:val="0"/>
              </w:rPr>
              <w:t xml:space="preserve">Momento no que está enmarcada a sesión dentro dunha unidade didáctica, dun proxecto ou dun plan de traballo</w:t>
            </w: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 ( Ao inicio, no desenvolvemento ou ao final).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contextualSpacing w:val="0"/>
              <w:jc w:val="both"/>
              <w:rPr>
                <w:color w:val="1c458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Ind w:w="100.0" w:type="pct"/>
        <w:tblLayout w:type="fixed"/>
        <w:tblLook w:val="0600"/>
      </w:tblPr>
      <w:tblGrid>
        <w:gridCol w:w="4170"/>
        <w:gridCol w:w="570"/>
        <w:gridCol w:w="795"/>
        <w:gridCol w:w="3495"/>
        <w:tblGridChange w:id="0">
          <w:tblGrid>
            <w:gridCol w:w="4170"/>
            <w:gridCol w:w="570"/>
            <w:gridCol w:w="795"/>
            <w:gridCol w:w="3495"/>
          </w:tblGrid>
        </w:tblGridChange>
      </w:tblGrid>
      <w:tr>
        <w:trPr>
          <w:trHeight w:val="460" w:hRule="atLeast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c4587"/>
                <w:sz w:val="20"/>
                <w:szCs w:val="20"/>
                <w:rtl w:val="0"/>
              </w:rPr>
              <w:t xml:space="preserve">     3.  OBSERVACIÓN DO DESENVOLVEMENTO DA SESIÓN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b5394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b5394"/>
                <w:sz w:val="20"/>
                <w:szCs w:val="20"/>
                <w:rtl w:val="0"/>
              </w:rPr>
              <w:t xml:space="preserve">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b5394"/>
                <w:sz w:val="20"/>
                <w:szCs w:val="20"/>
                <w:rtl w:val="0"/>
              </w:rPr>
              <w:t xml:space="preserve">CALES?</w:t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Emprega algunha estratexia para espertar a curiosidade ou a motivación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Fai unha actividade para activar os coñecementos previos do alumnado</w:t>
            </w: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  <w:tab/>
              <w:tab/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highlight w:val="white"/>
                <w:rtl w:val="0"/>
              </w:rPr>
              <w:t xml:space="preserve">Emprega</w:t>
            </w: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 medidas de atención á diversidade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highlight w:val="white"/>
                <w:rtl w:val="0"/>
              </w:rPr>
              <w:t xml:space="preserve">Propón </w:t>
            </w: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 algunha rutina de pensamento ou actividade de metacognición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30.0" w:type="dxa"/>
        <w:jc w:val="left"/>
        <w:tblInd w:w="100.0" w:type="pct"/>
        <w:tblLayout w:type="fixed"/>
        <w:tblLook w:val="0600"/>
      </w:tblPr>
      <w:tblGrid>
        <w:gridCol w:w="2055"/>
        <w:gridCol w:w="1305"/>
        <w:gridCol w:w="255"/>
        <w:gridCol w:w="1245"/>
        <w:gridCol w:w="345"/>
        <w:gridCol w:w="1725"/>
        <w:gridCol w:w="300"/>
        <w:gridCol w:w="1545"/>
        <w:gridCol w:w="255"/>
        <w:tblGridChange w:id="0">
          <w:tblGrid>
            <w:gridCol w:w="2055"/>
            <w:gridCol w:w="1305"/>
            <w:gridCol w:w="255"/>
            <w:gridCol w:w="1245"/>
            <w:gridCol w:w="345"/>
            <w:gridCol w:w="1725"/>
            <w:gridCol w:w="300"/>
            <w:gridCol w:w="1545"/>
            <w:gridCol w:w="255"/>
          </w:tblGrid>
        </w:tblGridChange>
      </w:tblGrid>
      <w:tr>
        <w:trPr>
          <w:trHeight w:val="500" w:hRule="atLeast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1c4587"/>
                <w:sz w:val="20"/>
                <w:szCs w:val="20"/>
                <w:rtl w:val="0"/>
              </w:rPr>
              <w:t xml:space="preserve">    4. PAPEL DO ALUMNADO </w:t>
            </w: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Marcar cun X onde corresponda </w:t>
            </w:r>
            <w:r w:rsidDel="00000000" w:rsidR="00000000" w:rsidRPr="00000000">
              <w:rPr>
                <w:color w:val="1c4587"/>
                <w:sz w:val="16"/>
                <w:szCs w:val="16"/>
                <w:rtl w:val="0"/>
              </w:rPr>
              <w:t xml:space="preserve">(podes marcar máis dunha se é necesario)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contextualSpacing w:val="0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Tipo de actividades ou tarefas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Reprodutivas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Produtivas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Simples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Complexas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contextualSpacing w:val="0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Realizan as tarefas de forma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Parellas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Equipos</w:t>
              <w:tab/>
              <w:t xml:space="preserve">estables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contextualSpacing w:val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Agrupamentos</w:t>
            </w:r>
          </w:p>
          <w:p w:rsidR="00000000" w:rsidDel="00000000" w:rsidP="00000000" w:rsidRDefault="00000000" w:rsidRPr="00000000" w14:paraId="00000049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flexibles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A participación é activa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Pouco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Bastante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Constantemente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331.2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highlight w:val="white"/>
                <w:rtl w:val="0"/>
              </w:rPr>
              <w:t xml:space="preserve">E</w:t>
            </w:r>
            <w:r w:rsidDel="00000000" w:rsidR="00000000" w:rsidRPr="00000000">
              <w:rPr>
                <w:color w:val="1c4587"/>
                <w:sz w:val="18"/>
                <w:szCs w:val="18"/>
                <w:highlight w:val="white"/>
                <w:rtl w:val="0"/>
              </w:rPr>
              <w:t xml:space="preserve">labora</w:t>
            </w: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 a información e xera novos materiais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Ningunha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Algunha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todo momento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5D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31.529249288866" w:type="dxa"/>
        <w:jc w:val="left"/>
        <w:tblInd w:w="100.0" w:type="pct"/>
        <w:tblLayout w:type="fixed"/>
        <w:tblLook w:val="0600"/>
      </w:tblPr>
      <w:tblGrid>
        <w:gridCol w:w="2025"/>
        <w:gridCol w:w="1245"/>
        <w:gridCol w:w="255"/>
        <w:gridCol w:w="1125"/>
        <w:gridCol w:w="255"/>
        <w:gridCol w:w="1785"/>
        <w:gridCol w:w="270"/>
        <w:gridCol w:w="1725"/>
        <w:gridCol w:w="346.5292492888651"/>
        <w:tblGridChange w:id="0">
          <w:tblGrid>
            <w:gridCol w:w="2025"/>
            <w:gridCol w:w="1245"/>
            <w:gridCol w:w="255"/>
            <w:gridCol w:w="1125"/>
            <w:gridCol w:w="255"/>
            <w:gridCol w:w="1785"/>
            <w:gridCol w:w="270"/>
            <w:gridCol w:w="1725"/>
            <w:gridCol w:w="346.5292492888651"/>
          </w:tblGrid>
        </w:tblGridChange>
      </w:tblGrid>
      <w:tr>
        <w:trPr>
          <w:trHeight w:val="600" w:hRule="atLeast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1c4587"/>
                <w:sz w:val="20"/>
                <w:szCs w:val="20"/>
                <w:rtl w:val="0"/>
              </w:rPr>
              <w:t xml:space="preserve">    5. PAPEL DO PROFESORADO </w:t>
            </w: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Marcar cun X onde corresponda (podes marcar máis dunha opción)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contextualSpacing w:val="0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As instrucións dadas son</w:t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contextualSpacing w:val="0"/>
              <w:jc w:val="both"/>
              <w:rPr/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Claras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contextualSpacing w:val="0"/>
              <w:jc w:val="both"/>
              <w:rPr/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Precisas</w:t>
            </w: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contextualSpacing w:val="0"/>
              <w:jc w:val="both"/>
              <w:rPr/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Sinxelas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Adaptadas ao nivel do alumnado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88.00000000000006" w:lineRule="auto"/>
              <w:contextualSpacing w:val="0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Tempos de intervención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contextualSpacing w:val="0"/>
              <w:jc w:val="both"/>
              <w:rPr/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10 minutos</w:t>
            </w: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contextualSpacing w:val="0"/>
              <w:jc w:val="both"/>
              <w:rPr/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20 minutos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contextualSpacing w:val="0"/>
              <w:jc w:val="both"/>
              <w:rPr/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30 minutos</w:t>
            </w: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En todo momento</w:t>
            </w: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Tipo de intervención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Expositiva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Socrática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Directiva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contextualSpacing w:val="0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Estilo comunicativo</w:t>
            </w:r>
          </w:p>
          <w:p w:rsidR="00000000" w:rsidDel="00000000" w:rsidP="00000000" w:rsidRDefault="00000000" w:rsidRPr="00000000" w14:paraId="00000083">
            <w:pPr>
              <w:contextualSpacing w:val="0"/>
              <w:rPr>
                <w:color w:val="1c4587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Asertivo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Adaptada a cada situación ou necesidade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Motivador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Contacto que establece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Visual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Físico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Dá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retroa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limentación positiva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Dá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axuda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individualizada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5.511811023624" w:type="dxa"/>
        <w:jc w:val="left"/>
        <w:tblInd w:w="100.0" w:type="pct"/>
        <w:tblLayout w:type="fixed"/>
        <w:tblLook w:val="0600"/>
      </w:tblPr>
      <w:tblGrid>
        <w:gridCol w:w="3212.1657266709262"/>
        <w:gridCol w:w="5813.346084352697"/>
        <w:tblGridChange w:id="0">
          <w:tblGrid>
            <w:gridCol w:w="3212.1657266709262"/>
            <w:gridCol w:w="5813.346084352697"/>
          </w:tblGrid>
        </w:tblGridChange>
      </w:tblGrid>
      <w:tr>
        <w:trPr>
          <w:trHeight w:val="48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c4587"/>
                <w:sz w:val="20"/>
                <w:szCs w:val="20"/>
                <w:rtl w:val="0"/>
              </w:rPr>
              <w:t xml:space="preserve">   6. Comenta brevemente a metodoloxía empregada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contextualSpacing w:val="0"/>
              <w:jc w:val="both"/>
              <w:rPr>
                <w:color w:val="1c458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contextualSpacing w:val="0"/>
              <w:jc w:val="both"/>
              <w:rPr>
                <w:color w:val="1c458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contextualSpacing w:val="0"/>
              <w:jc w:val="both"/>
              <w:rPr>
                <w:color w:val="1c458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30.0" w:type="dxa"/>
        <w:jc w:val="left"/>
        <w:tblInd w:w="100.0" w:type="pct"/>
        <w:tblLayout w:type="fixed"/>
        <w:tblLook w:val="0600"/>
      </w:tblPr>
      <w:tblGrid>
        <w:gridCol w:w="4845"/>
        <w:gridCol w:w="450"/>
        <w:gridCol w:w="810"/>
        <w:gridCol w:w="2925"/>
        <w:tblGridChange w:id="0">
          <w:tblGrid>
            <w:gridCol w:w="4845"/>
            <w:gridCol w:w="450"/>
            <w:gridCol w:w="810"/>
            <w:gridCol w:w="2925"/>
          </w:tblGrid>
        </w:tblGridChange>
      </w:tblGrid>
      <w:tr>
        <w:trPr>
          <w:trHeight w:val="500" w:hRule="atLeast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color w:val="1c4587"/>
                <w:sz w:val="20"/>
                <w:szCs w:val="20"/>
                <w:rtl w:val="0"/>
              </w:rPr>
              <w:t xml:space="preserve">   7. MATERIAIS E RECURSOS EMPREGADOS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0b5394"/>
                <w:sz w:val="18"/>
                <w:szCs w:val="18"/>
              </w:rPr>
            </w:pPr>
            <w:r w:rsidDel="00000000" w:rsidR="00000000" w:rsidRPr="00000000">
              <w:rPr>
                <w:color w:val="0b5394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0b5394"/>
                <w:sz w:val="18"/>
                <w:szCs w:val="18"/>
              </w:rPr>
            </w:pPr>
            <w:r w:rsidDel="00000000" w:rsidR="00000000" w:rsidRPr="00000000">
              <w:rPr>
                <w:color w:val="0b5394"/>
                <w:sz w:val="18"/>
                <w:szCs w:val="18"/>
                <w:rtl w:val="0"/>
              </w:rPr>
              <w:t xml:space="preserve">NON</w:t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0b5394"/>
                <w:sz w:val="18"/>
                <w:szCs w:val="18"/>
              </w:rPr>
            </w:pPr>
            <w:r w:rsidDel="00000000" w:rsidR="00000000" w:rsidRPr="00000000">
              <w:rPr>
                <w:color w:val="0b5394"/>
                <w:sz w:val="18"/>
                <w:szCs w:val="18"/>
                <w:rtl w:val="0"/>
              </w:rPr>
              <w:t xml:space="preserve">CALES? COMO?</w:t>
            </w:r>
          </w:p>
        </w:tc>
      </w:tr>
      <w:tr>
        <w:trPr>
          <w:trHeight w:val="10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Recursos empregados pola persoa docente (presentacións, vídeos, anécdotas, dispositivos móbiles, ordenadores...)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</w:tr>
      <w:tr>
        <w:trPr>
          <w:trHeight w:val="8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color w:val="1c4587"/>
                <w:sz w:val="18"/>
                <w:szCs w:val="18"/>
                <w:rtl w:val="0"/>
              </w:rPr>
              <w:t xml:space="preserve">Recursos empregados polo alumnado (manipulativos, uso das TIC, diario de aprendizaxe,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5.511811023624" w:type="dxa"/>
        <w:jc w:val="left"/>
        <w:tblInd w:w="100.0" w:type="pct"/>
        <w:tblLayout w:type="fixed"/>
        <w:tblLook w:val="0600"/>
      </w:tblPr>
      <w:tblGrid>
        <w:gridCol w:w="3212.1657266709262"/>
        <w:gridCol w:w="5813.346084352697"/>
        <w:tblGridChange w:id="0">
          <w:tblGrid>
            <w:gridCol w:w="3212.1657266709262"/>
            <w:gridCol w:w="5813.346084352697"/>
          </w:tblGrid>
        </w:tblGridChange>
      </w:tblGrid>
      <w:tr>
        <w:trPr>
          <w:trHeight w:val="48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c4587"/>
                <w:sz w:val="20"/>
                <w:szCs w:val="20"/>
                <w:rtl w:val="0"/>
              </w:rPr>
              <w:t xml:space="preserve">   8. Outras observacións: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contextualSpacing w:val="0"/>
              <w:jc w:val="both"/>
              <w:rPr>
                <w:color w:val="1c458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contextualSpacing w:val="0"/>
              <w:jc w:val="both"/>
              <w:rPr>
                <w:color w:val="1c458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contextualSpacing w:val="0"/>
              <w:jc w:val="both"/>
              <w:rPr>
                <w:color w:val="1c458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contextualSpacing w:val="0"/>
              <w:jc w:val="both"/>
              <w:rPr>
                <w:color w:val="1c458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contextualSpacing w:val="0"/>
              <w:jc w:val="both"/>
              <w:rPr>
                <w:color w:val="1c458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contextualSpacing w:val="0"/>
      <w:rPr/>
    </w:pPr>
    <w:r w:rsidDel="00000000" w:rsidR="00000000" w:rsidRPr="00000000">
      <w:rPr/>
      <w:drawing>
        <wp:inline distB="19050" distT="19050" distL="19050" distR="19050">
          <wp:extent cx="1718698" cy="314775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698" cy="314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</w:t>
    </w:r>
    <w:r w:rsidDel="00000000" w:rsidR="00000000" w:rsidRPr="00000000">
      <w:rPr/>
      <w:drawing>
        <wp:inline distB="19050" distT="19050" distL="19050" distR="19050">
          <wp:extent cx="2233100" cy="314775"/>
          <wp:effectExtent b="0" l="0" r="0" t="0"/>
          <wp:docPr id="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3100" cy="314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contextualSpacing w:val="0"/>
      <w:rPr>
        <w:b w:val="1"/>
        <w:color w:val="134f5c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margin">
            <wp:posOffset>4610100</wp:posOffset>
          </wp:positionH>
          <wp:positionV relativeFrom="paragraph">
            <wp:posOffset>66675</wp:posOffset>
          </wp:positionV>
          <wp:extent cx="1175521" cy="776288"/>
          <wp:effectExtent b="0" l="0" r="0" t="0"/>
          <wp:wrapSquare wrapText="bothSides" distB="19050" distT="19050" distL="19050" distR="19050"/>
          <wp:docPr id="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5521" cy="7762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9">
    <w:pPr>
      <w:contextualSpacing w:val="0"/>
      <w:rPr>
        <w:b w:val="1"/>
        <w:color w:val="134f5c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contextualSpacing w:val="0"/>
      <w:rPr/>
    </w:pPr>
    <w:r w:rsidDel="00000000" w:rsidR="00000000" w:rsidRPr="00000000">
      <w:rPr>
        <w:b w:val="1"/>
        <w:color w:val="134f5c"/>
        <w:rtl w:val="0"/>
      </w:rPr>
      <w:t xml:space="preserve">ITINERARIO DE OBSERVACIÓN DOCENTE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480" w:lineRule="auto"/>
      <w:ind w:left="720" w:hanging="360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