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32EF" w:rsidRPr="00690C4D" w:rsidRDefault="005332EF" w:rsidP="005332EF">
      <w:pPr>
        <w:spacing w:before="56" w:after="0" w:line="240" w:lineRule="auto"/>
        <w:ind w:left="2510" w:right="2499"/>
        <w:jc w:val="center"/>
        <w:rPr>
          <w:rFonts w:ascii="Arial" w:eastAsia="Arial" w:hAnsi="Arial" w:cs="Arial"/>
          <w:lang w:eastAsia="es-ES" w:bidi="es-ES"/>
        </w:rPr>
      </w:pPr>
      <w:r w:rsidRPr="00690C4D">
        <w:rPr>
          <w:rFonts w:ascii="Arial" w:eastAsia="Arial" w:hAnsi="Arial" w:cs="Arial"/>
          <w:color w:val="151313"/>
          <w:w w:val="105"/>
          <w:lang w:eastAsia="es-ES" w:bidi="es-ES"/>
        </w:rPr>
        <w:t>La antigua China</w:t>
      </w:r>
    </w:p>
    <w:p w:rsidR="005332EF" w:rsidRPr="00690C4D" w:rsidRDefault="005332EF" w:rsidP="005332EF">
      <w:pPr>
        <w:spacing w:before="186" w:after="0" w:line="247" w:lineRule="auto"/>
        <w:ind w:left="140" w:right="118"/>
        <w:jc w:val="both"/>
        <w:rPr>
          <w:rFonts w:ascii="Arial" w:eastAsia="Arial" w:hAnsi="Arial" w:cs="Arial"/>
          <w:sz w:val="24"/>
          <w:szCs w:val="24"/>
          <w:lang w:eastAsia="es-ES" w:bidi="es-ES"/>
        </w:rPr>
      </w:pPr>
      <w:r w:rsidRPr="00690C4D">
        <w:rPr>
          <w:rFonts w:ascii="Arial" w:eastAsia="Arial" w:hAnsi="Arial" w:cs="Arial"/>
          <w:color w:val="151313"/>
          <w:sz w:val="24"/>
          <w:szCs w:val="24"/>
          <w:lang w:eastAsia="es-ES" w:bidi="es-ES"/>
        </w:rPr>
        <w:t xml:space="preserve">La civilización china creció a orillas del río </w:t>
      </w:r>
      <w:proofErr w:type="spellStart"/>
      <w:r w:rsidRPr="00690C4D">
        <w:rPr>
          <w:rFonts w:ascii="Arial" w:eastAsia="Arial" w:hAnsi="Arial" w:cs="Arial"/>
          <w:color w:val="151313"/>
          <w:sz w:val="24"/>
          <w:szCs w:val="24"/>
          <w:lang w:eastAsia="es-ES" w:bidi="es-ES"/>
        </w:rPr>
        <w:t>Huang</w:t>
      </w:r>
      <w:proofErr w:type="spellEnd"/>
      <w:r w:rsidRPr="00690C4D">
        <w:rPr>
          <w:rFonts w:ascii="Arial" w:eastAsia="Arial" w:hAnsi="Arial" w:cs="Arial"/>
          <w:color w:val="151313"/>
          <w:sz w:val="24"/>
          <w:szCs w:val="24"/>
          <w:lang w:eastAsia="es-ES" w:bidi="es-ES"/>
        </w:rPr>
        <w:t xml:space="preserve"> (Amarillo), al norte del país, hace más </w:t>
      </w:r>
      <w:r w:rsidRPr="00690C4D">
        <w:rPr>
          <w:rFonts w:ascii="Arial" w:eastAsia="Arial" w:hAnsi="Arial" w:cs="Arial"/>
          <w:color w:val="151313"/>
          <w:spacing w:val="-6"/>
          <w:sz w:val="24"/>
          <w:szCs w:val="24"/>
          <w:lang w:eastAsia="es-ES" w:bidi="es-ES"/>
        </w:rPr>
        <w:t>de</w:t>
      </w:r>
      <w:r w:rsidRPr="00690C4D">
        <w:rPr>
          <w:rFonts w:ascii="Arial" w:eastAsia="Arial" w:hAnsi="Arial" w:cs="Arial"/>
          <w:color w:val="151313"/>
          <w:sz w:val="24"/>
          <w:szCs w:val="24"/>
          <w:lang w:eastAsia="es-ES" w:bidi="es-ES"/>
        </w:rPr>
        <w:t>7000 años. Se desarrolló aislada del resto del mundo durante cientos de años. Sus habitantes desconocían la existencia de otras civilizaciones en el mundo hasta el siglo II a. C. Antes de esa fecha, los únicos con los que se relacionaban eran nómadas de las tierras del norte y del este.</w:t>
      </w:r>
    </w:p>
    <w:p w:rsidR="005332EF" w:rsidRPr="00690C4D" w:rsidRDefault="005332EF" w:rsidP="005332EF">
      <w:pPr>
        <w:spacing w:before="174" w:after="0" w:line="247" w:lineRule="auto"/>
        <w:ind w:left="140" w:right="105"/>
        <w:jc w:val="both"/>
        <w:rPr>
          <w:rFonts w:ascii="Arial" w:eastAsia="Arial" w:hAnsi="Arial" w:cs="Arial"/>
          <w:sz w:val="24"/>
          <w:szCs w:val="24"/>
          <w:lang w:eastAsia="es-ES" w:bidi="es-ES"/>
        </w:rPr>
      </w:pPr>
      <w:r w:rsidRPr="00690C4D">
        <w:rPr>
          <w:rFonts w:ascii="Arial" w:eastAsia="Arial" w:hAnsi="Arial" w:cs="Arial"/>
          <w:color w:val="151313"/>
          <w:sz w:val="24"/>
          <w:szCs w:val="24"/>
          <w:lang w:eastAsia="es-ES" w:bidi="es-ES"/>
        </w:rPr>
        <w:t xml:space="preserve">Los campesinos cultivaban cereales en las fértiles tierras de las orillas del río (su tierra amarilla le dio nombre al río) y vivían en pequeñas aldeas de cabañas hechas de barro y palos. </w:t>
      </w:r>
      <w:r w:rsidRPr="00690C4D">
        <w:rPr>
          <w:rFonts w:ascii="Arial" w:eastAsia="Arial" w:hAnsi="Arial" w:cs="Arial"/>
          <w:color w:val="151313"/>
          <w:spacing w:val="-16"/>
          <w:sz w:val="24"/>
          <w:szCs w:val="24"/>
          <w:lang w:eastAsia="es-ES" w:bidi="es-ES"/>
        </w:rPr>
        <w:t xml:space="preserve">A </w:t>
      </w:r>
      <w:r w:rsidRPr="00690C4D">
        <w:rPr>
          <w:rFonts w:ascii="Arial" w:eastAsia="Arial" w:hAnsi="Arial" w:cs="Arial"/>
          <w:color w:val="151313"/>
          <w:sz w:val="24"/>
          <w:szCs w:val="24"/>
          <w:lang w:eastAsia="es-ES" w:bidi="es-ES"/>
        </w:rPr>
        <w:t>medida que los métodos de cultivo se hicieron más eficaces, los granjeros podían producir suficiente comida para alimentar a otras personas, además de a sus familias. La población creció y empezó a extenderse por otras regiones de China.</w:t>
      </w:r>
    </w:p>
    <w:p w:rsidR="005332EF" w:rsidRPr="00690C4D" w:rsidRDefault="005332EF" w:rsidP="005332EF">
      <w:pPr>
        <w:spacing w:before="175" w:after="0" w:line="247" w:lineRule="auto"/>
        <w:ind w:left="140" w:right="118"/>
        <w:jc w:val="both"/>
        <w:rPr>
          <w:rFonts w:ascii="Arial" w:eastAsia="Arial" w:hAnsi="Arial" w:cs="Arial"/>
          <w:sz w:val="24"/>
          <w:szCs w:val="24"/>
          <w:lang w:eastAsia="es-ES" w:bidi="es-ES"/>
        </w:rPr>
      </w:pPr>
      <w:r w:rsidRPr="00690C4D">
        <w:rPr>
          <w:rFonts w:ascii="Arial" w:eastAsia="Arial" w:hAnsi="Arial" w:cs="Arial"/>
          <w:color w:val="151313"/>
          <w:sz w:val="24"/>
          <w:szCs w:val="24"/>
          <w:lang w:eastAsia="es-ES" w:bidi="es-ES"/>
        </w:rPr>
        <w:t xml:space="preserve">Según se iba desarrollando la civilización china, las familias reinantes o dinastías empezaron a adquirir </w:t>
      </w:r>
      <w:r w:rsidRPr="00690C4D">
        <w:rPr>
          <w:rFonts w:ascii="Arial" w:eastAsia="Arial" w:hAnsi="Arial" w:cs="Arial"/>
          <w:color w:val="151313"/>
          <w:spacing w:val="-3"/>
          <w:sz w:val="24"/>
          <w:szCs w:val="24"/>
          <w:lang w:eastAsia="es-ES" w:bidi="es-ES"/>
        </w:rPr>
        <w:t xml:space="preserve">poder </w:t>
      </w:r>
      <w:r w:rsidRPr="00690C4D">
        <w:rPr>
          <w:rFonts w:ascii="Arial" w:eastAsia="Arial" w:hAnsi="Arial" w:cs="Arial"/>
          <w:color w:val="151313"/>
          <w:sz w:val="24"/>
          <w:szCs w:val="24"/>
          <w:lang w:eastAsia="es-ES" w:bidi="es-ES"/>
        </w:rPr>
        <w:t xml:space="preserve">como la dinastía </w:t>
      </w:r>
      <w:proofErr w:type="spellStart"/>
      <w:r w:rsidRPr="00690C4D">
        <w:rPr>
          <w:rFonts w:ascii="Arial" w:eastAsia="Arial" w:hAnsi="Arial" w:cs="Arial"/>
          <w:color w:val="151313"/>
          <w:sz w:val="24"/>
          <w:szCs w:val="24"/>
          <w:lang w:eastAsia="es-ES" w:bidi="es-ES"/>
        </w:rPr>
        <w:t>Shang</w:t>
      </w:r>
      <w:proofErr w:type="spellEnd"/>
      <w:r w:rsidRPr="00690C4D">
        <w:rPr>
          <w:rFonts w:ascii="Arial" w:eastAsia="Arial" w:hAnsi="Arial" w:cs="Arial"/>
          <w:color w:val="151313"/>
          <w:sz w:val="24"/>
          <w:szCs w:val="24"/>
          <w:lang w:eastAsia="es-ES" w:bidi="es-ES"/>
        </w:rPr>
        <w:t xml:space="preserve"> que llegó al poder hacia el año 1750 a. C. Entonces </w:t>
      </w:r>
      <w:r w:rsidRPr="00690C4D">
        <w:rPr>
          <w:rFonts w:ascii="Arial" w:eastAsia="Arial" w:hAnsi="Arial" w:cs="Arial"/>
          <w:color w:val="151313"/>
          <w:spacing w:val="-7"/>
          <w:sz w:val="24"/>
          <w:szCs w:val="24"/>
          <w:lang w:eastAsia="es-ES" w:bidi="es-ES"/>
        </w:rPr>
        <w:t xml:space="preserve">ya </w:t>
      </w:r>
      <w:r w:rsidRPr="00690C4D">
        <w:rPr>
          <w:rFonts w:ascii="Arial" w:eastAsia="Arial" w:hAnsi="Arial" w:cs="Arial"/>
          <w:color w:val="151313"/>
          <w:sz w:val="24"/>
          <w:szCs w:val="24"/>
          <w:lang w:eastAsia="es-ES" w:bidi="es-ES"/>
        </w:rPr>
        <w:t xml:space="preserve">había ciudades grandes donde la gente desempeñaba diversos oficios. Los herreros </w:t>
      </w:r>
      <w:r w:rsidRPr="00690C4D">
        <w:rPr>
          <w:rFonts w:ascii="Arial" w:eastAsia="Arial" w:hAnsi="Arial" w:cs="Arial"/>
          <w:color w:val="151313"/>
          <w:spacing w:val="-3"/>
          <w:sz w:val="24"/>
          <w:szCs w:val="24"/>
          <w:lang w:eastAsia="es-ES" w:bidi="es-ES"/>
        </w:rPr>
        <w:t xml:space="preserve">usaban </w:t>
      </w:r>
      <w:r w:rsidRPr="00690C4D">
        <w:rPr>
          <w:rFonts w:ascii="Arial" w:eastAsia="Arial" w:hAnsi="Arial" w:cs="Arial"/>
          <w:color w:val="151313"/>
          <w:sz w:val="24"/>
          <w:szCs w:val="24"/>
          <w:lang w:eastAsia="es-ES" w:bidi="es-ES"/>
        </w:rPr>
        <w:t xml:space="preserve">bronce y una mezcla de cobre y latón para hacer veleros para los reyes y nobles. Los </w:t>
      </w:r>
      <w:r w:rsidRPr="00690C4D">
        <w:rPr>
          <w:rFonts w:ascii="Arial" w:eastAsia="Arial" w:hAnsi="Arial" w:cs="Arial"/>
          <w:color w:val="151313"/>
          <w:spacing w:val="-3"/>
          <w:sz w:val="24"/>
          <w:szCs w:val="24"/>
          <w:lang w:eastAsia="es-ES" w:bidi="es-ES"/>
        </w:rPr>
        <w:t xml:space="preserve">veleros </w:t>
      </w:r>
      <w:r w:rsidRPr="00690C4D">
        <w:rPr>
          <w:rFonts w:ascii="Arial" w:eastAsia="Arial" w:hAnsi="Arial" w:cs="Arial"/>
          <w:color w:val="151313"/>
          <w:sz w:val="24"/>
          <w:szCs w:val="24"/>
          <w:lang w:eastAsia="es-ES" w:bidi="es-ES"/>
        </w:rPr>
        <w:t xml:space="preserve">de bronce encontrados en los cementerios chinos de esa época tenían inscripciones, muestra de que la dinastía </w:t>
      </w:r>
      <w:proofErr w:type="spellStart"/>
      <w:r w:rsidRPr="00690C4D">
        <w:rPr>
          <w:rFonts w:ascii="Arial" w:eastAsia="Arial" w:hAnsi="Arial" w:cs="Arial"/>
          <w:color w:val="151313"/>
          <w:sz w:val="24"/>
          <w:szCs w:val="24"/>
          <w:lang w:eastAsia="es-ES" w:bidi="es-ES"/>
        </w:rPr>
        <w:t>Shang</w:t>
      </w:r>
      <w:proofErr w:type="spellEnd"/>
      <w:r w:rsidRPr="00690C4D">
        <w:rPr>
          <w:rFonts w:ascii="Arial" w:eastAsia="Arial" w:hAnsi="Arial" w:cs="Arial"/>
          <w:color w:val="151313"/>
          <w:sz w:val="24"/>
          <w:szCs w:val="24"/>
          <w:lang w:eastAsia="es-ES" w:bidi="es-ES"/>
        </w:rPr>
        <w:t xml:space="preserve"> había desarrollado su propio sistema de escritura. Los artesanos trabajaban con otros materiales además del bronce. Hacían carros de madera para que los nobles y los oficiales pasearan, y adornos de jade, una piedra semipreciosa. Los estribos también fueron un gran invento, ya que proporcionaban a los jinetes más control sobre sus caballos, lo cual les ayudaba en la batalla. Los científicos chinos fueron los primeros </w:t>
      </w:r>
      <w:r w:rsidRPr="00690C4D">
        <w:rPr>
          <w:rFonts w:ascii="Arial" w:eastAsia="Arial" w:hAnsi="Arial" w:cs="Arial"/>
          <w:color w:val="151313"/>
          <w:spacing w:val="-7"/>
          <w:sz w:val="24"/>
          <w:szCs w:val="24"/>
          <w:lang w:eastAsia="es-ES" w:bidi="es-ES"/>
        </w:rPr>
        <w:t xml:space="preserve">en </w:t>
      </w:r>
      <w:r w:rsidRPr="00690C4D">
        <w:rPr>
          <w:rFonts w:ascii="Arial" w:eastAsia="Arial" w:hAnsi="Arial" w:cs="Arial"/>
          <w:color w:val="151313"/>
          <w:sz w:val="24"/>
          <w:szCs w:val="24"/>
          <w:lang w:eastAsia="es-ES" w:bidi="es-ES"/>
        </w:rPr>
        <w:t>entender el magnetismo e inventaron la brújula hace más de 2 000 años.</w:t>
      </w:r>
    </w:p>
    <w:p w:rsidR="005332EF" w:rsidRPr="00690C4D" w:rsidRDefault="005332EF" w:rsidP="005332EF">
      <w:pPr>
        <w:spacing w:before="181" w:after="0" w:line="240" w:lineRule="auto"/>
        <w:ind w:left="3361"/>
        <w:rPr>
          <w:rFonts w:ascii="Arial" w:eastAsia="Arial" w:hAnsi="Arial" w:cs="Arial"/>
          <w:sz w:val="24"/>
          <w:lang w:eastAsia="es-ES" w:bidi="es-ES"/>
        </w:rPr>
      </w:pPr>
      <w:r w:rsidRPr="00690C4D">
        <w:rPr>
          <w:rFonts w:ascii="Arial" w:eastAsia="Arial" w:hAnsi="Arial" w:cs="Arial"/>
          <w:color w:val="151313"/>
          <w:sz w:val="24"/>
          <w:lang w:eastAsia="es-ES" w:bidi="es-ES"/>
        </w:rPr>
        <w:t xml:space="preserve">”Antiguas civilizaciones”, </w:t>
      </w:r>
      <w:r w:rsidRPr="00690C4D">
        <w:rPr>
          <w:rFonts w:ascii="Arial" w:eastAsia="Arial" w:hAnsi="Arial" w:cs="Arial"/>
          <w:i/>
          <w:color w:val="151313"/>
          <w:sz w:val="24"/>
          <w:lang w:eastAsia="es-ES" w:bidi="es-ES"/>
        </w:rPr>
        <w:t>Enciclopedia ilustrada juvenil</w:t>
      </w:r>
      <w:r w:rsidRPr="00690C4D">
        <w:rPr>
          <w:rFonts w:ascii="Arial" w:eastAsia="Arial" w:hAnsi="Arial" w:cs="Arial"/>
          <w:color w:val="151313"/>
          <w:sz w:val="24"/>
          <w:lang w:eastAsia="es-ES" w:bidi="es-ES"/>
        </w:rPr>
        <w:t xml:space="preserve">. Ed. </w:t>
      </w:r>
      <w:proofErr w:type="spellStart"/>
      <w:r w:rsidRPr="00690C4D">
        <w:rPr>
          <w:rFonts w:ascii="Arial" w:eastAsia="Arial" w:hAnsi="Arial" w:cs="Arial"/>
          <w:color w:val="151313"/>
          <w:sz w:val="24"/>
          <w:lang w:eastAsia="es-ES" w:bidi="es-ES"/>
        </w:rPr>
        <w:t>Libsa</w:t>
      </w:r>
      <w:proofErr w:type="spellEnd"/>
      <w:r w:rsidRPr="00690C4D">
        <w:rPr>
          <w:rFonts w:ascii="Arial" w:eastAsia="Arial" w:hAnsi="Arial" w:cs="Arial"/>
          <w:color w:val="151313"/>
          <w:sz w:val="24"/>
          <w:lang w:eastAsia="es-ES" w:bidi="es-ES"/>
        </w:rPr>
        <w:t>.</w:t>
      </w:r>
    </w:p>
    <w:p w:rsidR="005332EF" w:rsidRPr="00690C4D" w:rsidRDefault="005332EF" w:rsidP="005332EF">
      <w:pPr>
        <w:spacing w:after="0" w:line="240" w:lineRule="auto"/>
        <w:rPr>
          <w:rFonts w:ascii="Arial" w:eastAsia="Arial" w:hAnsi="Arial" w:cs="Arial"/>
          <w:sz w:val="26"/>
          <w:szCs w:val="24"/>
          <w:lang w:eastAsia="es-ES" w:bidi="es-ES"/>
        </w:rPr>
      </w:pPr>
    </w:p>
    <w:p w:rsidR="005332EF" w:rsidRPr="00690C4D" w:rsidRDefault="005332EF" w:rsidP="005332EF">
      <w:pPr>
        <w:spacing w:before="8" w:after="0" w:line="240" w:lineRule="auto"/>
        <w:rPr>
          <w:rFonts w:ascii="Arial" w:eastAsia="Arial" w:hAnsi="Arial" w:cs="Arial"/>
          <w:sz w:val="29"/>
          <w:szCs w:val="24"/>
          <w:lang w:eastAsia="es-ES" w:bidi="es-ES"/>
        </w:rPr>
      </w:pPr>
    </w:p>
    <w:p w:rsidR="00690C4D" w:rsidRPr="00690C4D" w:rsidRDefault="005332EF" w:rsidP="005332EF">
      <w:pPr>
        <w:numPr>
          <w:ilvl w:val="0"/>
          <w:numId w:val="1"/>
        </w:numPr>
        <w:tabs>
          <w:tab w:val="left" w:pos="407"/>
        </w:tabs>
        <w:spacing w:after="0" w:line="240" w:lineRule="auto"/>
        <w:rPr>
          <w:rFonts w:ascii="Arial" w:eastAsia="Arial" w:hAnsi="Arial" w:cs="Arial"/>
          <w:lang w:eastAsia="es-ES" w:bidi="es-ES"/>
        </w:rPr>
      </w:pPr>
      <w:r w:rsidRPr="00690C4D">
        <w:rPr>
          <w:rFonts w:ascii="Arial" w:eastAsia="Arial" w:hAnsi="Arial" w:cs="Arial"/>
          <w:color w:val="151313"/>
          <w:sz w:val="24"/>
          <w:lang w:eastAsia="es-ES" w:bidi="es-ES"/>
        </w:rPr>
        <w:t>Escribe la idea que en cada uno de los párrafos te parece más importante.</w:t>
      </w:r>
    </w:p>
    <w:p w:rsidR="005332EF" w:rsidRPr="00690C4D" w:rsidRDefault="005332EF" w:rsidP="005332EF">
      <w:pPr>
        <w:spacing w:before="6" w:after="0" w:line="240" w:lineRule="auto"/>
        <w:rPr>
          <w:rFonts w:ascii="Arial" w:eastAsia="Arial" w:hAnsi="Arial" w:cs="Arial"/>
          <w:szCs w:val="24"/>
          <w:lang w:eastAsia="es-ES" w:bidi="es-ES"/>
        </w:rPr>
      </w:pPr>
    </w:p>
    <w:p w:rsidR="00690C4D" w:rsidRPr="00690C4D" w:rsidRDefault="005332EF" w:rsidP="005332EF">
      <w:pPr>
        <w:numPr>
          <w:ilvl w:val="0"/>
          <w:numId w:val="1"/>
        </w:numPr>
        <w:tabs>
          <w:tab w:val="left" w:pos="407"/>
        </w:tabs>
        <w:spacing w:after="0" w:line="240" w:lineRule="auto"/>
        <w:rPr>
          <w:rFonts w:ascii="Arial" w:eastAsia="Arial" w:hAnsi="Arial" w:cs="Arial"/>
          <w:sz w:val="24"/>
          <w:lang w:eastAsia="es-ES" w:bidi="es-ES"/>
        </w:rPr>
      </w:pPr>
      <w:r w:rsidRPr="00690C4D">
        <w:rPr>
          <w:rFonts w:ascii="Arial" w:eastAsia="Arial" w:hAnsi="Arial" w:cs="Arial"/>
          <w:color w:val="151313"/>
          <w:sz w:val="24"/>
          <w:lang w:eastAsia="es-ES" w:bidi="es-ES"/>
        </w:rPr>
        <w:t>¿Qué es una dinastía? ¿De qué dinastía habla el texto?</w:t>
      </w:r>
    </w:p>
    <w:p w:rsidR="005332EF" w:rsidRPr="00690C4D" w:rsidRDefault="005332EF" w:rsidP="005332EF">
      <w:pPr>
        <w:spacing w:before="4" w:after="0" w:line="240" w:lineRule="auto"/>
        <w:rPr>
          <w:rFonts w:ascii="Arial" w:eastAsia="Arial" w:hAnsi="Arial" w:cs="Arial"/>
          <w:sz w:val="31"/>
          <w:szCs w:val="24"/>
          <w:lang w:eastAsia="es-ES" w:bidi="es-ES"/>
        </w:rPr>
      </w:pPr>
    </w:p>
    <w:p w:rsidR="005332EF" w:rsidRPr="00690C4D" w:rsidRDefault="005332EF" w:rsidP="005332EF">
      <w:pPr>
        <w:numPr>
          <w:ilvl w:val="0"/>
          <w:numId w:val="1"/>
        </w:numPr>
        <w:tabs>
          <w:tab w:val="left" w:pos="407"/>
        </w:tabs>
        <w:spacing w:after="0" w:line="240" w:lineRule="auto"/>
        <w:rPr>
          <w:rFonts w:ascii="Arial" w:eastAsia="Arial" w:hAnsi="Arial" w:cs="Arial"/>
          <w:sz w:val="24"/>
          <w:lang w:eastAsia="es-ES" w:bidi="es-ES"/>
        </w:rPr>
      </w:pPr>
      <w:r w:rsidRPr="00690C4D">
        <w:rPr>
          <w:rFonts w:ascii="Arial" w:eastAsia="Arial" w:hAnsi="Arial" w:cs="Arial"/>
          <w:color w:val="151313"/>
          <w:sz w:val="24"/>
          <w:lang w:eastAsia="es-ES" w:bidi="es-ES"/>
        </w:rPr>
        <w:t>¿Qué consecuencias trajo el desarrollo de la agricultura?</w:t>
      </w:r>
    </w:p>
    <w:p w:rsidR="005332EF" w:rsidRPr="00690C4D" w:rsidRDefault="005332EF" w:rsidP="005332EF">
      <w:pPr>
        <w:tabs>
          <w:tab w:val="left" w:pos="407"/>
        </w:tabs>
        <w:spacing w:after="0" w:line="240" w:lineRule="auto"/>
        <w:rPr>
          <w:rFonts w:ascii="Arial" w:eastAsia="Arial" w:hAnsi="Arial" w:cs="Arial"/>
          <w:sz w:val="24"/>
          <w:lang w:eastAsia="es-ES" w:bidi="es-ES"/>
        </w:rPr>
      </w:pPr>
    </w:p>
    <w:p w:rsidR="005332EF" w:rsidRPr="00690C4D" w:rsidRDefault="005332EF" w:rsidP="005332EF">
      <w:pPr>
        <w:numPr>
          <w:ilvl w:val="0"/>
          <w:numId w:val="1"/>
        </w:numPr>
        <w:tabs>
          <w:tab w:val="left" w:pos="407"/>
        </w:tabs>
        <w:spacing w:after="0" w:line="240" w:lineRule="auto"/>
        <w:rPr>
          <w:rFonts w:ascii="Arial" w:eastAsia="Arial" w:hAnsi="Arial" w:cs="Arial"/>
          <w:sz w:val="24"/>
          <w:lang w:eastAsia="es-ES" w:bidi="es-ES"/>
        </w:rPr>
      </w:pPr>
      <w:r w:rsidRPr="00690C4D">
        <w:rPr>
          <w:rFonts w:ascii="Arial" w:eastAsia="Arial" w:hAnsi="Arial" w:cs="Arial"/>
          <w:color w:val="151313"/>
          <w:sz w:val="24"/>
          <w:lang w:eastAsia="es-ES" w:bidi="es-ES"/>
        </w:rPr>
        <w:t xml:space="preserve">¿Con qué materiales trabajaban los artesanos? </w:t>
      </w:r>
    </w:p>
    <w:p w:rsidR="005332EF" w:rsidRPr="00690C4D" w:rsidRDefault="005332EF" w:rsidP="005332EF">
      <w:pPr>
        <w:tabs>
          <w:tab w:val="left" w:pos="407"/>
        </w:tabs>
        <w:spacing w:after="0" w:line="240" w:lineRule="auto"/>
        <w:ind w:left="406"/>
        <w:rPr>
          <w:rFonts w:ascii="Arial" w:eastAsia="Arial" w:hAnsi="Arial" w:cs="Arial"/>
          <w:sz w:val="24"/>
          <w:lang w:eastAsia="es-ES" w:bidi="es-ES"/>
        </w:rPr>
      </w:pPr>
    </w:p>
    <w:p w:rsidR="005332EF" w:rsidRPr="00690C4D" w:rsidRDefault="005332EF" w:rsidP="005332EF">
      <w:pPr>
        <w:tabs>
          <w:tab w:val="left" w:pos="407"/>
        </w:tabs>
        <w:spacing w:after="0" w:line="240" w:lineRule="auto"/>
        <w:rPr>
          <w:rFonts w:ascii="Arial" w:eastAsia="Arial" w:hAnsi="Arial" w:cs="Arial"/>
          <w:color w:val="151313"/>
          <w:sz w:val="24"/>
          <w:lang w:eastAsia="es-ES" w:bidi="es-ES"/>
        </w:rPr>
      </w:pPr>
      <w:r w:rsidRPr="00690C4D">
        <w:rPr>
          <w:rFonts w:ascii="Arial" w:eastAsia="Arial" w:hAnsi="Arial" w:cs="Arial"/>
          <w:color w:val="151313"/>
          <w:sz w:val="24"/>
          <w:lang w:eastAsia="es-ES" w:bidi="es-ES"/>
        </w:rPr>
        <w:t xml:space="preserve">5. </w:t>
      </w:r>
      <w:r w:rsidRPr="00690C4D">
        <w:rPr>
          <w:rFonts w:ascii="Arial" w:eastAsia="Arial" w:hAnsi="Arial" w:cs="Arial"/>
          <w:color w:val="151313"/>
          <w:sz w:val="24"/>
          <w:lang w:eastAsia="es-ES" w:bidi="es-ES"/>
        </w:rPr>
        <w:t xml:space="preserve">¿Por qué pudieron inventar la </w:t>
      </w:r>
      <w:r w:rsidRPr="00690C4D">
        <w:rPr>
          <w:rFonts w:ascii="Arial" w:eastAsia="Arial" w:hAnsi="Arial" w:cs="Arial"/>
          <w:color w:val="151313"/>
          <w:sz w:val="24"/>
          <w:lang w:eastAsia="es-ES" w:bidi="es-ES"/>
        </w:rPr>
        <w:t>brújula los científicos chinos?</w:t>
      </w:r>
    </w:p>
    <w:p w:rsidR="0081016C" w:rsidRPr="005332EF" w:rsidRDefault="0081016C">
      <w:pPr>
        <w:rPr>
          <w:rFonts w:ascii="Arial" w:hAnsi="Arial" w:cs="Arial"/>
          <w:sz w:val="24"/>
          <w:szCs w:val="24"/>
        </w:rPr>
      </w:pPr>
    </w:p>
    <w:p w:rsidR="005332EF" w:rsidRPr="005332EF" w:rsidRDefault="005332EF">
      <w:pPr>
        <w:rPr>
          <w:rFonts w:ascii="Arial" w:hAnsi="Arial" w:cs="Arial"/>
          <w:sz w:val="24"/>
          <w:szCs w:val="24"/>
        </w:rPr>
      </w:pPr>
      <w:r w:rsidRPr="005332EF">
        <w:rPr>
          <w:rFonts w:ascii="Arial" w:hAnsi="Arial" w:cs="Arial"/>
          <w:sz w:val="24"/>
          <w:szCs w:val="24"/>
        </w:rPr>
        <w:t>6. Haz un resumen del texto.</w:t>
      </w:r>
      <w:bookmarkStart w:id="0" w:name="_GoBack"/>
      <w:bookmarkEnd w:id="0"/>
    </w:p>
    <w:sectPr w:rsidR="005332EF" w:rsidRPr="005332E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777575"/>
    <w:multiLevelType w:val="multilevel"/>
    <w:tmpl w:val="D6C86DA8"/>
    <w:lvl w:ilvl="0">
      <w:start w:val="1"/>
      <w:numFmt w:val="decimal"/>
      <w:lvlText w:val="%1."/>
      <w:lvlJc w:val="left"/>
      <w:pPr>
        <w:ind w:left="267" w:hanging="267"/>
      </w:pPr>
      <w:rPr>
        <w:rFonts w:eastAsia="Arial" w:cs="Arial"/>
        <w:color w:val="151313"/>
        <w:w w:val="100"/>
        <w:sz w:val="24"/>
        <w:szCs w:val="24"/>
        <w:lang w:val="es-ES" w:eastAsia="es-ES" w:bidi="es-ES"/>
      </w:rPr>
    </w:lvl>
    <w:lvl w:ilvl="1">
      <w:numFmt w:val="bullet"/>
      <w:lvlText w:val=""/>
      <w:lvlJc w:val="left"/>
      <w:pPr>
        <w:ind w:left="1412" w:hanging="267"/>
      </w:pPr>
      <w:rPr>
        <w:rFonts w:ascii="Symbol" w:hAnsi="Symbol" w:cs="Symbol" w:hint="default"/>
        <w:lang w:val="es-ES" w:eastAsia="es-ES" w:bidi="es-ES"/>
      </w:rPr>
    </w:lvl>
    <w:lvl w:ilvl="2">
      <w:numFmt w:val="bullet"/>
      <w:lvlText w:val=""/>
      <w:lvlJc w:val="left"/>
      <w:pPr>
        <w:ind w:left="2425" w:hanging="267"/>
      </w:pPr>
      <w:rPr>
        <w:rFonts w:ascii="Symbol" w:hAnsi="Symbol" w:cs="Symbol" w:hint="default"/>
        <w:lang w:val="es-ES" w:eastAsia="es-ES" w:bidi="es-ES"/>
      </w:rPr>
    </w:lvl>
    <w:lvl w:ilvl="3">
      <w:numFmt w:val="bullet"/>
      <w:lvlText w:val=""/>
      <w:lvlJc w:val="left"/>
      <w:pPr>
        <w:ind w:left="3437" w:hanging="267"/>
      </w:pPr>
      <w:rPr>
        <w:rFonts w:ascii="Symbol" w:hAnsi="Symbol" w:cs="Symbol" w:hint="default"/>
        <w:lang w:val="es-ES" w:eastAsia="es-ES" w:bidi="es-ES"/>
      </w:rPr>
    </w:lvl>
    <w:lvl w:ilvl="4">
      <w:numFmt w:val="bullet"/>
      <w:lvlText w:val=""/>
      <w:lvlJc w:val="left"/>
      <w:pPr>
        <w:ind w:left="4450" w:hanging="267"/>
      </w:pPr>
      <w:rPr>
        <w:rFonts w:ascii="Symbol" w:hAnsi="Symbol" w:cs="Symbol" w:hint="default"/>
        <w:lang w:val="es-ES" w:eastAsia="es-ES" w:bidi="es-ES"/>
      </w:rPr>
    </w:lvl>
    <w:lvl w:ilvl="5">
      <w:numFmt w:val="bullet"/>
      <w:lvlText w:val=""/>
      <w:lvlJc w:val="left"/>
      <w:pPr>
        <w:ind w:left="5462" w:hanging="267"/>
      </w:pPr>
      <w:rPr>
        <w:rFonts w:ascii="Symbol" w:hAnsi="Symbol" w:cs="Symbol" w:hint="default"/>
        <w:lang w:val="es-ES" w:eastAsia="es-ES" w:bidi="es-ES"/>
      </w:rPr>
    </w:lvl>
    <w:lvl w:ilvl="6">
      <w:numFmt w:val="bullet"/>
      <w:lvlText w:val=""/>
      <w:lvlJc w:val="left"/>
      <w:pPr>
        <w:ind w:left="6475" w:hanging="267"/>
      </w:pPr>
      <w:rPr>
        <w:rFonts w:ascii="Symbol" w:hAnsi="Symbol" w:cs="Symbol" w:hint="default"/>
        <w:lang w:val="es-ES" w:eastAsia="es-ES" w:bidi="es-ES"/>
      </w:rPr>
    </w:lvl>
    <w:lvl w:ilvl="7">
      <w:numFmt w:val="bullet"/>
      <w:lvlText w:val=""/>
      <w:lvlJc w:val="left"/>
      <w:pPr>
        <w:ind w:left="7487" w:hanging="267"/>
      </w:pPr>
      <w:rPr>
        <w:rFonts w:ascii="Symbol" w:hAnsi="Symbol" w:cs="Symbol" w:hint="default"/>
        <w:lang w:val="es-ES" w:eastAsia="es-ES" w:bidi="es-ES"/>
      </w:rPr>
    </w:lvl>
    <w:lvl w:ilvl="8">
      <w:numFmt w:val="bullet"/>
      <w:lvlText w:val=""/>
      <w:lvlJc w:val="left"/>
      <w:pPr>
        <w:ind w:left="8500" w:hanging="267"/>
      </w:pPr>
      <w:rPr>
        <w:rFonts w:ascii="Symbol" w:hAnsi="Symbol" w:cs="Symbol" w:hint="default"/>
        <w:lang w:val="es-ES" w:eastAsia="es-ES" w:bidi="es-E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2EF"/>
    <w:rsid w:val="005332EF"/>
    <w:rsid w:val="0081016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4287C2-D52D-4896-ADA6-454C556B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32E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340</Words>
  <Characters>1875</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MONTSE G.D.</dc:creator>
  <cp:keywords/>
  <dc:description/>
  <cp:lastModifiedBy>MONTSE G.D.</cp:lastModifiedBy>
  <cp:revision>1</cp:revision>
  <dcterms:created xsi:type="dcterms:W3CDTF">2021-03-19T16:31:00Z</dcterms:created>
  <dcterms:modified xsi:type="dcterms:W3CDTF">2021-03-19T16:32:00Z</dcterms:modified>
</cp:coreProperties>
</file>