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717.0" w:type="dxa"/>
        <w:jc w:val="left"/>
        <w:tblInd w:w="-31.0" w:type="dxa"/>
        <w:tblBorders>
          <w:top w:color="468a1a" w:space="0" w:sz="6" w:val="single"/>
          <w:left w:color="468a1a" w:space="0" w:sz="6" w:val="single"/>
          <w:bottom w:color="468a1a" w:space="0" w:sz="6" w:val="single"/>
          <w:right w:color="468a1a" w:space="0" w:sz="6" w:val="single"/>
          <w:insideH w:color="468a1a" w:space="0" w:sz="6" w:val="single"/>
          <w:insideV w:color="468a1a" w:space="0" w:sz="6" w:val="single"/>
        </w:tblBorders>
        <w:tblLayout w:type="fixed"/>
        <w:tblLook w:val="0000"/>
      </w:tblPr>
      <w:tblGrid>
        <w:gridCol w:w="10717"/>
        <w:tblGridChange w:id="0">
          <w:tblGrid>
            <w:gridCol w:w="10717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468a1a" w:space="0" w:sz="6" w:val="single"/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d4ea6b" w:val="clea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sz w:val="28"/>
                <w:szCs w:val="28"/>
                <w:highlight w:val="black"/>
                <w:u w:val="none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OBXECTIVO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37" w:hRule="atLeast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14" w:before="114" w:line="276" w:lineRule="auto"/>
              <w:ind w:left="0" w:right="0" w:firstLine="0"/>
              <w:jc w:val="left"/>
              <w:rPr>
                <w:rFonts w:ascii="Comic Sans MS" w:cs="Comic Sans MS" w:eastAsia="Comic Sans MS" w:hAnsi="Comic Sans MS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       ESTIMACIÓN PARA OBTER O SENTIDO DO NÚMERO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d4ea6b" w:val="clear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ACTIVIDADES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auto" w:val="clea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omic Sans MS" w:cs="Comic Sans MS" w:eastAsia="Comic Sans MS" w:hAnsi="Comic Sans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omic Sans MS" w:cs="Comic Sans MS" w:eastAsia="Comic Sans MS" w:hAnsi="Comic Sans MS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XOGO 1: </w:t>
            </w:r>
            <w:r w:rsidDel="00000000" w:rsidR="00000000" w:rsidRPr="00000000">
              <w:rPr>
                <w:rFonts w:ascii="Comic Sans MS" w:cs="Comic Sans MS" w:eastAsia="Comic Sans MS" w:hAnsi="Comic Sans MS"/>
                <w:rtl w:val="0"/>
              </w:rPr>
              <w:t xml:space="preserve">Comprobar se teñen o mesmo número de elementos uns conxuntos que aparecen á esquerda e á dereita, sempre con poucos elementos (diferencia de 3 elementos).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omic Sans MS" w:cs="Comic Sans MS" w:eastAsia="Comic Sans MS" w:hAnsi="Comic Sans MS"/>
                <w:b w:val="0"/>
                <w:smallCaps w:val="0"/>
                <w:strike w:val="0"/>
                <w:color w:val="00000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XOGO 2: I</w:t>
            </w:r>
            <w:r w:rsidDel="00000000" w:rsidR="00000000" w:rsidRPr="00000000">
              <w:rPr>
                <w:rFonts w:ascii="Comic Sans MS" w:cs="Comic Sans MS" w:eastAsia="Comic Sans MS" w:hAnsi="Comic Sans MS"/>
                <w:rtl w:val="0"/>
              </w:rPr>
              <w:t xml:space="preserve">gual que o Xogo 1 pero con 2 elementos de diferencia.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omic Sans MS" w:cs="Comic Sans MS" w:eastAsia="Comic Sans MS" w:hAnsi="Comic Sans MS"/>
                <w:smallCaps w:val="0"/>
                <w:strike w:val="0"/>
                <w:color w:val="00000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XOGO 3: Igual q</w:t>
            </w:r>
            <w:r w:rsidDel="00000000" w:rsidR="00000000" w:rsidRPr="00000000">
              <w:rPr>
                <w:rFonts w:ascii="Comic Sans MS" w:cs="Comic Sans MS" w:eastAsia="Comic Sans MS" w:hAnsi="Comic Sans MS"/>
                <w:rtl w:val="0"/>
              </w:rPr>
              <w:t xml:space="preserve">ue os Xogos 1 e 2 pero sen diferencias de elementos.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d4ea6b" w:val="clear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  <w:rtl w:val="0"/>
              </w:rPr>
              <w:t xml:space="preserve">MATERIAIS</w:t>
            </w:r>
          </w:p>
        </w:tc>
      </w:tr>
      <w:tr>
        <w:trPr>
          <w:cantSplit w:val="0"/>
          <w:trHeight w:val="2679.9609375" w:hRule="atLeast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auto" w:val="clea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omic Sans MS" w:cs="Comic Sans MS" w:eastAsia="Comic Sans MS" w:hAnsi="Comic Sans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omic Sans MS" w:cs="Comic Sans MS" w:eastAsia="Comic Sans MS" w:hAnsi="Comic Sans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rtl w:val="0"/>
              </w:rPr>
              <w:t xml:space="preserve">Tarxetas con debuxos ou elementos manipulables.      </w:t>
            </w:r>
            <w:r w:rsidDel="00000000" w:rsidR="00000000" w:rsidRPr="00000000">
              <w:rPr>
                <w:rFonts w:ascii="Comic Sans MS" w:cs="Comic Sans MS" w:eastAsia="Comic Sans MS" w:hAnsi="Comic Sans MS"/>
              </w:rPr>
              <w:drawing>
                <wp:inline distB="114300" distT="114300" distL="114300" distR="114300">
                  <wp:extent cx="1156419" cy="1554227"/>
                  <wp:effectExtent b="0" l="0" r="0" t="0"/>
                  <wp:docPr id="3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419" cy="15542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Cardo" w:cs="Cardo" w:eastAsia="Cardo" w:hAnsi="Cardo"/>
                <w:rtl w:val="0"/>
              </w:rPr>
              <w:t xml:space="preserve">.￼</w:t>
            </w:r>
            <w:r w:rsidDel="00000000" w:rsidR="00000000" w:rsidRPr="00000000">
              <w:rPr>
                <w:rFonts w:ascii="Comic Sans MS" w:cs="Comic Sans MS" w:eastAsia="Comic Sans MS" w:hAnsi="Comic Sans MS"/>
              </w:rPr>
              <w:drawing>
                <wp:inline distB="114300" distT="114300" distL="114300" distR="114300">
                  <wp:extent cx="1123950" cy="1560924"/>
                  <wp:effectExtent b="0" l="0" r="0" t="0"/>
                  <wp:docPr id="2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56092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d4ea6b" w:val="clea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  <w:rtl w:val="0"/>
              </w:rPr>
              <w:t xml:space="preserve">ACTIVIDADES AMPLIACIÓN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468a1a" w:space="0" w:sz="6" w:val="single"/>
              <w:bottom w:color="468a1a" w:space="0" w:sz="6" w:val="single"/>
              <w:right w:color="468a1a" w:space="0" w:sz="6" w:val="single"/>
            </w:tcBorders>
            <w:shd w:fill="auto" w:val="clea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omic Sans MS" w:cs="Comic Sans MS" w:eastAsia="Comic Sans MS" w:hAnsi="Comic Sans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rtl w:val="0"/>
              </w:rPr>
              <w:t xml:space="preserve">Ir aumentando o número de elementos segundo o nivel do alumno/a.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2349500</wp:posOffset>
                </wp:positionH>
                <wp:positionV relativeFrom="paragraph">
                  <wp:posOffset>431800</wp:posOffset>
                </wp:positionV>
                <wp:extent cx="7201635" cy="10551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CnPr/>
                      <wps:spPr>
                        <a:xfrm flipH="1" rot="10800000">
                          <a:off x="1783620" y="3765780"/>
                          <a:ext cx="7124760" cy="28440"/>
                        </a:xfrm>
                        <a:prstGeom prst="straightConnector1">
                          <a:avLst/>
                        </a:prstGeom>
                        <a:noFill/>
                        <a:ln cap="flat" cmpd="sng" w="76300">
                          <a:solidFill>
                            <a:srgbClr val="5EB91E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2349500</wp:posOffset>
                </wp:positionH>
                <wp:positionV relativeFrom="paragraph">
                  <wp:posOffset>431800</wp:posOffset>
                </wp:positionV>
                <wp:extent cx="7201635" cy="10551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01635" cy="10551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1906" w:w="16838" w:orient="landscape"/>
      <w:pgMar w:bottom="1134" w:top="1134" w:left="1134" w:right="1134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Comic Sans MS"/>
  <w:font w:name="Card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</w:font>
  <w:font w:name="Liberation Serif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"/>
      <w:lvlJc w:val="left"/>
      <w:pPr>
        <w:ind w:left="720" w:hanging="360"/>
      </w:pPr>
      <w:rPr/>
    </w:lvl>
    <w:lvl w:ilvl="1">
      <w:start w:val="1"/>
      <w:numFmt w:val="bullet"/>
      <w:lvlText w:val="◦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440" w:hanging="360"/>
      </w:pPr>
      <w:rPr/>
    </w:lvl>
    <w:lvl w:ilvl="3">
      <w:start w:val="1"/>
      <w:numFmt w:val="bullet"/>
      <w:lvlText w:val=""/>
      <w:lvlJc w:val="left"/>
      <w:pPr>
        <w:ind w:left="1800" w:hanging="360"/>
      </w:pPr>
      <w:rPr/>
    </w:lvl>
    <w:lvl w:ilvl="4">
      <w:start w:val="1"/>
      <w:numFmt w:val="bullet"/>
      <w:lvlText w:val="◦"/>
      <w:lvlJc w:val="left"/>
      <w:pPr>
        <w:ind w:left="2160" w:hanging="360"/>
      </w:pPr>
      <w:rPr/>
    </w:lvl>
    <w:lvl w:ilvl="5">
      <w:start w:val="1"/>
      <w:numFmt w:val="bullet"/>
      <w:lvlText w:val="▪"/>
      <w:lvlJc w:val="left"/>
      <w:pPr>
        <w:ind w:left="2520" w:hanging="360"/>
      </w:pPr>
      <w:rPr/>
    </w:lvl>
    <w:lvl w:ilvl="6">
      <w:start w:val="1"/>
      <w:numFmt w:val="bullet"/>
      <w:lvlText w:val=""/>
      <w:lvlJc w:val="left"/>
      <w:pPr>
        <w:ind w:left="2880" w:hanging="360"/>
      </w:pPr>
      <w:rPr/>
    </w:lvl>
    <w:lvl w:ilvl="7">
      <w:start w:val="1"/>
      <w:numFmt w:val="bullet"/>
      <w:lvlText w:val="◦"/>
      <w:lvlJc w:val="left"/>
      <w:pPr>
        <w:ind w:left="3240" w:hanging="360"/>
      </w:pPr>
      <w:rPr/>
    </w:lvl>
    <w:lvl w:ilvl="8">
      <w:start w:val="1"/>
      <w:numFmt w:val="bullet"/>
      <w:lvlText w:val="▪"/>
      <w:lvlJc w:val="left"/>
      <w:pPr>
        <w:ind w:left="3600" w:hanging="360"/>
      </w:pPr>
      <w:rPr/>
    </w:lvl>
  </w:abstractNum>
  <w:abstractNum w:abstractNumId="2">
    <w:lvl w:ilvl="0">
      <w:start w:val="1"/>
      <w:numFmt w:val="bullet"/>
      <w:lvlText w:val=""/>
      <w:lvlJc w:val="left"/>
      <w:pPr>
        <w:ind w:left="720" w:hanging="360"/>
      </w:pPr>
      <w:rPr/>
    </w:lvl>
    <w:lvl w:ilvl="1">
      <w:start w:val="1"/>
      <w:numFmt w:val="bullet"/>
      <w:lvlText w:val="◦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440" w:hanging="360"/>
      </w:pPr>
      <w:rPr/>
    </w:lvl>
    <w:lvl w:ilvl="3">
      <w:start w:val="1"/>
      <w:numFmt w:val="bullet"/>
      <w:lvlText w:val=""/>
      <w:lvlJc w:val="left"/>
      <w:pPr>
        <w:ind w:left="1800" w:hanging="360"/>
      </w:pPr>
      <w:rPr/>
    </w:lvl>
    <w:lvl w:ilvl="4">
      <w:start w:val="1"/>
      <w:numFmt w:val="bullet"/>
      <w:lvlText w:val="◦"/>
      <w:lvlJc w:val="left"/>
      <w:pPr>
        <w:ind w:left="2160" w:hanging="360"/>
      </w:pPr>
      <w:rPr/>
    </w:lvl>
    <w:lvl w:ilvl="5">
      <w:start w:val="1"/>
      <w:numFmt w:val="bullet"/>
      <w:lvlText w:val="▪"/>
      <w:lvlJc w:val="left"/>
      <w:pPr>
        <w:ind w:left="2520" w:hanging="360"/>
      </w:pPr>
      <w:rPr/>
    </w:lvl>
    <w:lvl w:ilvl="6">
      <w:start w:val="1"/>
      <w:numFmt w:val="bullet"/>
      <w:lvlText w:val=""/>
      <w:lvlJc w:val="left"/>
      <w:pPr>
        <w:ind w:left="2880" w:hanging="360"/>
      </w:pPr>
      <w:rPr/>
    </w:lvl>
    <w:lvl w:ilvl="7">
      <w:start w:val="1"/>
      <w:numFmt w:val="bullet"/>
      <w:lvlText w:val="◦"/>
      <w:lvlJc w:val="left"/>
      <w:pPr>
        <w:ind w:left="3240" w:hanging="360"/>
      </w:pPr>
      <w:rPr/>
    </w:lvl>
    <w:lvl w:ilvl="8">
      <w:start w:val="1"/>
      <w:numFmt w:val="bullet"/>
      <w:lvlText w:val="▪"/>
      <w:lvlJc w:val="left"/>
      <w:pPr>
        <w:ind w:left="3600" w:hanging="360"/>
      </w:pPr>
      <w:rPr/>
    </w:lvl>
  </w:abstractNum>
  <w:abstractNum w:abstractNumId="3">
    <w:lvl w:ilvl="0">
      <w:start w:val="1"/>
      <w:numFmt w:val="bullet"/>
      <w:lvlText w:val=""/>
      <w:lvlJc w:val="left"/>
      <w:pPr>
        <w:ind w:left="720" w:hanging="360"/>
      </w:pPr>
      <w:rPr/>
    </w:lvl>
    <w:lvl w:ilvl="1">
      <w:start w:val="1"/>
      <w:numFmt w:val="bullet"/>
      <w:lvlText w:val="◦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440" w:hanging="360"/>
      </w:pPr>
      <w:rPr/>
    </w:lvl>
    <w:lvl w:ilvl="3">
      <w:start w:val="1"/>
      <w:numFmt w:val="bullet"/>
      <w:lvlText w:val=""/>
      <w:lvlJc w:val="left"/>
      <w:pPr>
        <w:ind w:left="1800" w:hanging="360"/>
      </w:pPr>
      <w:rPr/>
    </w:lvl>
    <w:lvl w:ilvl="4">
      <w:start w:val="1"/>
      <w:numFmt w:val="bullet"/>
      <w:lvlText w:val="◦"/>
      <w:lvlJc w:val="left"/>
      <w:pPr>
        <w:ind w:left="2160" w:hanging="360"/>
      </w:pPr>
      <w:rPr/>
    </w:lvl>
    <w:lvl w:ilvl="5">
      <w:start w:val="1"/>
      <w:numFmt w:val="bullet"/>
      <w:lvlText w:val="▪"/>
      <w:lvlJc w:val="left"/>
      <w:pPr>
        <w:ind w:left="2520" w:hanging="360"/>
      </w:pPr>
      <w:rPr/>
    </w:lvl>
    <w:lvl w:ilvl="6">
      <w:start w:val="1"/>
      <w:numFmt w:val="bullet"/>
      <w:lvlText w:val=""/>
      <w:lvlJc w:val="left"/>
      <w:pPr>
        <w:ind w:left="2880" w:hanging="360"/>
      </w:pPr>
      <w:rPr/>
    </w:lvl>
    <w:lvl w:ilvl="7">
      <w:start w:val="1"/>
      <w:numFmt w:val="bullet"/>
      <w:lvlText w:val="◦"/>
      <w:lvlJc w:val="left"/>
      <w:pPr>
        <w:ind w:left="3240" w:hanging="360"/>
      </w:pPr>
      <w:rPr/>
    </w:lvl>
    <w:lvl w:ilvl="8">
      <w:start w:val="1"/>
      <w:numFmt w:val="bullet"/>
      <w:lvlText w:val="▪"/>
      <w:lvlJc w:val="left"/>
      <w:pPr>
        <w:ind w:left="360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Liberation Serif" w:cs="Liberation Serif" w:eastAsia="Liberation Serif" w:hAnsi="Liberation Serif"/>
        <w:sz w:val="24"/>
        <w:szCs w:val="24"/>
        <w:lang w:val="es-E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55.0" w:type="dxa"/>
        <w:left w:w="31.0" w:type="dxa"/>
        <w:bottom w:w="55.0" w:type="dxa"/>
        <w:right w:w="5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jpg"/><Relationship Id="rId7" Type="http://schemas.openxmlformats.org/officeDocument/2006/relationships/image" Target="media/image3.jp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do-regular.ttf"/><Relationship Id="rId2" Type="http://schemas.openxmlformats.org/officeDocument/2006/relationships/font" Target="fonts/Cardo-bold.ttf"/><Relationship Id="rId3" Type="http://schemas.openxmlformats.org/officeDocument/2006/relationships/font" Target="fonts/Cardo-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