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55" w:rsidRPr="00D752CA" w:rsidRDefault="007D7A55" w:rsidP="007D7A5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POÑÉMONOS EN MATERIA</w:t>
      </w:r>
    </w:p>
    <w:p w:rsidR="006C04E3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 materia é …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As propiedades da materia son:</w:t>
      </w:r>
    </w:p>
    <w:p w:rsidR="007D7A55" w:rsidRPr="00D752CA" w:rsidRDefault="007D7A55" w:rsidP="007D7A5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Propiedades …</w:t>
      </w:r>
    </w:p>
    <w:p w:rsidR="007D7A55" w:rsidRPr="00D752CA" w:rsidRDefault="00D752CA" w:rsidP="007D7A5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Propiedades …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 masa é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 unidade de medida da masa é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Para calcular a masa dun corpo empregamos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O volume é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 unidade do volume é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O volume mídese mediante</w:t>
      </w:r>
    </w:p>
    <w:p w:rsidR="007D7A55" w:rsidRPr="00D752CA" w:rsidRDefault="00D752CA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 densidade dun corpo calcú</w:t>
      </w:r>
      <w:r w:rsidR="007D7A55" w:rsidRPr="00D752CA">
        <w:rPr>
          <w:rFonts w:ascii="Arial" w:hAnsi="Arial" w:cs="Arial"/>
          <w:sz w:val="24"/>
          <w:szCs w:val="24"/>
        </w:rPr>
        <w:t>lase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 unidade de medida da densidade é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O mercurio é _______________ ca auga.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A flotabilidade é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Sabemos que un corpo é menos denso que a auga porque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 xml:space="preserve">Un globo de helio elévase porque ten </w:t>
      </w:r>
    </w:p>
    <w:p w:rsidR="007D7A55" w:rsidRPr="00D752CA" w:rsidRDefault="007D7A55" w:rsidP="007D7A5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RESPONDE BREVEMENTE:</w:t>
      </w:r>
    </w:p>
    <w:p w:rsidR="007D7A55" w:rsidRPr="00D752CA" w:rsidRDefault="00D752CA" w:rsidP="007D7A5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Pesa máis un qu</w:t>
      </w:r>
      <w:r w:rsidR="007D7A55" w:rsidRPr="00D752CA">
        <w:rPr>
          <w:rFonts w:ascii="Arial" w:hAnsi="Arial" w:cs="Arial"/>
          <w:sz w:val="24"/>
          <w:szCs w:val="24"/>
        </w:rPr>
        <w:t>ilogramo de c</w:t>
      </w:r>
      <w:r w:rsidRPr="00D752CA">
        <w:rPr>
          <w:rFonts w:ascii="Arial" w:hAnsi="Arial" w:cs="Arial"/>
          <w:sz w:val="24"/>
          <w:szCs w:val="24"/>
        </w:rPr>
        <w:t>ortiza que un quilogramo de chum</w:t>
      </w:r>
      <w:r w:rsidR="007D7A55" w:rsidRPr="00D752CA">
        <w:rPr>
          <w:rFonts w:ascii="Arial" w:hAnsi="Arial" w:cs="Arial"/>
          <w:sz w:val="24"/>
          <w:szCs w:val="24"/>
        </w:rPr>
        <w:t>bo</w:t>
      </w:r>
      <w:r w:rsidRPr="00D752CA">
        <w:rPr>
          <w:rFonts w:ascii="Arial" w:hAnsi="Arial" w:cs="Arial"/>
          <w:sz w:val="24"/>
          <w:szCs w:val="24"/>
        </w:rPr>
        <w:t xml:space="preserve">? </w:t>
      </w:r>
    </w:p>
    <w:p w:rsidR="00D752CA" w:rsidRPr="00D752CA" w:rsidRDefault="00D752CA" w:rsidP="007D7A5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Cal ocupará máis volume?</w:t>
      </w:r>
    </w:p>
    <w:p w:rsidR="00D752CA" w:rsidRPr="00D752CA" w:rsidRDefault="00D752CA" w:rsidP="007D7A5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Por que a cortiza flota na auga e o chumbo non?</w:t>
      </w:r>
    </w:p>
    <w:p w:rsidR="00D752CA" w:rsidRDefault="00D752CA" w:rsidP="007D7A5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752CA">
        <w:rPr>
          <w:rFonts w:ascii="Arial" w:hAnsi="Arial" w:cs="Arial"/>
          <w:sz w:val="24"/>
          <w:szCs w:val="24"/>
        </w:rPr>
        <w:t>Por que a densidade é unha característica da materia?</w:t>
      </w:r>
    </w:p>
    <w:p w:rsidR="00D752CA" w:rsidRDefault="00D752CA" w:rsidP="00D752CA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D752CA" w:rsidRDefault="00D752CA" w:rsidP="00D752CA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ENERXÍA</w:t>
      </w:r>
    </w:p>
    <w:p w:rsidR="00D752CA" w:rsidRPr="004778B9" w:rsidRDefault="00D752CA" w:rsidP="00D752CA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78B9">
        <w:rPr>
          <w:rFonts w:ascii="Arial" w:hAnsi="Arial" w:cs="Arial"/>
          <w:sz w:val="24"/>
          <w:szCs w:val="24"/>
        </w:rPr>
        <w:t xml:space="preserve">A enerxía é </w:t>
      </w:r>
    </w:p>
    <w:p w:rsidR="004778B9" w:rsidRPr="004778B9" w:rsidRDefault="004778B9" w:rsidP="00D752CA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78B9">
        <w:rPr>
          <w:rFonts w:ascii="Arial" w:hAnsi="Arial" w:cs="Arial"/>
          <w:sz w:val="24"/>
          <w:szCs w:val="24"/>
        </w:rPr>
        <w:t>A enerxía pódese manifestar de distintas</w:t>
      </w:r>
    </w:p>
    <w:p w:rsidR="004778B9" w:rsidRPr="004778B9" w:rsidRDefault="004778B9" w:rsidP="00D752CA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78B9">
        <w:rPr>
          <w:rFonts w:ascii="Arial" w:hAnsi="Arial" w:cs="Arial"/>
          <w:sz w:val="24"/>
          <w:szCs w:val="24"/>
        </w:rPr>
        <w:t>Formas de manifestarse a enerxía:</w:t>
      </w:r>
    </w:p>
    <w:tbl>
      <w:tblPr>
        <w:tblStyle w:val="Tablaconcuadrcula"/>
        <w:tblpPr w:leftFromText="141" w:rightFromText="141" w:vertAnchor="text" w:horzAnchor="margin" w:tblpXSpec="right" w:tblpY="104"/>
        <w:tblW w:w="0" w:type="auto"/>
        <w:tblLook w:val="04A0"/>
      </w:tblPr>
      <w:tblGrid>
        <w:gridCol w:w="2270"/>
        <w:gridCol w:w="2270"/>
        <w:gridCol w:w="2271"/>
      </w:tblGrid>
      <w:tr w:rsidR="004778B9" w:rsidRPr="004778B9" w:rsidTr="004778B9">
        <w:trPr>
          <w:trHeight w:val="542"/>
        </w:trPr>
        <w:tc>
          <w:tcPr>
            <w:tcW w:w="2270" w:type="dxa"/>
          </w:tcPr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8B9" w:rsidRPr="004778B9" w:rsidTr="004778B9">
        <w:trPr>
          <w:trHeight w:val="542"/>
        </w:trPr>
        <w:tc>
          <w:tcPr>
            <w:tcW w:w="2270" w:type="dxa"/>
          </w:tcPr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</w:tcPr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4778B9" w:rsidRPr="004778B9" w:rsidRDefault="004778B9" w:rsidP="004778B9">
            <w:pPr>
              <w:tabs>
                <w:tab w:val="left" w:pos="18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78B9" w:rsidRPr="004778B9" w:rsidRDefault="004778B9" w:rsidP="004778B9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4778B9" w:rsidRDefault="004778B9" w:rsidP="004778B9">
      <w:pPr>
        <w:rPr>
          <w:rFonts w:ascii="Arial" w:hAnsi="Arial" w:cs="Arial"/>
          <w:sz w:val="24"/>
          <w:szCs w:val="24"/>
        </w:rPr>
      </w:pPr>
    </w:p>
    <w:p w:rsidR="004778B9" w:rsidRPr="004778B9" w:rsidRDefault="004778B9" w:rsidP="004778B9">
      <w:pPr>
        <w:rPr>
          <w:rFonts w:ascii="Arial" w:hAnsi="Arial" w:cs="Arial"/>
          <w:sz w:val="24"/>
          <w:szCs w:val="24"/>
        </w:rPr>
      </w:pPr>
    </w:p>
    <w:p w:rsidR="004778B9" w:rsidRPr="004778B9" w:rsidRDefault="004778B9" w:rsidP="004778B9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78B9">
        <w:rPr>
          <w:rFonts w:ascii="Arial" w:hAnsi="Arial" w:cs="Arial"/>
          <w:sz w:val="24"/>
          <w:szCs w:val="24"/>
        </w:rPr>
        <w:t>As fontes de enerxía son</w:t>
      </w:r>
    </w:p>
    <w:p w:rsidR="004778B9" w:rsidRPr="004778B9" w:rsidRDefault="004778B9" w:rsidP="004778B9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78B9">
        <w:rPr>
          <w:rFonts w:ascii="Arial" w:hAnsi="Arial" w:cs="Arial"/>
          <w:sz w:val="24"/>
          <w:szCs w:val="24"/>
        </w:rPr>
        <w:t>As fontes de enerxía poden ser:</w:t>
      </w:r>
    </w:p>
    <w:tbl>
      <w:tblPr>
        <w:tblStyle w:val="Tablaconcuadrcula"/>
        <w:tblW w:w="0" w:type="auto"/>
        <w:tblInd w:w="1440" w:type="dxa"/>
        <w:tblLook w:val="04A0"/>
      </w:tblPr>
      <w:tblGrid>
        <w:gridCol w:w="3749"/>
        <w:gridCol w:w="3531"/>
      </w:tblGrid>
      <w:tr w:rsidR="004778B9" w:rsidRPr="004778B9" w:rsidTr="004778B9">
        <w:trPr>
          <w:trHeight w:val="493"/>
        </w:trPr>
        <w:tc>
          <w:tcPr>
            <w:tcW w:w="3749" w:type="dxa"/>
          </w:tcPr>
          <w:p w:rsidR="004778B9" w:rsidRPr="004778B9" w:rsidRDefault="004778B9" w:rsidP="004778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1" w:type="dxa"/>
          </w:tcPr>
          <w:p w:rsidR="004778B9" w:rsidRPr="004778B9" w:rsidRDefault="004778B9" w:rsidP="004778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8B9" w:rsidRPr="004778B9" w:rsidTr="004778B9">
        <w:trPr>
          <w:trHeight w:val="692"/>
        </w:trPr>
        <w:tc>
          <w:tcPr>
            <w:tcW w:w="3749" w:type="dxa"/>
          </w:tcPr>
          <w:p w:rsidR="004778B9" w:rsidRPr="004778B9" w:rsidRDefault="004778B9" w:rsidP="004778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778B9" w:rsidRPr="004778B9" w:rsidRDefault="004778B9" w:rsidP="004778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8B9">
              <w:rPr>
                <w:rFonts w:ascii="Arial" w:hAnsi="Arial" w:cs="Arial"/>
                <w:sz w:val="24"/>
                <w:szCs w:val="24"/>
              </w:rPr>
              <w:t>-Exemplos-</w:t>
            </w:r>
          </w:p>
        </w:tc>
        <w:tc>
          <w:tcPr>
            <w:tcW w:w="3531" w:type="dxa"/>
          </w:tcPr>
          <w:p w:rsidR="004778B9" w:rsidRPr="004778B9" w:rsidRDefault="004778B9" w:rsidP="004778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78B9" w:rsidRPr="004778B9" w:rsidRDefault="004778B9" w:rsidP="004778B9">
      <w:pPr>
        <w:tabs>
          <w:tab w:val="left" w:pos="1814"/>
        </w:tabs>
      </w:pPr>
    </w:p>
    <w:sectPr w:rsidR="004778B9" w:rsidRPr="004778B9" w:rsidSect="006C04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55" w:rsidRDefault="007D7A55" w:rsidP="007D7A55">
      <w:pPr>
        <w:spacing w:after="0" w:line="240" w:lineRule="auto"/>
      </w:pPr>
      <w:r>
        <w:separator/>
      </w:r>
    </w:p>
  </w:endnote>
  <w:endnote w:type="continuationSeparator" w:id="0">
    <w:p w:rsidR="007D7A55" w:rsidRDefault="007D7A55" w:rsidP="007D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55" w:rsidRDefault="007D7A55" w:rsidP="007D7A55">
      <w:pPr>
        <w:spacing w:after="0" w:line="240" w:lineRule="auto"/>
      </w:pPr>
      <w:r>
        <w:separator/>
      </w:r>
    </w:p>
  </w:footnote>
  <w:footnote w:type="continuationSeparator" w:id="0">
    <w:p w:rsidR="007D7A55" w:rsidRDefault="007D7A55" w:rsidP="007D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55" w:rsidRPr="007D7A55" w:rsidRDefault="007D7A55" w:rsidP="007D7A55">
    <w:pPr>
      <w:pStyle w:val="Encabezado"/>
      <w:jc w:val="center"/>
      <w:rPr>
        <w:rFonts w:ascii="Britannic Bold" w:hAnsi="Britannic Bold"/>
        <w:sz w:val="24"/>
        <w:szCs w:val="24"/>
      </w:rPr>
    </w:pPr>
    <w:r w:rsidRPr="007D7A55">
      <w:rPr>
        <w:rFonts w:ascii="Britannic Bold" w:hAnsi="Britannic Bold"/>
        <w:sz w:val="24"/>
        <w:szCs w:val="24"/>
      </w:rPr>
      <w:t>MATERIA E ENERXÍA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669"/>
    <w:multiLevelType w:val="hybridMultilevel"/>
    <w:tmpl w:val="9BF209E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0C7DFE"/>
    <w:multiLevelType w:val="hybridMultilevel"/>
    <w:tmpl w:val="9FE48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027EB"/>
    <w:multiLevelType w:val="hybridMultilevel"/>
    <w:tmpl w:val="39D8846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930C71"/>
    <w:multiLevelType w:val="hybridMultilevel"/>
    <w:tmpl w:val="E5D49B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010807"/>
    <w:multiLevelType w:val="hybridMultilevel"/>
    <w:tmpl w:val="45288AF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006601"/>
    <w:multiLevelType w:val="hybridMultilevel"/>
    <w:tmpl w:val="0A62CE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016B3F"/>
    <w:multiLevelType w:val="hybridMultilevel"/>
    <w:tmpl w:val="22BE1F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A55"/>
    <w:rsid w:val="004778B9"/>
    <w:rsid w:val="006C04E3"/>
    <w:rsid w:val="007D7A55"/>
    <w:rsid w:val="00AE15B9"/>
    <w:rsid w:val="00D7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E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7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7A55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7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A55"/>
    <w:rPr>
      <w:lang w:val="gl-ES"/>
    </w:rPr>
  </w:style>
  <w:style w:type="paragraph" w:styleId="Prrafodelista">
    <w:name w:val="List Paragraph"/>
    <w:basedOn w:val="Normal"/>
    <w:uiPriority w:val="34"/>
    <w:qFormat/>
    <w:rsid w:val="007D7A55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7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1</cp:revision>
  <dcterms:created xsi:type="dcterms:W3CDTF">2021-03-18T11:59:00Z</dcterms:created>
  <dcterms:modified xsi:type="dcterms:W3CDTF">2021-03-18T12:26:00Z</dcterms:modified>
</cp:coreProperties>
</file>