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2D" w:rsidRDefault="00E4092D" w:rsidP="007408BF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b/>
          <w:sz w:val="36"/>
          <w:szCs w:val="36"/>
        </w:rPr>
        <w:t>CURSO 2019-20</w:t>
      </w:r>
    </w:p>
    <w:p w:rsidR="007408BF" w:rsidRPr="00DF4404" w:rsidRDefault="007408BF" w:rsidP="007408BF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EDUCACIÓN FÍSICA-3º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307D0D" w:rsidRDefault="00307D0D" w:rsidP="00E94918">
      <w:pPr>
        <w:rPr>
          <w:rFonts w:asciiTheme="minorHAnsi" w:hAnsiTheme="minorHAnsi"/>
          <w:spacing w:val="1"/>
          <w:sz w:val="24"/>
        </w:rPr>
      </w:pPr>
    </w:p>
    <w:p w:rsidR="007408BF" w:rsidRDefault="007408BF" w:rsidP="00E94918">
      <w:pPr>
        <w:rPr>
          <w:rFonts w:asciiTheme="minorHAnsi" w:hAnsiTheme="minorHAnsi"/>
          <w:spacing w:val="1"/>
          <w:sz w:val="24"/>
        </w:rPr>
      </w:pPr>
    </w:p>
    <w:p w:rsidR="007408BF" w:rsidRDefault="007408BF" w:rsidP="00E94918">
      <w:pPr>
        <w:rPr>
          <w:rFonts w:asciiTheme="minorHAnsi" w:hAnsiTheme="minorHAnsi"/>
          <w:spacing w:val="1"/>
          <w:sz w:val="24"/>
        </w:rPr>
      </w:pPr>
    </w:p>
    <w:p w:rsidR="007408BF" w:rsidRPr="008F3ED7" w:rsidRDefault="007408BF" w:rsidP="00E94918">
      <w:pPr>
        <w:rPr>
          <w:rFonts w:asciiTheme="minorHAnsi" w:hAnsiTheme="minorHAnsi"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respostaaos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lastRenderedPageBreak/>
              <w:t xml:space="preserve">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lastRenderedPageBreak/>
        <w:t>2.- Obxectivos da educación primaria.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10198A" w:rsidRPr="00833614" w:rsidRDefault="0010198A" w:rsidP="0010198A">
      <w:pPr>
        <w:rPr>
          <w:rFonts w:asciiTheme="minorHAnsi" w:hAnsiTheme="minorHAnsi"/>
          <w:b/>
          <w:sz w:val="24"/>
        </w:rPr>
      </w:pPr>
      <w:r w:rsidRPr="00833614">
        <w:rPr>
          <w:rFonts w:asciiTheme="minorHAnsi" w:hAnsiTheme="minorHAnsi"/>
          <w:b/>
          <w:sz w:val="24"/>
        </w:rPr>
        <w:t xml:space="preserve">3.- Vinculación entre obxectivos, contidos, criterios de avaliación, estándares de aprendizaxe e competencias clave. </w:t>
      </w:r>
    </w:p>
    <w:p w:rsidR="00DC68BC" w:rsidRPr="008133B3" w:rsidRDefault="00DC68BC" w:rsidP="00DC68B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191"/>
        <w:gridCol w:w="3559"/>
        <w:gridCol w:w="3318"/>
        <w:gridCol w:w="4605"/>
        <w:gridCol w:w="1443"/>
      </w:tblGrid>
      <w:tr w:rsidR="00DC68BC" w:rsidRPr="003D4BAF" w:rsidTr="00DC68BC">
        <w:trPr>
          <w:tblHeader/>
        </w:trPr>
        <w:tc>
          <w:tcPr>
            <w:tcW w:w="1191" w:type="dxa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ÁREA</w:t>
            </w:r>
          </w:p>
        </w:tc>
        <w:tc>
          <w:tcPr>
            <w:tcW w:w="6877" w:type="dxa"/>
            <w:gridSpan w:val="2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EDUCACIÓN FÍSICA</w:t>
            </w:r>
          </w:p>
        </w:tc>
        <w:tc>
          <w:tcPr>
            <w:tcW w:w="4605" w:type="dxa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CURSO</w:t>
            </w:r>
          </w:p>
        </w:tc>
        <w:tc>
          <w:tcPr>
            <w:tcW w:w="1443" w:type="dxa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TERCEIRO</w:t>
            </w:r>
          </w:p>
        </w:tc>
      </w:tr>
      <w:tr w:rsidR="00DC68BC" w:rsidRPr="003D4BAF" w:rsidTr="00DC68BC">
        <w:tblPrEx>
          <w:tblLook w:val="0000"/>
        </w:tblPrEx>
        <w:trPr>
          <w:tblHeader/>
        </w:trPr>
        <w:tc>
          <w:tcPr>
            <w:tcW w:w="1191" w:type="dxa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Obxectivos</w:t>
            </w:r>
          </w:p>
        </w:tc>
        <w:tc>
          <w:tcPr>
            <w:tcW w:w="3559" w:type="dxa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Contidos</w:t>
            </w:r>
          </w:p>
        </w:tc>
        <w:tc>
          <w:tcPr>
            <w:tcW w:w="3318" w:type="dxa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Criterios de avaliación</w:t>
            </w:r>
          </w:p>
        </w:tc>
        <w:tc>
          <w:tcPr>
            <w:tcW w:w="4605" w:type="dxa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Estándares de aprendizaxe</w:t>
            </w:r>
          </w:p>
        </w:tc>
        <w:tc>
          <w:tcPr>
            <w:tcW w:w="1443" w:type="dxa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Competencias </w:t>
            </w:r>
          </w:p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clave</w:t>
            </w:r>
          </w:p>
        </w:tc>
      </w:tr>
      <w:tr w:rsidR="00DC68BC" w:rsidRPr="003D4BAF" w:rsidTr="00DC68BC">
        <w:tc>
          <w:tcPr>
            <w:tcW w:w="14116" w:type="dxa"/>
            <w:gridSpan w:val="5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BLOQUE1. CONTIDOS COMÚNS EN EDUCACIÓN FÍSICA</w:t>
            </w:r>
          </w:p>
        </w:tc>
      </w:tr>
      <w:tr w:rsidR="00DC68BC" w:rsidRPr="003D4BAF" w:rsidTr="00DC68BC">
        <w:tc>
          <w:tcPr>
            <w:tcW w:w="1191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559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B1.1. Valoración e aceptación da propia realidade corporal e a dos e das demais.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B1.2. Aceptación e respecto cara ás normas, regras, estratexias e persoas que participan no xogo. Elaboración e cumprimento dun código de xogo limpo.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B1.3. Confianza nas propias capacidades para desenvolver actitudes apropiadas e afrontar as dificultades propias da práctica da </w:t>
            </w: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actividade física.</w:t>
            </w:r>
          </w:p>
        </w:tc>
        <w:tc>
          <w:tcPr>
            <w:tcW w:w="3318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B1.1. Opinar tanto desde a perspectiva de participante como de espectador ou espectadora, ante as posibles situacións conflitivas xurdidas, participando en debates, e aceptando as opinións dos e das demais.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EFB1.1.1. Investiga, reflexiona e debate de forma guiada sobre distintos aspectos da moda e a imaxe corporal dos modelos publicitarios. 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CD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EFB1.1.2. Explica aos seus compañeiros e ás súas compañeiras as características dun xogo practicado na clase.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EFB1.1.3. Mostra boa disposición para </w:t>
            </w: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solucionar os conflitos de xeito razoable.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EFB1.1.4. Recoñece as condutas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inapropiadas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que se producen na práctica deportiva.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DC68BC" w:rsidRPr="003D4BAF" w:rsidTr="00DC68BC">
        <w:tc>
          <w:tcPr>
            <w:tcW w:w="1191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3559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B1.4. Utilización de medios tecnolóxicos no proceso de aprendizaxe para obter información, relacionada coa área.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B1.5. Integración nas tecnoloxías da información e a comunicación no proceso de aprendizaxe.</w:t>
            </w:r>
          </w:p>
        </w:tc>
        <w:tc>
          <w:tcPr>
            <w:tcW w:w="3318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B1.2. Buscar e presentar información e compartila, utilizando fontes de información determinadas e facendo uso das tecnoloxías da información e a comunicación como recurso de apoio á área.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EFB1.2.1. Utiliza as novas tecnoloxías para localizar a información que se lle solicita.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CD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EFB1.2.2. Presenta os seus traballos atendendo as pautas proporcionadas, con orde, estrutura e limpeza.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CD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CAA,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EFB1.2.3. Expón as súas ideas expresándose de forma correcta en diferentes situacións e respecta as opinións dos e das demais.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CD</w:t>
            </w:r>
          </w:p>
        </w:tc>
      </w:tr>
      <w:tr w:rsidR="00DC68BC" w:rsidRPr="003D4BAF" w:rsidTr="00DC68BC">
        <w:tc>
          <w:tcPr>
            <w:tcW w:w="1191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l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3559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B1.6. Implicación activa en actividades motrices diversas, </w:t>
            </w:r>
            <w:r w:rsidRPr="003D4BAF">
              <w:rPr>
                <w:rFonts w:asciiTheme="minorHAnsi" w:hAnsiTheme="minorHAnsi"/>
                <w:bCs/>
                <w:sz w:val="22"/>
                <w:szCs w:val="22"/>
              </w:rPr>
              <w:t>recoñecendo</w:t>
            </w:r>
            <w:r w:rsidRPr="003D4BAF">
              <w:rPr>
                <w:rFonts w:asciiTheme="minorHAnsi" w:hAnsiTheme="minorHAnsi"/>
                <w:sz w:val="22"/>
                <w:szCs w:val="22"/>
              </w:rPr>
              <w:t xml:space="preserve"> e aceptando as diferenzas individuais no nivel de habilidade.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B1.7. Uso correcto de materiais e espazos na práctica da Educación </w:t>
            </w: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física.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B1.8. O coidado do corpo e a consolidación de hábitos de hixiene corporal.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B1.9. Adopción de condutas seguras ao actuar como peóns ou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peoas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nas saídas polo contorno do colexio.</w:t>
            </w:r>
          </w:p>
        </w:tc>
        <w:tc>
          <w:tcPr>
            <w:tcW w:w="3318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B1.3. Demostrar un comportamento persoal e social responsable, respectándose a un mesmo e aos outros e outras nas actividades físicas e nos xogos, aceptando as normas e regras establecidas e actuando con interese e iniciativa individual e </w:t>
            </w: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traballo en equipo.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EFB1.3.1. Demostra certa autonomía resolvendo problemas motores.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EFB1.3.2. Coñece e respecta a normas de educación viaria en contornos habituais e non </w:t>
            </w: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habituais.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EFB1.3.3. Participa na recollida e organización  de material utilizado nas clases.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EFB1.3.4. Acepta formar parte do grupo que lle corresponda e o resultado das competicións con deportividade.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CSC, 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EFB1.3.5. Incorpora nas súas rutinas o coidado e hixiene do corpo.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CSC, CSIEE, CAA</w:t>
            </w:r>
          </w:p>
        </w:tc>
      </w:tr>
      <w:tr w:rsidR="00DC68BC" w:rsidRPr="003D4BAF" w:rsidTr="00DC68BC">
        <w:tc>
          <w:tcPr>
            <w:tcW w:w="14116" w:type="dxa"/>
            <w:gridSpan w:val="5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BLOQUE 2. O CORPO: IMAXE E PERCEPCIÓN</w:t>
            </w:r>
          </w:p>
        </w:tc>
      </w:tr>
      <w:tr w:rsidR="00DC68BC" w:rsidRPr="003D4BAF" w:rsidTr="00DC68BC">
        <w:tc>
          <w:tcPr>
            <w:tcW w:w="1191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559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B2.1. Valoración e aceptación da propia realidade corporal e a dos e das demais mostrando una actitude crítica cara ao modelo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estético-corporal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socialmente vixente.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B2.2. Seguridade, confianza nun mesmo ou nunha mesma e nos demais.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B2.3. Autonomía persoal: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autestima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, expectativas realistas de éxito.</w:t>
            </w:r>
          </w:p>
        </w:tc>
        <w:tc>
          <w:tcPr>
            <w:tcW w:w="3318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B2.1. Aceptar e respectar a propia realidade corporal e a dos e das demais.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EFB2.1.1. Respecta a diversidade de realidades corporais e de niveis de competencia motriz entre os nenos e nenas da clase.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59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B2.4. Descubrimento dos elementos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orgánico-funcionais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relacionados co movemento: circulación, respiración, locomoción (principais músculos e articulacións).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B2.5. Control do ritmo respiratorio en diferentes actividades.</w:t>
            </w:r>
            <w:r w:rsidRPr="003D4BAF">
              <w:rPr>
                <w:rFonts w:asciiTheme="minorHAnsi" w:hAnsiTheme="minorHAnsi"/>
                <w:sz w:val="22"/>
                <w:szCs w:val="22"/>
              </w:rPr>
              <w:br/>
              <w:t>Toma de conciencia e inicio do control dos diferentes tipos de respiración.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B2.6. Equilibrio estático e dinámico sobre superficies estables e inestables e alturas variables.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B2.7. Organización espacial (organización dos elementos no espazo, apreciación de distancias, traxectorias, orientación, lonxitude). Organización temporal (duración, sucesión, ritmo). Organización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espazo-temporal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velocidade, previsión do movemento).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B2.8. Consolidación da lateralidade e a súa proxección no espazo, con recoñecemento da esquerda e dereita dos e das demais.</w:t>
            </w:r>
          </w:p>
        </w:tc>
        <w:tc>
          <w:tcPr>
            <w:tcW w:w="3318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B2.2. Coñecer a estrutura e funcionamento do corpo para </w:t>
            </w: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adaptar o movemento ás circunstancias e condicións de cada situación, sendo capaz de representar mentalmente o seu corpo na organización das accións motrices.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EFB2.2.1. Recoñece os dous tipos de respiración.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EFB2.2.2. Mantense en equilibrio sobre distintas bases de sustentación en diferentes posturas e posicións, durante un tempo determinado.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EFB2.2.3. Coñece os músculos e articulacións principais que participan en movementos segmentarios básicos e no control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postural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EFB2.2.4. Colócase á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esquerda-dereita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de diferentes obxectos, persoas e espazos en movemento.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EFB2.2.5. Reacciona ante combinacións de estímulos visuais, auditivos e táctiles, dando respostas motrices axeitadas no tempo e no espazo.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DC68BC" w:rsidRPr="003D4BAF" w:rsidTr="00DC68BC">
        <w:tc>
          <w:tcPr>
            <w:tcW w:w="14116" w:type="dxa"/>
            <w:gridSpan w:val="5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BLOQUE 3. HABILIDADES MOTRICES</w:t>
            </w:r>
          </w:p>
        </w:tc>
      </w:tr>
      <w:tr w:rsidR="00DC68BC" w:rsidRPr="003D4BAF" w:rsidTr="00DC68BC">
        <w:tc>
          <w:tcPr>
            <w:tcW w:w="1191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b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59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B3.1. Formas e posibilidades do movemento. Axuste e consolidación dos elementos fundamentais na execución das habilidades motrices básicas.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B3.2. Utilización eficaz e económica das habilidades motrices básicas en medios e situacións estables e coñecidas.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B3.3. Inicio na adaptación das habilidades básicas a situacións non habituais e contornos descoñecidos ou con incerteza, incidindo nos mecanismos de decisión.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B3.4. Mellora das capacidades físicas básicas de forma global e orientada á execución das habilidades motrices.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B3.5. Disposición favorable a participar en actividades físicas diversas aceptando a existencia de diferenzas no nivel de habilidade.</w:t>
            </w:r>
          </w:p>
        </w:tc>
        <w:tc>
          <w:tcPr>
            <w:tcW w:w="3318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B3.1. Resolver situacións motrices con diversidade de estímulos e condicionantes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, seleccionando e combinando as habilidades motrices básicas e adaptándoas ás condicións establecidas de forma eficaz.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EFB3.1.1. Realiza desprazamentos en diferentes tipos de contornos intentando non perder o equilibrio nin a continuidade, e intentando axustar a súa realización aos parámetros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EFB3.1.2. Realiza a habilidade motriz básica do salto en diferentes tipos de contornos intentando non perder o equilibrio e a continuidade, e intentando axustar a súa realización aos parámetros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CCEE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EFB3.1.3. Realiza as habilidades motrices básicas de manipulación de obxectos (lanzamento, recepción) en diferentes tipos de contornos intentando aplicar os xestos axeitados e utilizando os segmentos dominantes.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CCEE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EFB3.1.4. Realiza as habilidades motrices de xiro en diferentes tipos de contornos intentando non perder o equilibrio e a continuidade, e intentando axustar a súa realización aos parámetros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CCEE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EFB3.1.5. Mantén o equilibrio en diferentes posicións e superficies.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EFB3.1.6. Realiza actividades físicas e xogos propostos no medio natural ou en contornos non habituais.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4116" w:type="dxa"/>
            <w:gridSpan w:val="5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BLOQUE 4. ACTIVIDADES FÍSICAS ARTÍSTICO EXPRESIVAS</w:t>
            </w:r>
          </w:p>
        </w:tc>
      </w:tr>
      <w:tr w:rsidR="00DC68BC" w:rsidRPr="003D4BAF" w:rsidTr="00DC68BC">
        <w:tc>
          <w:tcPr>
            <w:tcW w:w="1191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m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3559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B4.1. O corpo e o movemento como instrumentos de expresión e comunicación.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B4.2. Coñecemento e práctica de diversas manifestacións expresivas adaptadas ao ámbito escolar: mimo, dramatización, baile, expresión corporal.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B4.3. Adecuación do movemento a estruturas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e execución de bailes e coreografías simples utilizando como base o folclore galego e outros bailes do mundo.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B4.4. Expresión de emocións e sentimentos a través do corpo, o xesto e o movemento.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B4.5. Desinhibición e espontaneidade na práctica de danzas ou bailes, con independencia do nivel de habilidade mostrado.</w:t>
            </w:r>
            <w:r w:rsidRPr="003D4BAF">
              <w:rPr>
                <w:rFonts w:asciiTheme="minorHAnsi" w:hAnsiTheme="minorHAnsi"/>
                <w:sz w:val="22"/>
                <w:szCs w:val="22"/>
              </w:rPr>
              <w:br/>
            </w: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B4.6. Recreación de personaxes reais e ficticios e os seus contextos dramáticos.</w:t>
            </w:r>
          </w:p>
        </w:tc>
        <w:tc>
          <w:tcPr>
            <w:tcW w:w="3318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B4.1. Utilizar os recursos expresivos do corpo e o movemento, de forma estética e creativa, comunicando sensacións, emocións e ideas.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EFB4.1.1. Representa personaxes, situacións, sentimentos, utilizando os recursos expresivos do corpo, individualmente, en parellas ou en grupos.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EFB4.1.2. Realiza movementos a partir de estímulos rítmicos ou musicais, individualmente e en parellas.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EFB4.1.3. Coñece e practica bailes e danzas sinxelas representativas da cultura galega e doutras culturas, seguindo unha coreografía básica.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EFB4.1.4. Leva a cabo manifestacións artísticas sinxelas en interacción cos compañeiros e compañeiras.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b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59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B4.7. Desenvolvemento das habilidades motrices básicas, participando en actividades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B4.8. Recoñecer e valorar a posibilidade de cambiar as montaxes ou coreografías de actividades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(espazos, materiais, tempos...) para adaptalas ás necesidades do grupo.</w:t>
            </w:r>
          </w:p>
        </w:tc>
        <w:tc>
          <w:tcPr>
            <w:tcW w:w="3318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B4.2. Relacionar os conceptos específicos de Educación física e os introducidos noutras áreas coa práctica de actividades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EFB4.2.1. Comeza a recoñecer algunha capacidade física básica implicada nas actividades artísticas.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EFB4.2.2. Coñece a importancia do desenvolvemento das capacidades físicas para a mellora das habilidades motrices implicadas nas actividades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DC68BC" w:rsidRPr="003D4BAF" w:rsidTr="00DC68BC">
        <w:tc>
          <w:tcPr>
            <w:tcW w:w="14116" w:type="dxa"/>
            <w:gridSpan w:val="5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BLOQUE 5. ACTIVIDADE FÍSICA E SAÚDE </w:t>
            </w:r>
          </w:p>
        </w:tc>
      </w:tr>
      <w:tr w:rsidR="00DC68BC" w:rsidRPr="003D4BAF" w:rsidTr="00DC68BC">
        <w:tc>
          <w:tcPr>
            <w:tcW w:w="1191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59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B5.1. Consolidación de hábitos de hixiene corporal e adquisición de hábitos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posturais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e alimentarios saudables relacionados coa actividade física.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B5.2. Recoñecemento dos beneficios da actividade física na saúde integral da persoa. 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B5.3. Práctica segura da actividade física recoñecendo a importancia do quecemento, a dosificación do esforzo, a volta á calma e a </w:t>
            </w: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relaxación.</w:t>
            </w:r>
          </w:p>
        </w:tc>
        <w:tc>
          <w:tcPr>
            <w:tcW w:w="3318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B5.1. Recoñecer os efectos do exercicio físico, a hixiene, a alimentación e os hábitos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posturais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sobre a saúde e o benestar, manifestando unha actitude responsable cara a un mesmo ou mesma.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EFB5.1.1. Mellora das capacidades físicas.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EFB5.1.2. Busca, de maneira guiada, información para comprender a importancia duns hábitos de alimentación correctos para a saúde.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CMCCT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EFB5.1.3. Coñece os efectos beneficiosos do exercicio físico para a saúde.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EFB5.1.4. Adopta hábitos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posturais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axeitados.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CMCCT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EFB5.1.5. Realiza os quecementos de forma autónoma.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DC68BC" w:rsidRPr="003D4BAF" w:rsidTr="00DC68BC">
        <w:tc>
          <w:tcPr>
            <w:tcW w:w="1191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59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B5.4. Mellora da condición física orientada á saúde en función do desenvolvemento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psicobiolóxico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318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B5.2. Mellorar o nivel das súas capacidades físicas, regulando e dosificando a intensidade e duración do esforzo, tendo en conta as súas posibilidades e a súa relación coa saúde.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EFB5.2.1. Mellora o seu nivel de partida das capacidades físicas orientadas á saúde.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EFB5.2.2. Identifica a frecuencia cardíaca en repouso e realizando actividade física.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EFB5.2.3. Percibe diferentes niveis de intensidade e esforzo na estrutura da clase de Educación física.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DC68BC" w:rsidRPr="003D4BAF" w:rsidTr="00DC68BC">
        <w:tc>
          <w:tcPr>
            <w:tcW w:w="1191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59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B5.5. Adopción das medidas básicas de seguridade na execución das actividades físicas e no uso de materiais e espazos.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B5.6 Actitude favorable cara á </w:t>
            </w: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actividade física con relación á saúde, manifestando comportamentos responsables, respectuosos e seguros cara a un mesmo e as demais persoas.</w:t>
            </w:r>
          </w:p>
        </w:tc>
        <w:tc>
          <w:tcPr>
            <w:tcW w:w="3318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B5.3. Identificar e interiorizar a importancia da prevención, a recuperación e as medidas de seguridade na realización da práctica da actividade física.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EFB5.3.1. Ten en conta a seguridade na práctica da actividade física, realizando un quecemento guiado.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DC68BC" w:rsidRPr="003D4BAF" w:rsidTr="00DC68BC">
        <w:tc>
          <w:tcPr>
            <w:tcW w:w="14116" w:type="dxa"/>
            <w:gridSpan w:val="5"/>
            <w:vAlign w:val="center"/>
          </w:tcPr>
          <w:p w:rsidR="00DC68BC" w:rsidRPr="003D4BAF" w:rsidRDefault="00DC68BC" w:rsidP="00DC68BC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BLOQUE 6. OS XOGOS E ACTIVIDADES DEPORTIVAS</w:t>
            </w:r>
          </w:p>
        </w:tc>
      </w:tr>
      <w:tr w:rsidR="00DC68BC" w:rsidRPr="003D4BAF" w:rsidTr="00DC68BC">
        <w:tc>
          <w:tcPr>
            <w:tcW w:w="1191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559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B6.1. Descubrimento e aplicación das estratexias básicas de xogo relacionadas coa cooperación, a oposición e a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cooperación-oposición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B6.2. Respecto cara ás persoas que participan no xogo e rexeitamento cara aos comportamentos antisociais.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B6.3. Comprensión, aceptación e cumprimento das normas de xogo.</w:t>
            </w:r>
          </w:p>
        </w:tc>
        <w:tc>
          <w:tcPr>
            <w:tcW w:w="3318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B6.1. Resolver retos tácticos elementais propios do xogo e de actividades físicas, con ou sen oposición, aplicando principios e regras para resolver as situacións motrices, actuando de forma individual, coordinada e cooperativa e desempeñando as diferentes funcións implícitas en xogos e actividades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EFB6.1.1. Iníciase no uso dos recursos adecuados para resolver situacións básicas de táctica individual e colectiva en situacións motrices habituais.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EFB6.1.2. Utiliza as habilidades motrices básicas en distintos xogos e actividades físicas.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DC68BC" w:rsidRPr="003D4BAF" w:rsidTr="00DC68BC">
        <w:tc>
          <w:tcPr>
            <w:tcW w:w="1191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m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3559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B6.4. O xogo e o deporte como elementos da realidade social.</w:t>
            </w:r>
            <w:r w:rsidRPr="003D4BAF">
              <w:rPr>
                <w:rFonts w:asciiTheme="minorHAnsi" w:hAnsiTheme="minorHAnsi"/>
                <w:sz w:val="22"/>
                <w:szCs w:val="22"/>
              </w:rPr>
              <w:br/>
              <w:t>Coñecemento e práctica de xogos tradicionais de Galicia.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B6.5. Achegamento ao xogo doutras comunidades e países dos seus compañeiros e compañeiras da clase.</w:t>
            </w:r>
          </w:p>
        </w:tc>
        <w:tc>
          <w:tcPr>
            <w:tcW w:w="3318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B6.2. Coñecer a diversidade de actividades físicas, lúdicas e deportivas, en especial as de Galicia.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EFB6.2.1. Recoñece as diferenzas e características básicas dos xogos populares, deportes colectivos, deportes individuais e actividades na natureza.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CCEE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EFB6.2.2. Recoñece xogos e deportes tradicionais de Galicia.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EFB6.2.3. Realiza distintos xogos e deportes tradicionais de Galicia seguindo as regras básicas.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59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B6.6. Aplicación das habilidades básicas en situacións de xogo.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B6.7 Participación en xogos de diferente tipoloxía e iniciación á práctica de actividades deportivas a través de xogos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predeportivos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e o deporte adaptado.</w:t>
            </w:r>
          </w:p>
        </w:tc>
        <w:tc>
          <w:tcPr>
            <w:tcW w:w="3318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B6.3 Relacionar os conceptos específicos de Educación física e os introducidos noutras áreas coa práctica de actividades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EFB6.3.1. Comeza a recoñecer algunha capacidade física básica implicada nos xogos e actividades deportivas.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EFB6.3.2. Distingue en xogos e deportes individuais e colectivos estratexias de cooperación e de oposición.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DC68BC" w:rsidRPr="003D4BAF" w:rsidTr="00DC68BC">
        <w:tc>
          <w:tcPr>
            <w:tcW w:w="1191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l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n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3559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B6.8. Iniciación á orientación deportiva mediante propostas lúdicas (ximnasio, patio, parque).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B6.9. Práctica e gozo de actividades motrices lúdicas relacionadas coa natureza (xogos de campo, de exploración, de aventura, marcha, escalada...). 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B6.10. Coñecemento e coidado da contorno natural.</w:t>
            </w:r>
          </w:p>
        </w:tc>
        <w:tc>
          <w:tcPr>
            <w:tcW w:w="3318" w:type="dxa"/>
            <w:vMerge w:val="restart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B6.4. Manifestar respecto cara ao contorno e o medio natural nos xogos e actividades ao aire libre, identificando e realizando accións concretas dirixidas á súa preservación.</w:t>
            </w: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EFB6.4.1. Faise responsable da eliminación dos residuos que se xeran nas actividades no medio natural.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DC68BC" w:rsidRPr="003D4BAF" w:rsidTr="00DC68BC">
        <w:tc>
          <w:tcPr>
            <w:tcW w:w="1191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59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8" w:type="dxa"/>
            <w:vMerge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EFB6.4.2. Utiliza os espazos naturais, respectando a flora e a fauna do lugar.</w:t>
            </w:r>
          </w:p>
        </w:tc>
        <w:tc>
          <w:tcPr>
            <w:tcW w:w="1443" w:type="dxa"/>
          </w:tcPr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DC68BC" w:rsidRPr="003D4BAF" w:rsidRDefault="00DC68BC" w:rsidP="00DC68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</w:tbl>
    <w:p w:rsidR="00DC68BC" w:rsidRDefault="00DC68BC" w:rsidP="00DC68BC"/>
    <w:p w:rsidR="0010198A" w:rsidRDefault="0010198A" w:rsidP="0010198A">
      <w:pPr>
        <w:rPr>
          <w:rFonts w:asciiTheme="minorHAnsi" w:hAnsiTheme="minorHAnsi"/>
          <w:sz w:val="24"/>
        </w:rPr>
      </w:pPr>
    </w:p>
    <w:p w:rsidR="007408BF" w:rsidRDefault="007408BF" w:rsidP="008106A1">
      <w:pPr>
        <w:ind w:firstLine="0"/>
        <w:rPr>
          <w:rFonts w:asciiTheme="minorHAnsi" w:hAnsiTheme="minorHAnsi"/>
          <w:b/>
          <w:sz w:val="24"/>
        </w:rPr>
      </w:pPr>
    </w:p>
    <w:p w:rsidR="007408BF" w:rsidRDefault="007408BF" w:rsidP="008106A1">
      <w:pPr>
        <w:ind w:firstLine="0"/>
        <w:rPr>
          <w:rFonts w:asciiTheme="minorHAnsi" w:hAnsiTheme="minorHAnsi"/>
          <w:b/>
          <w:sz w:val="24"/>
        </w:rPr>
      </w:pPr>
    </w:p>
    <w:p w:rsidR="007408BF" w:rsidRDefault="007408BF" w:rsidP="008106A1">
      <w:pPr>
        <w:ind w:firstLine="0"/>
        <w:rPr>
          <w:rFonts w:asciiTheme="minorHAnsi" w:hAnsiTheme="minorHAnsi"/>
          <w:b/>
          <w:sz w:val="24"/>
        </w:rPr>
      </w:pPr>
    </w:p>
    <w:p w:rsidR="0010198A" w:rsidRPr="00833614" w:rsidRDefault="0010198A" w:rsidP="008106A1">
      <w:pPr>
        <w:ind w:firstLine="0"/>
        <w:rPr>
          <w:rFonts w:asciiTheme="minorHAnsi" w:hAnsiTheme="minorHAnsi"/>
          <w:b/>
          <w:sz w:val="24"/>
        </w:rPr>
      </w:pPr>
      <w:r w:rsidRPr="00833614">
        <w:rPr>
          <w:rFonts w:asciiTheme="minorHAnsi" w:hAnsiTheme="minorHAnsi"/>
          <w:b/>
          <w:sz w:val="24"/>
        </w:rPr>
        <w:t xml:space="preserve">4.- Vinculación entre estándares de aprendizaxe, </w:t>
      </w:r>
      <w:proofErr w:type="spellStart"/>
      <w:r w:rsidRPr="00833614">
        <w:rPr>
          <w:rFonts w:asciiTheme="minorHAnsi" w:hAnsiTheme="minorHAnsi"/>
          <w:b/>
          <w:sz w:val="24"/>
        </w:rPr>
        <w:t>incluidos</w:t>
      </w:r>
      <w:proofErr w:type="spellEnd"/>
      <w:r w:rsidRPr="00833614">
        <w:rPr>
          <w:rFonts w:asciiTheme="minorHAnsi" w:hAnsiTheme="minorHAnsi"/>
          <w:b/>
          <w:sz w:val="24"/>
        </w:rPr>
        <w:t xml:space="preserve"> os mínimos para a promoción de nivel,  e instrumentos de avaliación e criterios de cualificación. </w:t>
      </w:r>
    </w:p>
    <w:p w:rsidR="0079331D" w:rsidRDefault="0079331D" w:rsidP="0079331D"/>
    <w:tbl>
      <w:tblPr>
        <w:tblW w:w="5000" w:type="pct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561"/>
        <w:gridCol w:w="709"/>
        <w:gridCol w:w="709"/>
        <w:gridCol w:w="708"/>
        <w:gridCol w:w="567"/>
        <w:gridCol w:w="3544"/>
        <w:gridCol w:w="1318"/>
      </w:tblGrid>
      <w:tr w:rsidR="0079331D" w:rsidRPr="003D4BAF" w:rsidTr="00CB69CE">
        <w:trPr>
          <w:tblHeader/>
        </w:trPr>
        <w:tc>
          <w:tcPr>
            <w:tcW w:w="6561" w:type="dxa"/>
            <w:vAlign w:val="center"/>
          </w:tcPr>
          <w:p w:rsidR="0079331D" w:rsidRPr="003D4BAF" w:rsidRDefault="0079331D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Estándares de aprendizaxe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1ª AV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2ª AV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3ª AV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MIN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Instrumentos de avaliación</w:t>
            </w:r>
          </w:p>
        </w:tc>
        <w:tc>
          <w:tcPr>
            <w:tcW w:w="1318" w:type="dxa"/>
            <w:vAlign w:val="center"/>
          </w:tcPr>
          <w:p w:rsidR="0079331D" w:rsidRDefault="0079331D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Criterios de </w:t>
            </w:r>
          </w:p>
          <w:p w:rsidR="0079331D" w:rsidRPr="003D4BAF" w:rsidRDefault="0079331D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cualificación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EFB1.1.1. Investiga, reflexiona e debate de forma guiada sobre distintos aspectos da moda e a imaxe corporal dos modelos publicitarios. 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EFB1.1.2. Explica aos seus compañeiros e ás súas compañeiras as características dun xogo practicado na clase.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EFB1.1.3. Mostra boa disposición para solucionar os conflitos de xeito razoable.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EFB1.1.4. Recoñece as condutas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inapropiadas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que se producen na práctica deportiva.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EFB1.2.1. Utiliza as novas tecnoloxías para localizar a información que se lle solicita.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EFB1.2.2. Presenta os seus traballos atendendo as pautas proporcionadas, con orde, estrutura e limpeza.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EFB1.2.3. Expón as súas ideas expresándose de forma correcta en diferentes situacións e respecta as opinións dos e das demais.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EFB1.3.1. Demostra certa autonomía resolvendo problemas motores.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EFB1.3.2. Coñece e respecta a normas de educación viaria en contornos habituais e non habituais.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EFB1.3.3. Participa na recollida e organización  de material utilizado nas clases.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EFB1.3.4. Acepta formar parte do grupo que lle corresponda e o resultado das competicións con deportividade.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EFB1.3.5. Incorpora nas súas rutinas o coidado e hixiene do corpo.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EFB2.1.1. Respecta a diversidade de realidades corporais e de niveis de competencia motriz entre os nenos e nenas da clase.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EFB2.2.1. Recoñece os dous tipos de respiración.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EFB2.2.2. Mantense en equilibrio sobre distintas bases de sustentación en diferentes posturas e posicións, durante un tempo determinado.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65%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35%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EFB2.2.3. Coñece os músculos e articulacións principais que participan en movementos segmentarios básicos e no control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postural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EFB2.2.4. Colócase á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esquerda-dereita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de diferentes obxectos, persoas e espazos en movemento.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EFB2.2.5. Reacciona ante combinacións de estímulos visuais, </w:t>
            </w: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auditivos e táctiles, dando respostas motrices axeitadas no tempo e no espazo.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EFB3.1.1. Realiza desprazamentos en diferentes tipos de contornos intentando non perder o equilibrio nin a continuidade, e intentando axustar a súa realización aos parámetros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Probas específicas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EFB3.1.2. Realiza a habilidade motriz básica do salto en diferentes tipos de contornos intentando non perder o equilibrio e a continuidade, e intentando axustar a súa realización aos parámetros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Probas específicas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EFB3.1.3. Realiza as habilidades motrices básicas de manipulación de obxectos (lanzamento, recepción) en diferentes tipos de contornos intentando aplicar os xestos axeitados e utilizando os segmentos dominantes.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Probas específicas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EFB3.1.4. Realiza as habilidades motrices de xiro en diferentes tipos de contornos intentando non perder o equilibrio e a continuidade, e intentando axustar a súa realización aos parámetros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Probas específicas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EFB3.1.5. Mantén o equilibrio en diferentes posicións e superficies.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EFB3.1.6. Realiza actividades físicas e xogos propostos no medio natural ou en contornos non habituais.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EFB5.1.1. Mellora das capacidades físicas.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EFB5.1.2. Busca, de maneira guiada, información para comprender a </w:t>
            </w: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importancia duns hábitos de alimentación correctos para a saúde.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100%</w:t>
            </w:r>
          </w:p>
        </w:tc>
      </w:tr>
      <w:tr w:rsidR="0079331D" w:rsidRPr="003D4BAF" w:rsidTr="00CB69CE"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EFB5.1.3. Coñece os efectos beneficiosos do exercicio físico para a saúde.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rPr>
          <w:trHeight w:val="48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EFB5.1.4. Adopta hábitos </w:t>
            </w:r>
            <w:proofErr w:type="spellStart"/>
            <w:r w:rsidRPr="003D4BAF">
              <w:rPr>
                <w:rFonts w:asciiTheme="minorHAnsi" w:hAnsiTheme="minorHAnsi"/>
                <w:sz w:val="22"/>
                <w:szCs w:val="22"/>
              </w:rPr>
              <w:t>posturais</w:t>
            </w:r>
            <w:proofErr w:type="spellEnd"/>
            <w:r w:rsidRPr="003D4BAF">
              <w:rPr>
                <w:rFonts w:asciiTheme="minorHAnsi" w:hAnsiTheme="minorHAnsi"/>
                <w:sz w:val="22"/>
                <w:szCs w:val="22"/>
              </w:rPr>
              <w:t xml:space="preserve"> axeitados.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rPr>
          <w:trHeight w:val="315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EFB5.1.5. Realiza os quecementos de forma autónoma.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rPr>
          <w:trHeight w:val="16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EFB5.2.1. Mellora o seu nivel de partida das capacidades físicas orientadas á saúde.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rPr>
          <w:trHeight w:val="16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EFB5.2.2. Identifica a frecuencia cardíaca en repouso e realizando actividade física.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rPr>
          <w:trHeight w:val="16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EFB5.2.3. Percibe diferentes niveis de intensidade e esforzo na estrutura da clase de Educación física.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rPr>
          <w:trHeight w:val="16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EFB5.3.1. Ten en conta a seguridade na práctica da actividade física, realizando un quecemento guiado.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rPr>
          <w:trHeight w:val="16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EFB6.1.1. Iníciase no uso dos recursos adecuados para resolver situacións básicas de táctica individual e colectiva en situacións motrices habituais.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rPr>
          <w:trHeight w:val="16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EFB6.1.2. Utiliza as habilidades motrices básicas en distintos xogos e actividades físicas.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79331D" w:rsidRPr="003D4BAF" w:rsidTr="00CB69CE">
        <w:trPr>
          <w:trHeight w:val="16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 xml:space="preserve">EFB6.2.1. Recoñece as diferenzas e características básicas dos xogos populares, deportes colectivos, deportes individuais e actividades na </w:t>
            </w: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natureza.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rPr>
          <w:trHeight w:val="16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lastRenderedPageBreak/>
              <w:t>EFB6.2.2. Recoñece xogos e deportes tradicionais de Galicia.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rPr>
          <w:trHeight w:val="16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EFB6.2.3. Realiza distintos xogos e deportes tradicionais de Galicia seguindo as regras básicas.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79331D" w:rsidRPr="003D4BAF" w:rsidTr="00CB69CE">
        <w:trPr>
          <w:trHeight w:val="16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EFB6.3.1. Comeza a recoñecer algunha capacidade física básica implicada nos xogos e actividades deportivas.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rPr>
          <w:trHeight w:val="16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EFB6.3.2. Distingue en xogos e deportes individuais e colectivos estratexias de cooperación e de oposición.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rPr>
          <w:trHeight w:val="16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EFB6.4.1. Faise responsable da eliminación dos residuos que se xeran nas actividades no medio natural.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79331D" w:rsidRPr="003D4BAF" w:rsidTr="00CB69CE">
        <w:trPr>
          <w:trHeight w:val="169"/>
        </w:trPr>
        <w:tc>
          <w:tcPr>
            <w:tcW w:w="6561" w:type="dxa"/>
          </w:tcPr>
          <w:p w:rsidR="0079331D" w:rsidRPr="003D4BAF" w:rsidRDefault="0079331D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EFB6.4.2. Utiliza os espazos naturais, respectando a flora e a fauna do lugar.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79331D" w:rsidRPr="003D4BAF" w:rsidRDefault="0079331D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D4BAF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</w:tbl>
    <w:p w:rsidR="0079331D" w:rsidRDefault="0079331D" w:rsidP="0079331D"/>
    <w:p w:rsidR="0010198A" w:rsidRPr="0010198A" w:rsidRDefault="0010198A" w:rsidP="0010198A">
      <w:pPr>
        <w:rPr>
          <w:rFonts w:asciiTheme="minorHAnsi" w:hAnsiTheme="minorHAnsi"/>
          <w:sz w:val="18"/>
          <w:szCs w:val="18"/>
        </w:rPr>
      </w:pPr>
    </w:p>
    <w:p w:rsidR="00CA08FA" w:rsidRPr="008F3ED7" w:rsidRDefault="00BF7265" w:rsidP="00CA08FA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5</w:t>
      </w:r>
      <w:r w:rsidR="00CA08FA" w:rsidRPr="008F3ED7">
        <w:rPr>
          <w:rFonts w:asciiTheme="minorHAnsi" w:hAnsiTheme="minorHAnsi"/>
          <w:b/>
          <w:sz w:val="24"/>
        </w:rPr>
        <w:t>.- Elementos transversais.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Pr="008F3ED7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7408BF" w:rsidRDefault="007408B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sz w:val="24"/>
          <w:szCs w:val="24"/>
          <w:lang w:val="es-ES" w:eastAsia="gl-ES"/>
        </w:rPr>
      </w:pPr>
    </w:p>
    <w:p w:rsidR="007408BF" w:rsidRDefault="007408B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sz w:val="24"/>
          <w:szCs w:val="24"/>
          <w:lang w:val="es-ES" w:eastAsia="gl-ES"/>
        </w:rPr>
      </w:pPr>
    </w:p>
    <w:p w:rsidR="007408BF" w:rsidRDefault="007408B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sz w:val="24"/>
          <w:szCs w:val="24"/>
          <w:lang w:val="es-ES" w:eastAsia="gl-ES"/>
        </w:rPr>
      </w:pPr>
    </w:p>
    <w:p w:rsidR="007F72EC" w:rsidRPr="008F3ED7" w:rsidRDefault="00BF7265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lastRenderedPageBreak/>
        <w:t>6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</w:p>
    <w:p w:rsidR="0048031C" w:rsidRDefault="0048031C" w:rsidP="00FB43FE">
      <w:pPr>
        <w:rPr>
          <w:rFonts w:asciiTheme="minorHAnsi" w:hAnsiTheme="minorHAnsi" w:cs="Arial"/>
          <w:b/>
          <w:sz w:val="24"/>
          <w:lang w:val="pt-BR"/>
        </w:rPr>
      </w:pPr>
    </w:p>
    <w:p w:rsidR="00FB43FE" w:rsidRPr="0002129F" w:rsidRDefault="00BF7265" w:rsidP="00FB43FE">
      <w:pPr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>6</w:t>
      </w:r>
      <w:r w:rsidR="00FB43FE">
        <w:rPr>
          <w:rFonts w:asciiTheme="minorHAnsi" w:hAnsiTheme="minorHAnsi" w:cs="Arial"/>
          <w:b/>
          <w:sz w:val="24"/>
          <w:lang w:val="pt-BR"/>
        </w:rPr>
        <w:t xml:space="preserve">.1. </w:t>
      </w:r>
      <w:proofErr w:type="spellStart"/>
      <w:r w:rsidR="00FB43FE" w:rsidRPr="0002129F">
        <w:rPr>
          <w:rFonts w:asciiTheme="minorHAnsi" w:hAnsiTheme="minorHAnsi" w:cs="Arial"/>
          <w:b/>
          <w:sz w:val="24"/>
          <w:lang w:val="pt-BR"/>
        </w:rPr>
        <w:t>Principiosmetodolóxicos</w:t>
      </w:r>
      <w:proofErr w:type="spellEnd"/>
    </w:p>
    <w:p w:rsidR="00FB43FE" w:rsidRPr="0002129F" w:rsidRDefault="00FB43FE" w:rsidP="00FB43FE">
      <w:pPr>
        <w:rPr>
          <w:rFonts w:asciiTheme="minorHAnsi" w:hAnsiTheme="minorHAnsi" w:cs="Arial"/>
          <w:b/>
          <w:sz w:val="24"/>
          <w:lang w:val="pt-BR"/>
        </w:rPr>
      </w:pP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A Educación física neste curso  terá un carácter eminentemente global e lúdico, ata o punto de converter o xogo no contexto ideal para a maioría das aprendizaxes.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A selección dos contidos e as metodoloxías activas e contextualizadas deben asegurar o desenvolvemento das competencias clave ao longo de toda a etapa.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As estruturas de aprendizaxe cooperativo posibilitarán a resolución conxunta das tarefas e dos problemas, e potenciarán a inclusión do alumnado.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O profesorado debe implicarse na elaboración e deseño de diferentes tipos de materiais, adaptados aos distintos niveis e aos diferentes estilos e ritmos de aprendizaxe dos alumnos e alumnas, co obxecto de atender á diversidade na aula e personalizar os procesos de construción das aprendizaxes. Débese potenciar o uso dunha variedade de materiais e recursos, considerando especialmente a integración das Tecnoloxías da Información e a Comunicación.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Favoreceranse metodoloxías que teñan a súa base no descubrimento guiado, a resolución de problemas, o traballo por retos ou a cooperación.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Deberá buscarse a implicación das familias como un factor clave para facer dos nosos alumnos e alumnas suxeitos activos na xestión da súa saúde e na adquisición de hábitos de vida saudable.</w:t>
      </w:r>
    </w:p>
    <w:p w:rsidR="00FB43FE" w:rsidRPr="0002129F" w:rsidRDefault="00FB43FE" w:rsidP="00FB43FE">
      <w:pPr>
        <w:rPr>
          <w:rFonts w:asciiTheme="minorHAnsi" w:hAnsiTheme="minorHAnsi" w:cs="Arial"/>
          <w:sz w:val="24"/>
        </w:rPr>
      </w:pPr>
    </w:p>
    <w:p w:rsidR="00FB43FE" w:rsidRPr="0002129F" w:rsidRDefault="00BF7265" w:rsidP="00FB43FE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 xml:space="preserve">.2. </w:t>
      </w:r>
      <w:r w:rsidR="00FB43FE" w:rsidRPr="0002129F">
        <w:rPr>
          <w:rFonts w:asciiTheme="minorHAnsi" w:hAnsiTheme="minorHAnsi" w:cs="Arial"/>
          <w:b/>
          <w:sz w:val="24"/>
        </w:rPr>
        <w:t xml:space="preserve">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Secuenciación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 xml:space="preserve"> das actividades de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ensino-aprendizaxe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>.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FB43FE" w:rsidP="00FB43FE">
      <w:p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FB43FE" w:rsidRPr="0002129F" w:rsidRDefault="00FB43FE" w:rsidP="00FB43FE">
      <w:pPr>
        <w:rPr>
          <w:rFonts w:asciiTheme="minorHAnsi" w:hAnsiTheme="minorHAnsi" w:cs="Arial"/>
          <w:sz w:val="24"/>
        </w:rPr>
      </w:pPr>
    </w:p>
    <w:p w:rsidR="0048031C" w:rsidRDefault="0048031C" w:rsidP="00FB43FE">
      <w:pPr>
        <w:rPr>
          <w:rFonts w:asciiTheme="minorHAnsi" w:hAnsiTheme="minorHAnsi" w:cs="Arial"/>
          <w:b/>
          <w:sz w:val="24"/>
        </w:rPr>
      </w:pPr>
    </w:p>
    <w:p w:rsidR="0048031C" w:rsidRDefault="0048031C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BF7265" w:rsidP="00FB43FE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chamativa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aprindizaxes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>, mediante vídeos, lecturas, xogos...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>2.-</w:t>
      </w:r>
      <w:r w:rsidR="00FB43FE" w:rsidRPr="0002129F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FB43FE" w:rsidRPr="0002129F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FB43FE" w:rsidRPr="0002129F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FB43FE" w:rsidRPr="0002129F" w:rsidRDefault="00FB43FE" w:rsidP="00FB43FE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>Informar</w:t>
      </w:r>
      <w:r w:rsidRPr="0002129F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02129F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02129F">
        <w:rPr>
          <w:rFonts w:asciiTheme="minorHAnsi" w:hAnsiTheme="minorHAnsi" w:cs="Arial"/>
          <w:sz w:val="24"/>
        </w:rPr>
        <w:t>.</w:t>
      </w: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Facer </w:t>
      </w:r>
      <w:r w:rsidRPr="0002129F">
        <w:rPr>
          <w:rFonts w:asciiTheme="minorHAnsi" w:hAnsiTheme="minorHAnsi" w:cs="Arial"/>
          <w:b/>
          <w:bCs/>
          <w:sz w:val="24"/>
        </w:rPr>
        <w:t>preguntas</w:t>
      </w:r>
      <w:r w:rsidRPr="0002129F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02129F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02129F">
        <w:rPr>
          <w:rFonts w:asciiTheme="minorHAnsi" w:hAnsiTheme="minorHAnsi" w:cs="Arial"/>
          <w:sz w:val="24"/>
        </w:rPr>
        <w:t xml:space="preserve"> teñen sobre o tema.</w:t>
      </w: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02129F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02129F">
        <w:rPr>
          <w:rFonts w:asciiTheme="minorHAnsi" w:hAnsiTheme="minorHAnsi" w:cs="Arial"/>
          <w:b/>
          <w:bCs/>
          <w:sz w:val="24"/>
        </w:rPr>
        <w:t xml:space="preserve"> do alumnado</w:t>
      </w:r>
      <w:r w:rsidRPr="0002129F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>Rexistrar</w:t>
      </w:r>
      <w:r w:rsidRPr="0002129F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 xml:space="preserve">3.- </w:t>
      </w:r>
      <w:r w:rsidR="00FB43FE" w:rsidRPr="0002129F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02129F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02129F">
        <w:rPr>
          <w:rFonts w:asciiTheme="minorHAnsi" w:hAnsiTheme="minorHAnsi" w:cs="Arial"/>
          <w:b/>
          <w:bCs/>
          <w:sz w:val="24"/>
        </w:rPr>
        <w:t>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FB43FE" w:rsidRPr="0002129F" w:rsidRDefault="00FB43FE" w:rsidP="00FB43FE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FB43FE" w:rsidP="00FB43FE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 profesor presentará o </w:t>
      </w:r>
      <w:r w:rsidRPr="0002129F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proofErr w:type="spellStart"/>
      <w:r w:rsidRPr="0002129F">
        <w:rPr>
          <w:rFonts w:asciiTheme="minorHAnsi" w:hAnsiTheme="minorHAnsi" w:cs="Arial"/>
          <w:b/>
          <w:bCs/>
          <w:sz w:val="24"/>
        </w:rPr>
        <w:t>estructurado</w:t>
      </w:r>
      <w:proofErr w:type="spellEnd"/>
      <w:r w:rsidRPr="0002129F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02129F">
        <w:rPr>
          <w:rFonts w:asciiTheme="minorHAnsi" w:hAnsiTheme="minorHAnsi" w:cs="Arial"/>
          <w:b/>
          <w:bCs/>
          <w:sz w:val="24"/>
        </w:rPr>
        <w:t>resolverán exemplos semellantes</w:t>
      </w:r>
      <w:r w:rsidRPr="0002129F">
        <w:rPr>
          <w:rFonts w:asciiTheme="minorHAnsi" w:hAnsiTheme="minorHAnsi" w:cs="Arial"/>
          <w:sz w:val="24"/>
        </w:rPr>
        <w:t xml:space="preserve"> diante dos compañeiros, quedando para o final os menos competentes respecto a eses contidos.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Analizaranse con todo o grupo </w:t>
      </w:r>
      <w:r w:rsidRPr="0002129F">
        <w:rPr>
          <w:rFonts w:asciiTheme="minorHAnsi" w:hAnsiTheme="minorHAnsi" w:cs="Arial"/>
          <w:b/>
          <w:bCs/>
          <w:sz w:val="24"/>
        </w:rPr>
        <w:t>actividades xa resoltas</w:t>
      </w:r>
      <w:r w:rsidRPr="0002129F">
        <w:rPr>
          <w:rFonts w:asciiTheme="minorHAnsi" w:hAnsiTheme="minorHAnsi" w:cs="Arial"/>
          <w:sz w:val="24"/>
        </w:rPr>
        <w:t xml:space="preserve"> (ben ou mal).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Proporanse </w:t>
      </w:r>
      <w:r w:rsidRPr="0002129F">
        <w:rPr>
          <w:rFonts w:asciiTheme="minorHAnsi" w:hAnsiTheme="minorHAnsi" w:cs="Arial"/>
          <w:b/>
          <w:bCs/>
          <w:sz w:val="24"/>
        </w:rPr>
        <w:t>actividades de igual complexidade</w:t>
      </w:r>
      <w:r w:rsidRPr="0002129F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02129F">
        <w:rPr>
          <w:rFonts w:asciiTheme="minorHAnsi" w:hAnsiTheme="minorHAnsi" w:cs="Arial"/>
          <w:b/>
          <w:bCs/>
          <w:sz w:val="24"/>
        </w:rPr>
        <w:t>autonomamente.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lastRenderedPageBreak/>
        <w:t xml:space="preserve">Organizaranse </w:t>
      </w:r>
      <w:r w:rsidRPr="0002129F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02129F"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02129F">
        <w:rPr>
          <w:rFonts w:asciiTheme="minorHAnsi" w:hAnsiTheme="minorHAnsi" w:cs="Arial"/>
          <w:sz w:val="24"/>
        </w:rPr>
        <w:tab/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  <w:r w:rsidRPr="0002129F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02129F">
        <w:rPr>
          <w:rFonts w:asciiTheme="minorHAnsi" w:hAnsiTheme="minorHAnsi" w:cs="Arial"/>
          <w:b/>
          <w:sz w:val="24"/>
        </w:rPr>
        <w:t>guia</w:t>
      </w:r>
      <w:proofErr w:type="spellEnd"/>
      <w:r w:rsidRPr="0002129F">
        <w:rPr>
          <w:rFonts w:asciiTheme="minorHAnsi" w:hAnsiTheme="minorHAnsi" w:cs="Arial"/>
          <w:b/>
          <w:sz w:val="24"/>
        </w:rPr>
        <w:t xml:space="preserve"> do profesor: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Escóllese o tema a traballar (mellor coa participación do alumnado).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Estúdanse as concepcións previas do alumnado sobre o tema.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Concrétanse os aspectos que queremos descubrir (que queremos saber?).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02129F">
        <w:rPr>
          <w:rFonts w:asciiTheme="minorHAnsi" w:hAnsiTheme="minorHAnsi" w:cs="Arial"/>
          <w:sz w:val="24"/>
        </w:rPr>
        <w:t>respostar</w:t>
      </w:r>
      <w:proofErr w:type="spellEnd"/>
      <w:r w:rsidRPr="0002129F">
        <w:rPr>
          <w:rFonts w:asciiTheme="minorHAnsi" w:hAnsiTheme="minorHAnsi" w:cs="Arial"/>
          <w:sz w:val="24"/>
        </w:rPr>
        <w:t xml:space="preserve"> as preguntas.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 alumnado busca a información nas fontes propostas.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FB43FE">
        <w:rPr>
          <w:rFonts w:asciiTheme="minorHAnsi" w:hAnsiTheme="minorHAnsi" w:cs="Arial"/>
          <w:b/>
          <w:bCs/>
          <w:sz w:val="24"/>
        </w:rPr>
        <w:t>.2.</w:t>
      </w:r>
      <w:r w:rsidR="00FB43FE" w:rsidRPr="0002129F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02129F">
        <w:rPr>
          <w:rFonts w:asciiTheme="minorHAnsi" w:hAnsiTheme="minorHAnsi" w:cs="Arial"/>
          <w:sz w:val="24"/>
        </w:rPr>
        <w:t>explicitando</w:t>
      </w:r>
      <w:proofErr w:type="spellEnd"/>
      <w:r w:rsidRPr="0002129F">
        <w:rPr>
          <w:rFonts w:asciiTheme="minorHAnsi" w:hAnsiTheme="minorHAnsi" w:cs="Arial"/>
          <w:sz w:val="24"/>
        </w:rPr>
        <w:t xml:space="preserve"> os pasos para resolve-la situación.</w:t>
      </w:r>
    </w:p>
    <w:p w:rsidR="00FB43FE" w:rsidRPr="0002129F" w:rsidRDefault="00FB43FE" w:rsidP="00FB43FE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FB43FE" w:rsidRPr="0002129F" w:rsidRDefault="00FB43FE" w:rsidP="00FB43FE">
      <w:pPr>
        <w:widowControl w:val="0"/>
        <w:ind w:firstLine="708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</w:t>
      </w:r>
      <w:r w:rsidRPr="0002129F">
        <w:rPr>
          <w:rFonts w:asciiTheme="minorHAnsi" w:hAnsiTheme="minorHAnsi" w:cs="Arial"/>
          <w:sz w:val="24"/>
        </w:rPr>
        <w:tab/>
        <w:t>Parecido coas actividades de aprendizaxe.</w:t>
      </w:r>
    </w:p>
    <w:p w:rsidR="00FB43FE" w:rsidRPr="0002129F" w:rsidRDefault="00FB43FE" w:rsidP="00FB43FE">
      <w:pPr>
        <w:widowControl w:val="0"/>
        <w:ind w:firstLine="708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</w:t>
      </w:r>
      <w:r w:rsidRPr="0002129F">
        <w:rPr>
          <w:rFonts w:asciiTheme="minorHAnsi" w:hAnsiTheme="minorHAnsi" w:cs="Arial"/>
          <w:sz w:val="24"/>
        </w:rPr>
        <w:tab/>
        <w:t>Número de variables a ter en conta.</w:t>
      </w:r>
    </w:p>
    <w:p w:rsidR="00FB43FE" w:rsidRPr="0002129F" w:rsidRDefault="00FB43FE" w:rsidP="00FB43FE">
      <w:pPr>
        <w:widowControl w:val="0"/>
        <w:ind w:firstLine="708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</w:t>
      </w:r>
      <w:r w:rsidRPr="0002129F">
        <w:rPr>
          <w:rFonts w:asciiTheme="minorHAnsi" w:hAnsiTheme="minorHAnsi" w:cs="Arial"/>
          <w:sz w:val="24"/>
        </w:rPr>
        <w:tab/>
        <w:t>Grao de dirección da actividade.</w:t>
      </w:r>
    </w:p>
    <w:p w:rsidR="00FB43FE" w:rsidRPr="0002129F" w:rsidRDefault="00FB43FE" w:rsidP="00FB43FE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Organizaranse actividades de titoría de alumnos por parellas ou en pequenos grupos.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FB43FE">
        <w:rPr>
          <w:rFonts w:asciiTheme="minorHAnsi" w:hAnsiTheme="minorHAnsi" w:cs="Arial"/>
          <w:b/>
          <w:bCs/>
          <w:sz w:val="24"/>
        </w:rPr>
        <w:t>.2.</w:t>
      </w:r>
      <w:r w:rsidR="00FB43FE" w:rsidRPr="0002129F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-</w:t>
      </w:r>
      <w:r w:rsidRPr="0002129F">
        <w:rPr>
          <w:rFonts w:asciiTheme="minorHAnsi" w:hAnsiTheme="minorHAnsi" w:cs="Arial"/>
          <w:sz w:val="24"/>
        </w:rPr>
        <w:tab/>
        <w:t xml:space="preserve">Organizar </w:t>
      </w:r>
      <w:r w:rsidRPr="0002129F">
        <w:rPr>
          <w:rFonts w:asciiTheme="minorHAnsi" w:hAnsiTheme="minorHAnsi" w:cs="Arial"/>
          <w:b/>
          <w:bCs/>
          <w:sz w:val="24"/>
        </w:rPr>
        <w:t>actividades de reforzo</w:t>
      </w:r>
      <w:r w:rsidRPr="0002129F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02129F">
        <w:rPr>
          <w:rFonts w:asciiTheme="minorHAnsi" w:hAnsiTheme="minorHAnsi" w:cs="Arial"/>
          <w:b/>
          <w:bCs/>
          <w:sz w:val="24"/>
        </w:rPr>
        <w:t>ampliación</w:t>
      </w:r>
      <w:r w:rsidRPr="0002129F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FB43FE" w:rsidRPr="0002129F" w:rsidRDefault="00FB43FE" w:rsidP="00FB43FE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-</w:t>
      </w:r>
      <w:r w:rsidRPr="0002129F">
        <w:rPr>
          <w:rFonts w:asciiTheme="minorHAnsi" w:hAnsiTheme="minorHAnsi" w:cs="Arial"/>
          <w:sz w:val="24"/>
        </w:rPr>
        <w:tab/>
        <w:t xml:space="preserve">Organizar </w:t>
      </w:r>
      <w:r w:rsidRPr="0002129F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02129F">
        <w:rPr>
          <w:rFonts w:asciiTheme="minorHAnsi" w:hAnsiTheme="minorHAnsi" w:cs="Arial"/>
          <w:sz w:val="24"/>
        </w:rPr>
        <w:t>, actuando os máis competentes como modelos.</w:t>
      </w:r>
    </w:p>
    <w:p w:rsidR="00FB43FE" w:rsidRPr="0002129F" w:rsidRDefault="00FB43FE" w:rsidP="00FB43FE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FB43FE" w:rsidRPr="0002129F" w:rsidRDefault="00BF7265" w:rsidP="00FB43FE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FB43FE" w:rsidRPr="0002129F" w:rsidRDefault="00FB43FE" w:rsidP="00FB43FE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sz w:val="24"/>
        </w:rPr>
        <w:t>-</w:t>
      </w:r>
      <w:r w:rsidRPr="0002129F">
        <w:rPr>
          <w:rFonts w:asciiTheme="minorHAnsi" w:hAnsiTheme="minorHAnsi" w:cs="Arial"/>
          <w:sz w:val="24"/>
        </w:rPr>
        <w:tab/>
        <w:t xml:space="preserve">Propoñer algún </w:t>
      </w:r>
      <w:r w:rsidRPr="0002129F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02129F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02129F">
        <w:rPr>
          <w:rFonts w:asciiTheme="minorHAnsi" w:hAnsiTheme="minorHAnsi" w:cs="Arial"/>
          <w:sz w:val="24"/>
        </w:rPr>
        <w:t>cartel-mural</w:t>
      </w:r>
      <w:proofErr w:type="spellEnd"/>
      <w:r w:rsidRPr="0002129F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02129F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FB43FE" w:rsidRPr="0002129F" w:rsidRDefault="00FB43FE" w:rsidP="00FB43FE">
      <w:pPr>
        <w:ind w:firstLine="0"/>
        <w:rPr>
          <w:rFonts w:asciiTheme="minorHAnsi" w:hAnsiTheme="minorHAnsi"/>
          <w:noProof/>
          <w:sz w:val="24"/>
          <w:lang w:val="es-ES"/>
        </w:rPr>
      </w:pPr>
    </w:p>
    <w:p w:rsidR="00FB43FE" w:rsidRPr="0002129F" w:rsidRDefault="00BF7265" w:rsidP="00FB43FE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es-ES"/>
        </w:rPr>
        <w:t>7</w:t>
      </w:r>
      <w:r w:rsidR="00FB43FE" w:rsidRPr="0002129F">
        <w:rPr>
          <w:rFonts w:asciiTheme="minorHAnsi" w:hAnsiTheme="minorHAnsi"/>
          <w:b/>
          <w:noProof/>
          <w:sz w:val="24"/>
          <w:szCs w:val="24"/>
          <w:lang w:val="es-ES" w:eastAsia="es-ES"/>
        </w:rPr>
        <w:t xml:space="preserve">.- Materiais e recursos didácticos. </w:t>
      </w:r>
    </w:p>
    <w:p w:rsidR="00FB43FE" w:rsidRPr="0002129F" w:rsidRDefault="00FB43FE" w:rsidP="00FB43FE">
      <w:pPr>
        <w:rPr>
          <w:rFonts w:asciiTheme="minorHAnsi" w:hAnsiTheme="minorHAnsi"/>
          <w:sz w:val="24"/>
          <w:lang w:eastAsia="zh-CN"/>
        </w:rPr>
      </w:pP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  <w:lang w:val="pt-BR"/>
        </w:rPr>
      </w:pPr>
      <w:proofErr w:type="spellStart"/>
      <w:r w:rsidRPr="0002129F">
        <w:rPr>
          <w:rFonts w:asciiTheme="minorHAnsi" w:hAnsiTheme="minorHAnsi" w:cs="Arial"/>
          <w:sz w:val="24"/>
          <w:lang w:val="pt-BR"/>
        </w:rPr>
        <w:t>Ximnasio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02129F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 seus recursos estruturais fixos.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  <w:lang w:val="pt-BR"/>
        </w:rPr>
      </w:pPr>
      <w:r w:rsidRPr="0002129F">
        <w:rPr>
          <w:rFonts w:asciiTheme="minorHAnsi" w:hAnsiTheme="minorHAnsi" w:cs="Arial"/>
          <w:sz w:val="24"/>
          <w:lang w:val="pt-BR"/>
        </w:rPr>
        <w:t xml:space="preserve">Pista </w:t>
      </w:r>
      <w:proofErr w:type="spellStart"/>
      <w:r w:rsidRPr="0002129F">
        <w:rPr>
          <w:rFonts w:asciiTheme="minorHAnsi" w:hAnsiTheme="minorHAnsi" w:cs="Arial"/>
          <w:sz w:val="24"/>
          <w:lang w:val="pt-BR"/>
        </w:rPr>
        <w:t>polideportiva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>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  <w:lang w:val="pt-BR"/>
        </w:rPr>
      </w:pPr>
      <w:proofErr w:type="spellStart"/>
      <w:r w:rsidRPr="0002129F">
        <w:rPr>
          <w:rFonts w:asciiTheme="minorHAnsi" w:hAnsiTheme="minorHAnsi" w:cs="Arial"/>
          <w:sz w:val="24"/>
          <w:lang w:val="pt-BR"/>
        </w:rPr>
        <w:t>Aula-clase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 de cada grupo, nos seus </w:t>
      </w:r>
      <w:proofErr w:type="spellStart"/>
      <w:r w:rsidRPr="0002129F">
        <w:rPr>
          <w:rFonts w:asciiTheme="minorHAnsi" w:hAnsiTheme="minorHAnsi" w:cs="Arial"/>
          <w:sz w:val="24"/>
          <w:lang w:val="pt-BR"/>
        </w:rPr>
        <w:t>horarios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 correspondentes.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Aula TIC.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Material específico de educación física: aparatos, aros, balóns, </w:t>
      </w:r>
      <w:proofErr w:type="spellStart"/>
      <w:r w:rsidRPr="0002129F">
        <w:rPr>
          <w:rFonts w:asciiTheme="minorHAnsi" w:hAnsiTheme="minorHAnsi" w:cs="Arial"/>
          <w:sz w:val="24"/>
        </w:rPr>
        <w:t>picas…</w:t>
      </w:r>
      <w:proofErr w:type="spellEnd"/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Material de elaboración propia.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/>
          <w:sz w:val="24"/>
          <w:lang w:val="es-ES"/>
        </w:rPr>
      </w:pPr>
      <w:r w:rsidRPr="0002129F">
        <w:rPr>
          <w:rFonts w:asciiTheme="minorHAnsi" w:hAnsiTheme="minorHAnsi"/>
          <w:sz w:val="24"/>
          <w:lang w:val="es-ES"/>
        </w:rPr>
        <w:t>Recursos da biblioteca escolar.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BF7265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8</w:t>
      </w:r>
      <w:r w:rsidR="007F72EC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2" w:history="1">
        <w:r w:rsidR="007F72EC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inicial levarase a cabo entre o 10 e 0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6F3EA5" w:rsidRPr="008F3ED7" w:rsidRDefault="00BF7265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Para a avaliación </w:t>
      </w:r>
      <w:r w:rsidR="0048031C">
        <w:rPr>
          <w:rFonts w:asciiTheme="minorHAnsi" w:hAnsiTheme="minorHAnsi"/>
          <w:sz w:val="24"/>
        </w:rPr>
        <w:t>continua</w:t>
      </w:r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 w:rsidR="00FB43FE">
        <w:rPr>
          <w:rFonts w:asciiTheme="minorHAnsi" w:hAnsiTheme="minorHAnsi"/>
          <w:sz w:val="24"/>
        </w:rPr>
        <w:t xml:space="preserve"> diariamente na aula (exercicios, xogos</w:t>
      </w:r>
      <w:r>
        <w:rPr>
          <w:rFonts w:asciiTheme="minorHAnsi" w:hAnsiTheme="minorHAnsi"/>
          <w:sz w:val="24"/>
        </w:rPr>
        <w:t xml:space="preserve">, traballos, participación </w:t>
      </w:r>
      <w:r w:rsidR="0048031C">
        <w:rPr>
          <w:rFonts w:asciiTheme="minorHAnsi" w:hAnsiTheme="minorHAnsi"/>
          <w:sz w:val="24"/>
        </w:rPr>
        <w:t>oral</w:t>
      </w:r>
      <w:r>
        <w:rPr>
          <w:rFonts w:asciiTheme="minorHAnsi" w:hAnsiTheme="minorHAnsi"/>
          <w:sz w:val="24"/>
        </w:rPr>
        <w:t>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Posteriormente a estas sesións de avaliación, o titor/a informará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957290" w:rsidRPr="008F3ED7" w:rsidRDefault="00BF7265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Ás clases de </w:t>
      </w:r>
      <w:r w:rsidR="00FB43FE">
        <w:rPr>
          <w:rFonts w:asciiTheme="minorHAnsi" w:hAnsiTheme="minorHAnsi"/>
          <w:sz w:val="24"/>
          <w:lang w:eastAsia="zh-CN"/>
        </w:rPr>
        <w:t>educación física</w:t>
      </w:r>
      <w:r w:rsidRPr="008F3ED7">
        <w:rPr>
          <w:rFonts w:asciiTheme="minorHAnsi" w:hAnsiTheme="minorHAns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 w:rsidR="00D616F6">
        <w:rPr>
          <w:rFonts w:asciiTheme="minorHAnsi" w:hAnsiTheme="minorHAnsi"/>
          <w:sz w:val="24"/>
          <w:lang w:eastAsia="zh-CN"/>
        </w:rPr>
        <w:t>ción á diversidade que se poñerá</w:t>
      </w:r>
      <w:r w:rsidRPr="008F3ED7">
        <w:rPr>
          <w:rFonts w:asciiTheme="minorHAnsi" w:hAnsiTheme="minorHAns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 w:rsidR="00D616F6">
        <w:rPr>
          <w:rFonts w:asciiTheme="minorHAnsi" w:hAnsiTheme="minorHAnsi"/>
          <w:sz w:val="24"/>
          <w:lang w:eastAsia="zh-CN"/>
        </w:rPr>
        <w:t xml:space="preserve">As </w:t>
      </w:r>
      <w:r w:rsidR="0048031C">
        <w:rPr>
          <w:rFonts w:asciiTheme="minorHAnsi" w:hAnsiTheme="minorHAnsi"/>
          <w:sz w:val="24"/>
          <w:lang w:eastAsia="zh-CN"/>
        </w:rPr>
        <w:t>metodoloxías</w:t>
      </w:r>
      <w:r w:rsidR="00D616F6"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Theme="minorHAnsi" w:hAnsiTheme="minorHAnsi"/>
          <w:sz w:val="24"/>
          <w:lang w:eastAsia="zh-CN"/>
        </w:rPr>
        <w:t xml:space="preserve"> na programación de aula ou na programación de cada unha das unidades didácticas</w:t>
      </w:r>
      <w:r w:rsidR="00D616F6"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Pr="008F3ED7">
        <w:rPr>
          <w:rFonts w:asciiTheme="minorHAnsi" w:hAnsiTheme="minorHAnsi"/>
          <w:sz w:val="24"/>
          <w:lang w:eastAsia="zh-CN"/>
        </w:rPr>
        <w:t>desenvolver ao longo do curso</w:t>
      </w:r>
      <w:r w:rsidR="00D616F6">
        <w:rPr>
          <w:rFonts w:asciiTheme="minorHAnsi" w:hAnsiTheme="minorHAnsi"/>
          <w:sz w:val="24"/>
          <w:lang w:eastAsia="zh-CN"/>
        </w:rPr>
        <w:t>, entre as que poderían contemplarse, entre outras</w:t>
      </w:r>
      <w:r w:rsidRPr="008F3ED7">
        <w:rPr>
          <w:rFonts w:asciiTheme="minorHAnsi" w:hAnsiTheme="minorHAnsi"/>
          <w:sz w:val="24"/>
          <w:lang w:eastAsia="zh-CN"/>
        </w:rPr>
        <w:t>:</w:t>
      </w:r>
    </w:p>
    <w:p w:rsidR="00FB43FE" w:rsidRDefault="00FB43FE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Introducir a avaliación do contexto de aula (avaliación continua, valorar o traballo diario, os intereses,a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lastRenderedPageBreak/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0B7E87" w:rsidRDefault="00B154ED" w:rsidP="003B04A0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Contratos didácticos co alumnado e coas familias.</w:t>
      </w:r>
    </w:p>
    <w:p w:rsidR="00FB43FE" w:rsidRDefault="00FB43FE" w:rsidP="00FB43FE">
      <w:pPr>
        <w:ind w:left="360" w:firstLine="0"/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Nas clases de educación física do grupo B contarase co apoio da coidadora do centro, dado que un alumno do grupo presenta necesidades específicas de atención educativa asociadas a deficiencias </w:t>
      </w:r>
      <w:proofErr w:type="spellStart"/>
      <w:r>
        <w:rPr>
          <w:rFonts w:asciiTheme="minorHAnsi" w:hAnsiTheme="minorHAnsi"/>
          <w:sz w:val="24"/>
          <w:lang w:eastAsia="zh-CN"/>
        </w:rPr>
        <w:t>motóricas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de consideración. Na ACI deste alumno contémplanse medidas organizativas e metodolóxicas concretas para a área de educación física.</w:t>
      </w:r>
    </w:p>
    <w:p w:rsid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B04A0" w:rsidRPr="003B04A0" w:rsidRDefault="00BF7265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11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1" w:name="_Toc433099662"/>
      <w:bookmarkStart w:id="2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1"/>
      <w:bookmarkEnd w:id="2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48031C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  <w:lang w:val="pt-PT"/>
        </w:rPr>
        <w:br w:type="textWrapping" w:clear="all"/>
      </w:r>
      <w:bookmarkStart w:id="3" w:name="_Toc433099663"/>
      <w:bookmarkStart w:id="4" w:name="_Toc440355817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 de logro da práctica docente</w:t>
      </w:r>
      <w:bookmarkEnd w:id="3"/>
      <w:bookmarkEnd w:id="4"/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lastRenderedPageBreak/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B04A0" w:rsidRDefault="003B04A0" w:rsidP="003B04A0">
      <w:pPr>
        <w:rPr>
          <w:rFonts w:asciiTheme="minorHAnsi" w:hAnsiTheme="minorHAnsi"/>
          <w:sz w:val="24"/>
        </w:rPr>
      </w:pPr>
    </w:p>
    <w:p w:rsidR="00356E2A" w:rsidRPr="00356E2A" w:rsidRDefault="00BF7265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5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5"/>
    </w:p>
    <w:tbl>
      <w:tblPr>
        <w:tblW w:w="13641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48031C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48031C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48031C">
            <w:pPr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</w:p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ED7"/>
    <w:multiLevelType w:val="hybridMultilevel"/>
    <w:tmpl w:val="C9844540"/>
    <w:lvl w:ilvl="0" w:tplc="24309CCA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auto"/>
        <w:sz w:val="24"/>
      </w:rPr>
    </w:lvl>
    <w:lvl w:ilvl="1" w:tplc="045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5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5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5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5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5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5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5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9271F79"/>
    <w:multiLevelType w:val="hybridMultilevel"/>
    <w:tmpl w:val="247ABDF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1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7"/>
  </w:num>
  <w:num w:numId="2">
    <w:abstractNumId w:val="20"/>
  </w:num>
  <w:num w:numId="3">
    <w:abstractNumId w:val="21"/>
  </w:num>
  <w:num w:numId="4">
    <w:abstractNumId w:val="23"/>
  </w:num>
  <w:num w:numId="5">
    <w:abstractNumId w:val="5"/>
  </w:num>
  <w:num w:numId="6">
    <w:abstractNumId w:val="22"/>
  </w:num>
  <w:num w:numId="7">
    <w:abstractNumId w:val="16"/>
  </w:num>
  <w:num w:numId="8">
    <w:abstractNumId w:val="9"/>
  </w:num>
  <w:num w:numId="9">
    <w:abstractNumId w:val="11"/>
  </w:num>
  <w:num w:numId="10">
    <w:abstractNumId w:val="15"/>
  </w:num>
  <w:num w:numId="11">
    <w:abstractNumId w:val="4"/>
  </w:num>
  <w:num w:numId="12">
    <w:abstractNumId w:val="13"/>
  </w:num>
  <w:num w:numId="13">
    <w:abstractNumId w:val="19"/>
  </w:num>
  <w:num w:numId="14">
    <w:abstractNumId w:val="14"/>
  </w:num>
  <w:num w:numId="15">
    <w:abstractNumId w:val="3"/>
  </w:num>
  <w:num w:numId="16">
    <w:abstractNumId w:val="18"/>
  </w:num>
  <w:num w:numId="17">
    <w:abstractNumId w:val="17"/>
  </w:num>
  <w:num w:numId="18">
    <w:abstractNumId w:val="12"/>
  </w:num>
  <w:num w:numId="19">
    <w:abstractNumId w:val="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"/>
  </w:num>
  <w:num w:numId="23">
    <w:abstractNumId w:val="10"/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547C0"/>
    <w:rsid w:val="00057082"/>
    <w:rsid w:val="00066A12"/>
    <w:rsid w:val="00074CB8"/>
    <w:rsid w:val="000A5BD7"/>
    <w:rsid w:val="000B7E87"/>
    <w:rsid w:val="0010198A"/>
    <w:rsid w:val="001056DF"/>
    <w:rsid w:val="00116A7C"/>
    <w:rsid w:val="00123789"/>
    <w:rsid w:val="0014383A"/>
    <w:rsid w:val="00152A2F"/>
    <w:rsid w:val="001539E8"/>
    <w:rsid w:val="001716A8"/>
    <w:rsid w:val="00182ED4"/>
    <w:rsid w:val="0018543E"/>
    <w:rsid w:val="00185D0D"/>
    <w:rsid w:val="001C5D71"/>
    <w:rsid w:val="001D62D9"/>
    <w:rsid w:val="001E3753"/>
    <w:rsid w:val="002600C9"/>
    <w:rsid w:val="00267537"/>
    <w:rsid w:val="002A4027"/>
    <w:rsid w:val="002C08D8"/>
    <w:rsid w:val="002D0552"/>
    <w:rsid w:val="002F02F1"/>
    <w:rsid w:val="002F167E"/>
    <w:rsid w:val="00307D0D"/>
    <w:rsid w:val="003107EA"/>
    <w:rsid w:val="003110B7"/>
    <w:rsid w:val="00320DF8"/>
    <w:rsid w:val="0033432B"/>
    <w:rsid w:val="00335EA6"/>
    <w:rsid w:val="00356E2A"/>
    <w:rsid w:val="003739FE"/>
    <w:rsid w:val="003808A4"/>
    <w:rsid w:val="0038589F"/>
    <w:rsid w:val="003B04A0"/>
    <w:rsid w:val="003D145C"/>
    <w:rsid w:val="003F2EA8"/>
    <w:rsid w:val="00407783"/>
    <w:rsid w:val="00434AAF"/>
    <w:rsid w:val="00434E50"/>
    <w:rsid w:val="00465C6E"/>
    <w:rsid w:val="0048031C"/>
    <w:rsid w:val="004915DF"/>
    <w:rsid w:val="00506C2A"/>
    <w:rsid w:val="00536BC6"/>
    <w:rsid w:val="005C6309"/>
    <w:rsid w:val="00634F91"/>
    <w:rsid w:val="00636E04"/>
    <w:rsid w:val="00677105"/>
    <w:rsid w:val="006A215C"/>
    <w:rsid w:val="006C0D57"/>
    <w:rsid w:val="006F183E"/>
    <w:rsid w:val="006F3EA5"/>
    <w:rsid w:val="00715138"/>
    <w:rsid w:val="00716F78"/>
    <w:rsid w:val="007408BF"/>
    <w:rsid w:val="00760767"/>
    <w:rsid w:val="007636DC"/>
    <w:rsid w:val="0079331D"/>
    <w:rsid w:val="007A6B32"/>
    <w:rsid w:val="007F72EC"/>
    <w:rsid w:val="008106A1"/>
    <w:rsid w:val="008133B3"/>
    <w:rsid w:val="008146B3"/>
    <w:rsid w:val="00833614"/>
    <w:rsid w:val="00891176"/>
    <w:rsid w:val="008A6831"/>
    <w:rsid w:val="008B432D"/>
    <w:rsid w:val="008F3ED7"/>
    <w:rsid w:val="0090489B"/>
    <w:rsid w:val="00925FE7"/>
    <w:rsid w:val="00932456"/>
    <w:rsid w:val="00933A4E"/>
    <w:rsid w:val="00957290"/>
    <w:rsid w:val="009739C6"/>
    <w:rsid w:val="00976719"/>
    <w:rsid w:val="009B601C"/>
    <w:rsid w:val="009F0A8A"/>
    <w:rsid w:val="00A07354"/>
    <w:rsid w:val="00A35A38"/>
    <w:rsid w:val="00A52C76"/>
    <w:rsid w:val="00A72709"/>
    <w:rsid w:val="00A74099"/>
    <w:rsid w:val="00A760AE"/>
    <w:rsid w:val="00A906DA"/>
    <w:rsid w:val="00A94A3A"/>
    <w:rsid w:val="00AE49AA"/>
    <w:rsid w:val="00B154ED"/>
    <w:rsid w:val="00B32943"/>
    <w:rsid w:val="00B467F4"/>
    <w:rsid w:val="00B53162"/>
    <w:rsid w:val="00B67EA5"/>
    <w:rsid w:val="00B9798B"/>
    <w:rsid w:val="00BB003C"/>
    <w:rsid w:val="00BC0BA4"/>
    <w:rsid w:val="00BC19CF"/>
    <w:rsid w:val="00BE2BD2"/>
    <w:rsid w:val="00BF7265"/>
    <w:rsid w:val="00C16F82"/>
    <w:rsid w:val="00C1766F"/>
    <w:rsid w:val="00C3475D"/>
    <w:rsid w:val="00C87158"/>
    <w:rsid w:val="00CA08FA"/>
    <w:rsid w:val="00CA17DC"/>
    <w:rsid w:val="00CA7635"/>
    <w:rsid w:val="00CB489E"/>
    <w:rsid w:val="00CE0420"/>
    <w:rsid w:val="00CE55CF"/>
    <w:rsid w:val="00CE5F30"/>
    <w:rsid w:val="00D00878"/>
    <w:rsid w:val="00D04D02"/>
    <w:rsid w:val="00D04D15"/>
    <w:rsid w:val="00D422AA"/>
    <w:rsid w:val="00D616F6"/>
    <w:rsid w:val="00D64DA2"/>
    <w:rsid w:val="00D85203"/>
    <w:rsid w:val="00D978F2"/>
    <w:rsid w:val="00DC68BC"/>
    <w:rsid w:val="00DD3535"/>
    <w:rsid w:val="00DD641B"/>
    <w:rsid w:val="00DE2A52"/>
    <w:rsid w:val="00E4092D"/>
    <w:rsid w:val="00E543DC"/>
    <w:rsid w:val="00E94918"/>
    <w:rsid w:val="00EF4E45"/>
    <w:rsid w:val="00F0650B"/>
    <w:rsid w:val="00F24262"/>
    <w:rsid w:val="00F431EE"/>
    <w:rsid w:val="00F77652"/>
    <w:rsid w:val="00F84940"/>
    <w:rsid w:val="00F9625A"/>
    <w:rsid w:val="00FB43FE"/>
    <w:rsid w:val="00FB47C1"/>
    <w:rsid w:val="00FE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p1">
    <w:name w:val="_p1"/>
    <w:basedOn w:val="Normal"/>
    <w:uiPriority w:val="99"/>
    <w:rsid w:val="00FB43FE"/>
    <w:pPr>
      <w:tabs>
        <w:tab w:val="clear" w:pos="851"/>
        <w:tab w:val="num" w:pos="360"/>
        <w:tab w:val="left" w:pos="567"/>
      </w:tabs>
      <w:autoSpaceDE/>
      <w:autoSpaceDN/>
      <w:adjustRightInd/>
      <w:ind w:left="568" w:hanging="284"/>
    </w:pPr>
    <w:rPr>
      <w:rFonts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p1">
    <w:name w:val="_p1"/>
    <w:basedOn w:val="Normal"/>
    <w:uiPriority w:val="99"/>
    <w:rsid w:val="00FB43FE"/>
    <w:pPr>
      <w:tabs>
        <w:tab w:val="clear" w:pos="851"/>
        <w:tab w:val="num" w:pos="360"/>
        <w:tab w:val="left" w:pos="567"/>
      </w:tabs>
      <w:autoSpaceDE/>
      <w:autoSpaceDN/>
      <w:adjustRightInd/>
      <w:ind w:left="568" w:hanging="284"/>
    </w:pPr>
    <w:rPr>
      <w:rFonts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6992</Words>
  <Characters>38462</Characters>
  <Application>Microsoft Office Word</Application>
  <DocSecurity>0</DocSecurity>
  <Lines>320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45364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2019-11-04T11:33:00Z</dcterms:created>
  <dcterms:modified xsi:type="dcterms:W3CDTF">2019-11-18T08:25:00Z</dcterms:modified>
</cp:coreProperties>
</file>