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301752</wp:posOffset>
                </wp:positionH>
                <wp:positionV relativeFrom="page">
                  <wp:posOffset>174752</wp:posOffset>
                </wp:positionV>
                <wp:extent cx="6959600" cy="119741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197412"/>
                        </a:xfrm>
                        <a:prstGeom prst="rect">
                          <a:avLst/>
                        </a:prstGeom>
                        <a:solidFill>
                          <a:srgbClr val="89847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3.8pt;margin-top:13.8pt;width:548.0pt;height:94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8984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301752</wp:posOffset>
            </wp:positionH>
            <wp:positionV relativeFrom="page">
              <wp:posOffset>1444751</wp:posOffset>
            </wp:positionV>
            <wp:extent cx="6952997" cy="151435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583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35480" r="0" b="35480"/>
                    <a:stretch>
                      <a:fillRect/>
                    </a:stretch>
                  </pic:blipFill>
                  <pic:spPr>
                    <a:xfrm>
                      <a:off x="0" y="0"/>
                      <a:ext cx="6952997" cy="1514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458216</wp:posOffset>
                </wp:positionH>
                <wp:positionV relativeFrom="page">
                  <wp:posOffset>174752</wp:posOffset>
                </wp:positionV>
                <wp:extent cx="6756400" cy="119741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1197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ítulo"/>
                              <w:jc w:val="left"/>
                              <w:rPr>
                                <w:rFonts w:ascii="Arial Rounded MT Bold" w:cs="Arial Rounded MT Bold" w:hAnsi="Arial Rounded MT Bold" w:eastAsia="Arial Rounded MT Bold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80"/>
                                <w:szCs w:val="80"/>
                                <w:rtl w:val="0"/>
                                <w:lang w:val="es-ES_tradnl"/>
                              </w:rPr>
                              <w:t>Debate na aula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sz w:val="80"/>
                                <w:szCs w:val="80"/>
                              </w:rPr>
                            </w:r>
                          </w:p>
                          <w:p>
                            <w:pPr>
                              <w:pStyle w:val="Encabezamiento"/>
                              <w:jc w:val="right"/>
                            </w:pPr>
                            <w:r>
                              <w:rPr>
                                <w:rFonts w:ascii="Arial Rounded MT Bold" w:hAnsi="Arial Rounded MT Bold"/>
                                <w:sz w:val="80"/>
                                <w:szCs w:val="80"/>
                                <w:rtl w:val="0"/>
                                <w:lang w:val="es-ES_tradnl"/>
                              </w:rPr>
                              <w:t>R</w:t>
                            </w:r>
                            <w:r>
                              <w:rPr>
                                <w:rFonts w:ascii="Arial Rounded MT Bold" w:hAnsi="Arial Rounded MT Bold" w:hint="default"/>
                                <w:sz w:val="80"/>
                                <w:szCs w:val="80"/>
                                <w:rtl w:val="0"/>
                                <w:lang w:val="es-ES_tradnl"/>
                              </w:rPr>
                              <w:t>Ú</w:t>
                            </w:r>
                            <w:r>
                              <w:rPr>
                                <w:rFonts w:ascii="Arial Rounded MT Bold" w:hAnsi="Arial Rounded MT Bold"/>
                                <w:sz w:val="80"/>
                                <w:szCs w:val="80"/>
                                <w:rtl w:val="0"/>
                                <w:lang w:val="es-ES_tradnl"/>
                              </w:rPr>
                              <w:t>BRICA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.1pt;margin-top:13.8pt;width:532.0pt;height:94.3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ítulo"/>
                        <w:jc w:val="left"/>
                        <w:rPr>
                          <w:rFonts w:ascii="Arial Rounded MT Bold" w:cs="Arial Rounded MT Bold" w:hAnsi="Arial Rounded MT Bold" w:eastAsia="Arial Rounded MT Bold"/>
                          <w:sz w:val="80"/>
                          <w:szCs w:val="80"/>
                        </w:rPr>
                      </w:pPr>
                      <w:r>
                        <w:rPr>
                          <w:rFonts w:ascii="Arial Rounded MT Bold" w:hAnsi="Arial Rounded MT Bold"/>
                          <w:sz w:val="80"/>
                          <w:szCs w:val="80"/>
                          <w:rtl w:val="0"/>
                          <w:lang w:val="es-ES_tradnl"/>
                        </w:rPr>
                        <w:t>Debate na aula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sz w:val="80"/>
                          <w:szCs w:val="80"/>
                        </w:rPr>
                      </w:r>
                    </w:p>
                    <w:p>
                      <w:pPr>
                        <w:pStyle w:val="Encabezamiento"/>
                        <w:jc w:val="right"/>
                      </w:pPr>
                      <w:r>
                        <w:rPr>
                          <w:rFonts w:ascii="Arial Rounded MT Bold" w:hAnsi="Arial Rounded MT Bold"/>
                          <w:sz w:val="80"/>
                          <w:szCs w:val="80"/>
                          <w:rtl w:val="0"/>
                          <w:lang w:val="es-ES_tradnl"/>
                        </w:rPr>
                        <w:t>R</w:t>
                      </w:r>
                      <w:r>
                        <w:rPr>
                          <w:rFonts w:ascii="Arial Rounded MT Bold" w:hAnsi="Arial Rounded MT Bold" w:hint="default"/>
                          <w:sz w:val="80"/>
                          <w:szCs w:val="80"/>
                          <w:rtl w:val="0"/>
                          <w:lang w:val="es-ES_tradnl"/>
                        </w:rPr>
                        <w:t>Ú</w:t>
                      </w:r>
                      <w:r>
                        <w:rPr>
                          <w:rFonts w:ascii="Arial Rounded MT Bold" w:hAnsi="Arial Rounded MT Bold"/>
                          <w:sz w:val="80"/>
                          <w:szCs w:val="80"/>
                          <w:rtl w:val="0"/>
                          <w:lang w:val="es-ES_tradnl"/>
                        </w:rPr>
                        <w:t>BRICA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661416</wp:posOffset>
                </wp:positionH>
                <wp:positionV relativeFrom="page">
                  <wp:posOffset>4152900</wp:posOffset>
                </wp:positionV>
                <wp:extent cx="6350000" cy="165049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0" cy="165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000" w:type="dxa"/>
                              <w:tblInd w:w="0" w:type="dxa"/>
                              <w:tblBorders>
                                <w:top w:val="dotted" w:color="88847e" w:sz="6" w:space="0" w:shadow="0" w:frame="0"/>
                                <w:left w:val="single" w:color="88847e" w:sz="2" w:space="0" w:shadow="0" w:frame="0"/>
                                <w:bottom w:val="dotted" w:color="88847e" w:sz="6" w:space="0" w:shadow="0" w:frame="0"/>
                                <w:right w:val="single" w:color="88847e" w:sz="2" w:space="0" w:shadow="0" w:frame="0"/>
                                <w:insideH w:val="single" w:color="88847e" w:sz="2" w:space="0" w:shadow="0" w:frame="0"/>
                                <w:insideV w:val="single" w:color="88847e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2000"/>
                              <w:gridCol w:w="2000"/>
                              <w:gridCol w:w="2000"/>
                              <w:gridCol w:w="2000"/>
                              <w:gridCol w:w="2000"/>
                            </w:tblGrid>
                            <w:tr>
                              <w:tblPrEx>
                                <w:shd w:val="clear" w:color="auto" w:fill="d71e00"/>
                              </w:tblPrEx>
                              <w:trPr>
                                <w:trHeight w:val="290" w:hRule="atLeast"/>
                              </w:trPr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71e00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71e00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1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Excelente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71e00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1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Ben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71e00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1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Suficiente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71e00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1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A mellorar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690" w:hRule="atLeast"/>
                              </w:trPr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4e1d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Organizaci</w:t>
                                  </w:r>
                                  <w:r>
                                    <w:rPr>
                                      <w:rFonts w:ascii="Avenir Next Demi Bold" w:cs="Arial Unicode MS" w:hAnsi="Avenir Next Demi Bold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Todos os argumentos est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n organizados de forma l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xica en torno a unha idea principal.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maior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dos argumentos est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n organizados de forma l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xica en torno a unha idea principal.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Unha parte dos argumentos non est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n organizados en torno a unha idea principal  de forma clara e l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xica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Os argumentos non est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n vinculados a unha idea principal.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680" w:hRule="atLeast"/>
                              </w:trPr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4e1d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Debate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0e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Todos os contra-argumentos son precisos, relevantes e fuertes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0e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maior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dos contra-argumentos son precisos, relevantes e fuertes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0e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Alg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ns contra-argumento son precisos, relevantes e fuertes, pero outros son moi d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biles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0e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Os contra-argumentos non son precisos e/ou relevantes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00" w:hRule="atLeast"/>
                              </w:trPr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4e1d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2"/>
                                    <w:bidi w:val="0"/>
                                  </w:pP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Informaci</w:t>
                                  </w:r>
                                  <w:r>
                                    <w:rPr>
                                      <w:rFonts w:ascii="Avenir Next Demi Bold" w:cs="Arial Unicode MS" w:hAnsi="Avenir Next Demi Bold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 Demi Bold" w:cs="Arial Unicode MS" w:hAnsi="Avenir Next Demi Bold" w:eastAsia="Arial Unicode MS"/>
                                      <w:rtl w:val="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Toda a informaci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 xml:space="preserve">n presentada no debate 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clara, e precisa.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maior parte da informaci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 xml:space="preserve">n presentada no debate 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clara e precisa.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maior parte da informaci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 xml:space="preserve">n presentada no debate non 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clara nin precisa.</w:t>
                                  </w:r>
                                </w:p>
                              </w:tc>
                              <w:tc>
                                <w:tcPr>
                                  <w:tcW w:type="dxa" w:w="2000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Estilo de tabla 3"/>
                                    <w:bidi w:val="0"/>
                                  </w:pP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A informaci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 xml:space="preserve">n ten varios erros e non sempre </w:t>
                                  </w:r>
                                  <w:r>
                                    <w:rPr>
                                      <w:rFonts w:ascii="Avenir Next" w:cs="Arial Unicode MS" w:hAnsi="Avenir Next" w:eastAsia="Arial Unicode MS" w:hint="default"/>
                                      <w:rtl w:val="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venir Next" w:cs="Arial Unicode MS" w:hAnsi="Avenir Next" w:eastAsia="Arial Unicode MS"/>
                                      <w:rtl w:val="0"/>
                                    </w:rPr>
                                    <w:t>clara.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2.1pt;margin-top:327.0pt;width:500.0pt;height:13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10000" w:type="dxa"/>
                        <w:tblInd w:w="0" w:type="dxa"/>
                        <w:tblBorders>
                          <w:top w:val="dotted" w:color="88847e" w:sz="6" w:space="0" w:shadow="0" w:frame="0"/>
                          <w:left w:val="single" w:color="88847e" w:sz="2" w:space="0" w:shadow="0" w:frame="0"/>
                          <w:bottom w:val="dotted" w:color="88847e" w:sz="6" w:space="0" w:shadow="0" w:frame="0"/>
                          <w:right w:val="single" w:color="88847e" w:sz="2" w:space="0" w:shadow="0" w:frame="0"/>
                          <w:insideH w:val="single" w:color="88847e" w:sz="2" w:space="0" w:shadow="0" w:frame="0"/>
                          <w:insideV w:val="single" w:color="88847e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2000"/>
                        <w:gridCol w:w="2000"/>
                        <w:gridCol w:w="2000"/>
                        <w:gridCol w:w="2000"/>
                        <w:gridCol w:w="2000"/>
                      </w:tblGrid>
                      <w:tr>
                        <w:tblPrEx>
                          <w:shd w:val="clear" w:color="auto" w:fill="d71e00"/>
                        </w:tblPrEx>
                        <w:trPr>
                          <w:trHeight w:val="290" w:hRule="atLeast"/>
                        </w:trPr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71e00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71e00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1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Excelente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71e00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1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Ben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71e00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1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Suficiente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71e00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1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A mellorar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690" w:hRule="atLeast"/>
                        </w:trPr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4e1d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Organizaci</w:t>
                            </w:r>
                            <w:r>
                              <w:rPr>
                                <w:rFonts w:ascii="Avenir Next Demi Bold" w:cs="Arial Unicode MS" w:hAnsi="Avenir Next Demi Bold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Todos os argumentos est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n organizados de forma l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xica en torno a unha idea principal.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maior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dos argumentos est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n organizados de forma l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xica en torno a unha idea principal.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Unha parte dos argumentos non est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n organizados en torno a unha idea principal  de forma clara e l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xica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Os argumentos non est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n vinculados a unha idea principal.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680" w:hRule="atLeast"/>
                        </w:trPr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4e1d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Debate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0e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Todos os contra-argumentos son precisos, relevantes e fuertes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0e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maior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dos contra-argumentos son precisos, relevantes e fuertes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0e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Alg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ú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ns contra-argumento son precisos, relevantes e fuertes, pero outros son moi d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biles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0e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Os contra-argumentos non son precisos e/ou relevantes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00" w:hRule="atLeast"/>
                        </w:trPr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4e1d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2"/>
                              <w:bidi w:val="0"/>
                            </w:pP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Informaci</w:t>
                            </w:r>
                            <w:r>
                              <w:rPr>
                                <w:rFonts w:ascii="Avenir Next Demi Bold" w:cs="Arial Unicode MS" w:hAnsi="Avenir Next Demi Bold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 Demi Bold" w:cs="Arial Unicode MS" w:hAnsi="Avenir Next Demi Bold" w:eastAsia="Arial Unicode MS"/>
                                <w:rtl w:val="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Toda a informaci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 xml:space="preserve">n presentada no debate 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clara, e precisa.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maior parte da informaci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 xml:space="preserve">n presentada no debate 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clara e precisa.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maior parte da informaci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 xml:space="preserve">n presentada no debate non 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clara nin precisa.</w:t>
                            </w:r>
                          </w:p>
                        </w:tc>
                        <w:tc>
                          <w:tcPr>
                            <w:tcW w:type="dxa" w:w="2000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Estilo de tabla 3"/>
                              <w:bidi w:val="0"/>
                            </w:pP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A informaci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>ó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 xml:space="preserve">n ten varios erros e non sempre </w:t>
                            </w:r>
                            <w:r>
                              <w:rPr>
                                <w:rFonts w:ascii="Avenir Next" w:cs="Arial Unicode MS" w:hAnsi="Avenir Next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" w:cs="Arial Unicode MS" w:hAnsi="Avenir Next" w:eastAsia="Arial Unicode MS"/>
                                <w:rtl w:val="0"/>
                              </w:rPr>
                              <w:t>clara.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0" w:h="16840" w:orient="portrait"/>
      <w:pgMar w:top="806" w:right="806" w:bottom="806" w:left="806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  <w:font w:name="Avenir Next Demi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ítulo">
    <w:name w:val="Título"/>
    <w:next w:val="Cuerpo 3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118"/>
      <w:szCs w:val="118"/>
      <w:u w:val="none"/>
      <w:vertAlign w:val="baseline"/>
      <w:lang w:val="es-ES_tradnl"/>
    </w:rPr>
  </w:style>
  <w:style w:type="paragraph" w:styleId="Cuerpo 3">
    <w:name w:val="Cuerpo 3"/>
    <w:next w:val="Cuerp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paragraph" w:styleId="Encabezamiento">
    <w:name w:val="Encabezamiento"/>
    <w:next w:val="Cuerp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-7"/>
      <w:kern w:val="0"/>
      <w:position w:val="0"/>
      <w:sz w:val="72"/>
      <w:szCs w:val="72"/>
      <w:u w:val="none"/>
      <w:vertAlign w:val="baseline"/>
      <w:lang w:val="es-ES_tradnl"/>
    </w:rPr>
  </w:style>
  <w:style w:type="paragraph" w:styleId="Estilo de tabla 1">
    <w:name w:val="Estilo de tabla 1"/>
    <w:next w:val="Estilo de tabla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Demi Bold" w:cs="Avenir Next Demi Bold" w:hAnsi="Avenir Next Demi Bold" w:eastAsia="Avenir Next Demi Bold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0"/>
      <w:szCs w:val="20"/>
      <w:u w:val="none"/>
      <w:vertAlign w:val="baseline"/>
    </w:rPr>
  </w:style>
  <w:style w:type="paragraph" w:styleId="Estilo de tabla 2">
    <w:name w:val="Estilo de tabla 2"/>
    <w:next w:val="Estilo de tab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Demi Bold" w:cs="Avenir Next Demi Bold" w:hAnsi="Avenir Next Demi Bold" w:eastAsia="Avenir Next Demi Bold"/>
      <w:b w:val="0"/>
      <w:bCs w:val="0"/>
      <w:i w:val="0"/>
      <w:iCs w:val="0"/>
      <w:caps w:val="0"/>
      <w:smallCaps w:val="0"/>
      <w:strike w:val="0"/>
      <w:dstrike w:val="0"/>
      <w:outline w:val="0"/>
      <w:color w:val="323232"/>
      <w:spacing w:val="0"/>
      <w:kern w:val="0"/>
      <w:position w:val="0"/>
      <w:sz w:val="20"/>
      <w:szCs w:val="20"/>
      <w:u w:val="none"/>
      <w:vertAlign w:val="baseline"/>
    </w:rPr>
  </w:style>
  <w:style w:type="paragraph" w:styleId="Estilo de tabla 3">
    <w:name w:val="Estilo de tabla 3"/>
    <w:next w:val="Estilo de tabla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venir Next" w:hAnsi="Avenir Next" w:eastAsia="Avenir Next"/>
      <w:b w:val="0"/>
      <w:bCs w:val="0"/>
      <w:i w:val="0"/>
      <w:iCs w:val="0"/>
      <w:caps w:val="0"/>
      <w:smallCaps w:val="0"/>
      <w:strike w:val="0"/>
      <w:dstrike w:val="0"/>
      <w:outline w:val="0"/>
      <w:color w:val="323232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0_For_Rent">
  <a:themeElements>
    <a:clrScheme name="10_For_Ren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r_Rent">
      <a:majorFont>
        <a:latin typeface="Avenir Next Medium"/>
        <a:ea typeface="Avenir Next Medium"/>
        <a:cs typeface="Avenir Next Medium"/>
      </a:majorFont>
      <a:minorFont>
        <a:latin typeface="Avenir Next Ultra Light"/>
        <a:ea typeface="Avenir Next Ultra Light"/>
        <a:cs typeface="Avenir Next Ultra Light"/>
      </a:minorFont>
    </a:fontScheme>
    <a:fmtScheme name="10_For_Re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