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91"/>
        <w:gridCol w:w="851"/>
        <w:gridCol w:w="205"/>
        <w:gridCol w:w="3480"/>
        <w:gridCol w:w="1134"/>
        <w:gridCol w:w="2183"/>
        <w:gridCol w:w="1418"/>
        <w:gridCol w:w="2069"/>
        <w:gridCol w:w="1276"/>
        <w:gridCol w:w="850"/>
      </w:tblGrid>
      <w:tr w:rsidR="00AA4EEA" w:rsidRPr="005E11F0" w14:paraId="045B1C2F" w14:textId="77777777" w:rsidTr="00024690">
        <w:tc>
          <w:tcPr>
            <w:tcW w:w="14857" w:type="dxa"/>
            <w:gridSpan w:val="10"/>
            <w:shd w:val="clear" w:color="auto" w:fill="1F497D" w:themeFill="text2"/>
          </w:tcPr>
          <w:p w14:paraId="2EF83D79" w14:textId="77777777" w:rsidR="00AA4EEA" w:rsidRPr="005E11F0" w:rsidRDefault="00AA4EEA" w:rsidP="005E11F0">
            <w:pPr>
              <w:pStyle w:val="Normal2"/>
              <w:keepNext/>
              <w:numPr>
                <w:ilvl w:val="0"/>
                <w:numId w:val="8"/>
              </w:numPr>
              <w:ind w:left="0" w:firstLine="0"/>
              <w:jc w:val="center"/>
              <w:rPr>
                <w:rFonts w:asciiTheme="majorHAnsi" w:hAnsiTheme="majorHAnsi"/>
                <w:sz w:val="24"/>
                <w:szCs w:val="24"/>
                <w:lang w:val="gl-ES"/>
              </w:rPr>
            </w:pPr>
            <w:r w:rsidRPr="005E11F0">
              <w:rPr>
                <w:rFonts w:asciiTheme="majorHAnsi" w:hAnsiTheme="majorHAnsi" w:cs="Arial"/>
                <w:b/>
                <w:color w:val="FFFFFF"/>
                <w:sz w:val="24"/>
                <w:szCs w:val="24"/>
                <w:lang w:val="gl-ES"/>
              </w:rPr>
              <w:t>IDENTIFICACIÓN</w:t>
            </w:r>
          </w:p>
        </w:tc>
      </w:tr>
      <w:tr w:rsidR="00C83CDF" w:rsidRPr="005E11F0" w14:paraId="09904C45" w14:textId="77777777" w:rsidTr="00352E88">
        <w:trPr>
          <w:trHeight w:val="292"/>
        </w:trPr>
        <w:tc>
          <w:tcPr>
            <w:tcW w:w="2242" w:type="dxa"/>
            <w:gridSpan w:val="2"/>
            <w:shd w:val="clear" w:color="auto" w:fill="4F81BD" w:themeFill="accent1"/>
          </w:tcPr>
          <w:p w14:paraId="3654E6A8" w14:textId="77777777" w:rsidR="00C83CDF" w:rsidRPr="005E11F0" w:rsidRDefault="00C83CDF" w:rsidP="005E11F0">
            <w:pPr>
              <w:pStyle w:val="Normal2"/>
              <w:jc w:val="both"/>
              <w:rPr>
                <w:rFonts w:asciiTheme="majorHAnsi" w:hAnsiTheme="majorHAnsi"/>
                <w:sz w:val="24"/>
                <w:szCs w:val="24"/>
                <w:lang w:val="gl-ES"/>
              </w:rPr>
            </w:pPr>
            <w:r w:rsidRPr="005E11F0">
              <w:rPr>
                <w:rFonts w:asciiTheme="majorHAnsi" w:hAnsiTheme="majorHAnsi" w:cs="Arial"/>
                <w:b/>
                <w:color w:val="FFFFFF"/>
                <w:sz w:val="24"/>
                <w:szCs w:val="24"/>
                <w:lang w:val="gl-ES"/>
              </w:rPr>
              <w:t>Título da UD</w:t>
            </w:r>
          </w:p>
        </w:tc>
        <w:tc>
          <w:tcPr>
            <w:tcW w:w="12615" w:type="dxa"/>
            <w:gridSpan w:val="8"/>
            <w:shd w:val="clear" w:color="auto" w:fill="EEECE1" w:themeFill="background2"/>
          </w:tcPr>
          <w:p w14:paraId="72217B9E" w14:textId="77777777" w:rsidR="00C83CDF" w:rsidRPr="005E11F0" w:rsidRDefault="00840920" w:rsidP="005E11F0">
            <w:pPr>
              <w:rPr>
                <w:szCs w:val="24"/>
              </w:rPr>
            </w:pPr>
            <w:r w:rsidRPr="005E11F0">
              <w:rPr>
                <w:rFonts w:eastAsia="Times New Roman" w:cs="Times New Roman"/>
                <w:color w:val="000000"/>
                <w:szCs w:val="24"/>
                <w:lang w:eastAsia="es-ES"/>
              </w:rPr>
              <w:t>«Aí vai a derradeira!»</w:t>
            </w:r>
            <w:r w:rsidR="00BF4801" w:rsidRPr="005E11F0">
              <w:rPr>
                <w:rFonts w:eastAsia="Times New Roman" w:cs="Times New Roman"/>
                <w:color w:val="000000"/>
                <w:szCs w:val="24"/>
                <w:lang w:eastAsia="es-ES"/>
              </w:rPr>
              <w:t>.</w:t>
            </w:r>
          </w:p>
        </w:tc>
      </w:tr>
      <w:tr w:rsidR="00A8627E" w:rsidRPr="005E11F0" w14:paraId="12A39EBE" w14:textId="77777777" w:rsidTr="00A8627E">
        <w:tc>
          <w:tcPr>
            <w:tcW w:w="1391" w:type="dxa"/>
            <w:tcBorders>
              <w:bottom w:val="single" w:sz="4" w:space="0" w:color="000000"/>
            </w:tcBorders>
            <w:shd w:val="clear" w:color="auto" w:fill="4F81BD" w:themeFill="accent1"/>
          </w:tcPr>
          <w:p w14:paraId="7FCAADE2" w14:textId="77777777" w:rsidR="00A8627E" w:rsidRPr="005E11F0" w:rsidRDefault="00A8627E" w:rsidP="005E11F0">
            <w:pPr>
              <w:pStyle w:val="Normal2"/>
              <w:jc w:val="both"/>
              <w:rPr>
                <w:rFonts w:asciiTheme="majorHAnsi" w:hAnsiTheme="majorHAnsi"/>
                <w:sz w:val="24"/>
                <w:szCs w:val="24"/>
                <w:lang w:val="gl-ES"/>
              </w:rPr>
            </w:pPr>
            <w:r w:rsidRPr="005E11F0">
              <w:rPr>
                <w:rFonts w:asciiTheme="majorHAnsi" w:hAnsiTheme="majorHAnsi" w:cs="Arial"/>
                <w:b/>
                <w:color w:val="FFFFFF"/>
                <w:sz w:val="24"/>
                <w:szCs w:val="24"/>
                <w:lang w:val="gl-ES"/>
              </w:rPr>
              <w:t>Etapa</w:t>
            </w:r>
          </w:p>
        </w:tc>
        <w:tc>
          <w:tcPr>
            <w:tcW w:w="4536" w:type="dxa"/>
            <w:gridSpan w:val="3"/>
            <w:shd w:val="clear" w:color="auto" w:fill="EEECE1" w:themeFill="background2"/>
          </w:tcPr>
          <w:p w14:paraId="1D7DA77F" w14:textId="77777777" w:rsidR="00A8627E" w:rsidRPr="005E11F0" w:rsidRDefault="00A8627E" w:rsidP="005E11F0">
            <w:pPr>
              <w:pStyle w:val="Normal2"/>
              <w:jc w:val="both"/>
              <w:rPr>
                <w:rFonts w:asciiTheme="majorHAnsi" w:hAnsiTheme="majorHAnsi"/>
                <w:sz w:val="24"/>
                <w:szCs w:val="24"/>
                <w:lang w:val="gl-ES"/>
              </w:rPr>
            </w:pPr>
            <w:r w:rsidRPr="005E11F0">
              <w:rPr>
                <w:rFonts w:asciiTheme="majorHAnsi" w:hAnsiTheme="majorHAnsi" w:cs="Arial"/>
                <w:sz w:val="24"/>
                <w:szCs w:val="24"/>
                <w:lang w:val="gl-ES"/>
              </w:rPr>
              <w:t>EDUCACIÓN PRIMARIA</w:t>
            </w:r>
            <w:r w:rsidR="00BF4801" w:rsidRPr="005E11F0">
              <w:rPr>
                <w:rFonts w:asciiTheme="majorHAnsi" w:hAnsiTheme="majorHAnsi" w:cs="Arial"/>
                <w:sz w:val="24"/>
                <w:szCs w:val="24"/>
                <w:lang w:val="gl-ES"/>
              </w:rPr>
              <w:t>.</w:t>
            </w:r>
          </w:p>
        </w:tc>
        <w:tc>
          <w:tcPr>
            <w:tcW w:w="1134" w:type="dxa"/>
            <w:shd w:val="clear" w:color="auto" w:fill="4F81BD" w:themeFill="accent1"/>
          </w:tcPr>
          <w:p w14:paraId="788F784B" w14:textId="77777777" w:rsidR="00A8627E" w:rsidRPr="005E11F0" w:rsidRDefault="00A8627E" w:rsidP="005E11F0">
            <w:pPr>
              <w:pStyle w:val="Normal2"/>
              <w:jc w:val="both"/>
              <w:rPr>
                <w:rFonts w:asciiTheme="majorHAnsi" w:hAnsiTheme="majorHAnsi"/>
                <w:sz w:val="24"/>
                <w:szCs w:val="24"/>
                <w:lang w:val="gl-ES"/>
              </w:rPr>
            </w:pPr>
            <w:r w:rsidRPr="005E11F0">
              <w:rPr>
                <w:rFonts w:asciiTheme="majorHAnsi" w:hAnsiTheme="majorHAnsi" w:cs="Arial"/>
                <w:b/>
                <w:color w:val="FFFFFF"/>
                <w:sz w:val="24"/>
                <w:szCs w:val="24"/>
                <w:lang w:val="gl-ES"/>
              </w:rPr>
              <w:t>Área</w:t>
            </w:r>
          </w:p>
        </w:tc>
        <w:tc>
          <w:tcPr>
            <w:tcW w:w="5670" w:type="dxa"/>
            <w:gridSpan w:val="3"/>
            <w:shd w:val="clear" w:color="auto" w:fill="EEECE1" w:themeFill="background2"/>
          </w:tcPr>
          <w:p w14:paraId="3306C830" w14:textId="77777777" w:rsidR="00A8627E" w:rsidRPr="005E11F0" w:rsidRDefault="00A8627E" w:rsidP="005E11F0">
            <w:pPr>
              <w:pStyle w:val="Normal2"/>
              <w:jc w:val="both"/>
              <w:rPr>
                <w:rFonts w:asciiTheme="majorHAnsi" w:hAnsiTheme="majorHAnsi"/>
                <w:sz w:val="24"/>
                <w:szCs w:val="24"/>
                <w:lang w:val="gl-ES"/>
              </w:rPr>
            </w:pPr>
            <w:r w:rsidRPr="005E11F0">
              <w:rPr>
                <w:rFonts w:asciiTheme="majorHAnsi" w:hAnsiTheme="majorHAnsi" w:cs="Arial"/>
                <w:sz w:val="24"/>
                <w:szCs w:val="24"/>
                <w:lang w:val="gl-ES"/>
              </w:rPr>
              <w:t>Educación artística (Educación Musical)</w:t>
            </w:r>
            <w:r w:rsidR="00BF4801" w:rsidRPr="005E11F0">
              <w:rPr>
                <w:rFonts w:asciiTheme="majorHAnsi" w:hAnsiTheme="majorHAnsi" w:cs="Arial"/>
                <w:sz w:val="24"/>
                <w:szCs w:val="24"/>
                <w:lang w:val="gl-ES"/>
              </w:rPr>
              <w:t>.</w:t>
            </w:r>
            <w:r w:rsidRPr="005E11F0">
              <w:rPr>
                <w:rFonts w:asciiTheme="majorHAnsi" w:hAnsiTheme="majorHAnsi" w:cs="Arial"/>
                <w:sz w:val="24"/>
                <w:szCs w:val="24"/>
                <w:lang w:val="gl-ES"/>
              </w:rPr>
              <w:t xml:space="preserve">     </w:t>
            </w:r>
            <w:r w:rsidR="00BF4801" w:rsidRPr="005E11F0">
              <w:rPr>
                <w:rFonts w:asciiTheme="majorHAnsi" w:hAnsiTheme="majorHAnsi" w:cs="Arial"/>
                <w:b/>
                <w:sz w:val="24"/>
                <w:szCs w:val="24"/>
                <w:lang w:val="gl-ES"/>
              </w:rPr>
              <w:t xml:space="preserve">   </w:t>
            </w:r>
            <w:r w:rsidRPr="005E11F0">
              <w:rPr>
                <w:rFonts w:asciiTheme="majorHAnsi" w:hAnsiTheme="majorHAnsi" w:cs="Arial"/>
                <w:b/>
                <w:sz w:val="24"/>
                <w:szCs w:val="24"/>
                <w:lang w:val="gl-ES"/>
              </w:rPr>
              <w:t xml:space="preserve">      </w:t>
            </w:r>
          </w:p>
        </w:tc>
        <w:tc>
          <w:tcPr>
            <w:tcW w:w="1276" w:type="dxa"/>
            <w:tcBorders>
              <w:bottom w:val="single" w:sz="4" w:space="0" w:color="000000"/>
            </w:tcBorders>
            <w:shd w:val="clear" w:color="auto" w:fill="4F81BD" w:themeFill="accent1"/>
          </w:tcPr>
          <w:p w14:paraId="263AA57E" w14:textId="77777777" w:rsidR="00A8627E" w:rsidRPr="005E11F0" w:rsidRDefault="00A8627E" w:rsidP="005E11F0">
            <w:pPr>
              <w:pStyle w:val="Normal2"/>
              <w:jc w:val="both"/>
              <w:rPr>
                <w:rFonts w:asciiTheme="majorHAnsi" w:hAnsiTheme="majorHAnsi"/>
                <w:sz w:val="24"/>
                <w:szCs w:val="24"/>
                <w:lang w:val="gl-ES"/>
              </w:rPr>
            </w:pPr>
            <w:r w:rsidRPr="005E11F0">
              <w:rPr>
                <w:rFonts w:asciiTheme="majorHAnsi" w:hAnsiTheme="majorHAnsi" w:cs="Arial"/>
                <w:b/>
                <w:color w:val="FFFFFF"/>
                <w:sz w:val="24"/>
                <w:szCs w:val="24"/>
                <w:lang w:val="gl-ES"/>
              </w:rPr>
              <w:t>Nivel</w:t>
            </w:r>
          </w:p>
        </w:tc>
        <w:tc>
          <w:tcPr>
            <w:tcW w:w="850" w:type="dxa"/>
            <w:tcBorders>
              <w:bottom w:val="single" w:sz="4" w:space="0" w:color="000000"/>
            </w:tcBorders>
            <w:shd w:val="clear" w:color="auto" w:fill="EEECE1" w:themeFill="background2"/>
          </w:tcPr>
          <w:p w14:paraId="32EB9443" w14:textId="77777777" w:rsidR="00A8627E" w:rsidRPr="005E11F0" w:rsidRDefault="00A8627E" w:rsidP="005E11F0">
            <w:pPr>
              <w:pStyle w:val="Normal2"/>
              <w:jc w:val="both"/>
              <w:rPr>
                <w:rFonts w:asciiTheme="majorHAnsi" w:hAnsiTheme="majorHAnsi"/>
                <w:sz w:val="24"/>
                <w:szCs w:val="24"/>
                <w:lang w:val="gl-ES"/>
              </w:rPr>
            </w:pPr>
            <w:r w:rsidRPr="005E11F0">
              <w:rPr>
                <w:rFonts w:asciiTheme="majorHAnsi" w:hAnsiTheme="majorHAnsi" w:cs="Arial"/>
                <w:sz w:val="24"/>
                <w:szCs w:val="24"/>
                <w:lang w:val="gl-ES"/>
              </w:rPr>
              <w:t xml:space="preserve">5º </w:t>
            </w:r>
          </w:p>
        </w:tc>
      </w:tr>
      <w:tr w:rsidR="00A8627E" w:rsidRPr="005E11F0" w14:paraId="351DFAF3" w14:textId="77777777" w:rsidTr="00A8627E">
        <w:tc>
          <w:tcPr>
            <w:tcW w:w="1391" w:type="dxa"/>
            <w:shd w:val="clear" w:color="auto" w:fill="4F81BD" w:themeFill="accent1"/>
          </w:tcPr>
          <w:p w14:paraId="2A0D8EAE" w14:textId="77777777" w:rsidR="00A8627E" w:rsidRPr="005E11F0" w:rsidRDefault="00A8627E" w:rsidP="005E11F0">
            <w:pPr>
              <w:pStyle w:val="Normal2"/>
              <w:jc w:val="both"/>
              <w:rPr>
                <w:rFonts w:asciiTheme="majorHAnsi" w:hAnsiTheme="majorHAnsi"/>
                <w:sz w:val="24"/>
                <w:szCs w:val="24"/>
                <w:lang w:val="gl-ES"/>
              </w:rPr>
            </w:pPr>
            <w:r w:rsidRPr="005E11F0">
              <w:rPr>
                <w:rFonts w:asciiTheme="majorHAnsi" w:hAnsiTheme="majorHAnsi" w:cs="Arial"/>
                <w:b/>
                <w:color w:val="FFFFFF"/>
                <w:sz w:val="24"/>
                <w:szCs w:val="24"/>
                <w:lang w:val="gl-ES"/>
              </w:rPr>
              <w:t>Mestres</w:t>
            </w:r>
          </w:p>
        </w:tc>
        <w:tc>
          <w:tcPr>
            <w:tcW w:w="13466" w:type="dxa"/>
            <w:gridSpan w:val="9"/>
            <w:shd w:val="clear" w:color="auto" w:fill="EEECE1" w:themeFill="background2"/>
          </w:tcPr>
          <w:p w14:paraId="652770C4" w14:textId="77777777" w:rsidR="00A8627E" w:rsidRPr="005E11F0" w:rsidRDefault="00A8627E" w:rsidP="005E11F0">
            <w:pPr>
              <w:pStyle w:val="Normal2"/>
              <w:jc w:val="both"/>
              <w:rPr>
                <w:rFonts w:asciiTheme="majorHAnsi" w:hAnsiTheme="majorHAnsi"/>
                <w:sz w:val="24"/>
                <w:szCs w:val="24"/>
                <w:lang w:val="gl-ES"/>
              </w:rPr>
            </w:pPr>
            <w:r w:rsidRPr="005E11F0">
              <w:rPr>
                <w:rFonts w:asciiTheme="majorHAnsi" w:hAnsiTheme="majorHAnsi"/>
                <w:sz w:val="24"/>
                <w:szCs w:val="24"/>
                <w:lang w:val="gl-ES"/>
              </w:rPr>
              <w:t xml:space="preserve">Educación Musical. </w:t>
            </w:r>
            <w:r w:rsidR="00BD583D" w:rsidRPr="005E11F0">
              <w:rPr>
                <w:rFonts w:asciiTheme="majorHAnsi" w:hAnsiTheme="majorHAnsi"/>
                <w:sz w:val="24"/>
                <w:szCs w:val="24"/>
                <w:lang w:val="gl-ES"/>
              </w:rPr>
              <w:t xml:space="preserve">Educación Plástica. </w:t>
            </w:r>
            <w:r w:rsidR="006C4D65" w:rsidRPr="005E11F0">
              <w:rPr>
                <w:rFonts w:asciiTheme="majorHAnsi" w:hAnsiTheme="majorHAnsi"/>
                <w:sz w:val="24"/>
                <w:szCs w:val="24"/>
                <w:lang w:val="gl-ES"/>
              </w:rPr>
              <w:t xml:space="preserve">Lingua Galega e Literatura. </w:t>
            </w:r>
          </w:p>
        </w:tc>
      </w:tr>
      <w:tr w:rsidR="00BD583D" w:rsidRPr="005E11F0" w14:paraId="49233ED4" w14:textId="77777777" w:rsidTr="00024690">
        <w:tc>
          <w:tcPr>
            <w:tcW w:w="2447" w:type="dxa"/>
            <w:gridSpan w:val="3"/>
            <w:tcBorders>
              <w:bottom w:val="single" w:sz="4" w:space="0" w:color="000000"/>
            </w:tcBorders>
            <w:shd w:val="clear" w:color="auto" w:fill="4F81BD" w:themeFill="accent1"/>
          </w:tcPr>
          <w:p w14:paraId="5A311DC2" w14:textId="77777777" w:rsidR="00BD583D" w:rsidRPr="005E11F0" w:rsidRDefault="00BD583D" w:rsidP="005E11F0">
            <w:pPr>
              <w:pStyle w:val="Normal2"/>
              <w:jc w:val="both"/>
              <w:rPr>
                <w:rFonts w:asciiTheme="majorHAnsi" w:hAnsiTheme="majorHAnsi"/>
                <w:sz w:val="24"/>
                <w:szCs w:val="24"/>
                <w:lang w:val="gl-ES"/>
              </w:rPr>
            </w:pPr>
            <w:r w:rsidRPr="005E11F0">
              <w:rPr>
                <w:rFonts w:asciiTheme="majorHAnsi" w:hAnsiTheme="majorHAnsi" w:cs="Arial"/>
                <w:b/>
                <w:color w:val="FFFFFF"/>
                <w:sz w:val="24"/>
                <w:szCs w:val="24"/>
                <w:lang w:val="gl-ES"/>
              </w:rPr>
              <w:t>Centro de interese</w:t>
            </w:r>
          </w:p>
        </w:tc>
        <w:tc>
          <w:tcPr>
            <w:tcW w:w="6797" w:type="dxa"/>
            <w:gridSpan w:val="3"/>
            <w:tcBorders>
              <w:bottom w:val="single" w:sz="4" w:space="0" w:color="000000"/>
            </w:tcBorders>
            <w:shd w:val="clear" w:color="auto" w:fill="EEECE1" w:themeFill="background2"/>
          </w:tcPr>
          <w:p w14:paraId="294F8161" w14:textId="77777777" w:rsidR="00BD583D" w:rsidRPr="005E11F0" w:rsidRDefault="00BD583D" w:rsidP="005E11F0">
            <w:pPr>
              <w:pStyle w:val="Normal2"/>
              <w:jc w:val="both"/>
              <w:rPr>
                <w:rFonts w:asciiTheme="majorHAnsi" w:hAnsiTheme="majorHAnsi"/>
                <w:sz w:val="24"/>
                <w:szCs w:val="24"/>
                <w:lang w:val="gl-ES"/>
              </w:rPr>
            </w:pPr>
            <w:r w:rsidRPr="005E11F0">
              <w:rPr>
                <w:rFonts w:asciiTheme="majorHAnsi" w:hAnsiTheme="majorHAnsi"/>
                <w:sz w:val="24"/>
                <w:szCs w:val="24"/>
                <w:lang w:val="gl-ES"/>
              </w:rPr>
              <w:t>«</w:t>
            </w:r>
            <w:r w:rsidR="00BF4801" w:rsidRPr="005E11F0">
              <w:rPr>
                <w:rFonts w:asciiTheme="majorHAnsi" w:hAnsiTheme="majorHAnsi"/>
                <w:sz w:val="24"/>
                <w:szCs w:val="24"/>
                <w:lang w:val="gl-ES"/>
              </w:rPr>
              <w:t>San Xoán</w:t>
            </w:r>
            <w:r w:rsidRPr="005E11F0">
              <w:rPr>
                <w:rFonts w:asciiTheme="majorHAnsi" w:hAnsiTheme="majorHAnsi"/>
                <w:sz w:val="24"/>
                <w:szCs w:val="24"/>
                <w:lang w:val="gl-ES"/>
              </w:rPr>
              <w:t>»</w:t>
            </w:r>
            <w:r w:rsidR="00BF4801" w:rsidRPr="005E11F0">
              <w:rPr>
                <w:rFonts w:asciiTheme="majorHAnsi" w:hAnsiTheme="majorHAnsi"/>
                <w:sz w:val="24"/>
                <w:szCs w:val="24"/>
                <w:lang w:val="gl-ES"/>
              </w:rPr>
              <w:t>.</w:t>
            </w:r>
          </w:p>
        </w:tc>
        <w:tc>
          <w:tcPr>
            <w:tcW w:w="1418" w:type="dxa"/>
            <w:tcBorders>
              <w:bottom w:val="single" w:sz="4" w:space="0" w:color="000000"/>
            </w:tcBorders>
            <w:shd w:val="clear" w:color="auto" w:fill="4F81BD" w:themeFill="accent1"/>
          </w:tcPr>
          <w:p w14:paraId="6A234146" w14:textId="77777777" w:rsidR="00BD583D" w:rsidRPr="005E11F0" w:rsidRDefault="00BD583D" w:rsidP="005E11F0">
            <w:pPr>
              <w:pStyle w:val="Normal2"/>
              <w:jc w:val="both"/>
              <w:rPr>
                <w:rFonts w:asciiTheme="majorHAnsi" w:hAnsiTheme="majorHAnsi"/>
                <w:sz w:val="24"/>
                <w:szCs w:val="24"/>
                <w:lang w:val="gl-ES"/>
              </w:rPr>
            </w:pPr>
            <w:r w:rsidRPr="005E11F0">
              <w:rPr>
                <w:rFonts w:asciiTheme="majorHAnsi" w:hAnsiTheme="majorHAnsi" w:cs="Arial"/>
                <w:b/>
                <w:color w:val="FFFFFF"/>
                <w:sz w:val="24"/>
                <w:szCs w:val="24"/>
                <w:lang w:val="gl-ES"/>
              </w:rPr>
              <w:t>Proxecto</w:t>
            </w:r>
          </w:p>
        </w:tc>
        <w:tc>
          <w:tcPr>
            <w:tcW w:w="4195" w:type="dxa"/>
            <w:gridSpan w:val="3"/>
            <w:tcBorders>
              <w:bottom w:val="single" w:sz="4" w:space="0" w:color="000000"/>
            </w:tcBorders>
            <w:shd w:val="clear" w:color="auto" w:fill="EEECE1" w:themeFill="background2"/>
          </w:tcPr>
          <w:p w14:paraId="658C0EDE" w14:textId="77777777" w:rsidR="00BD583D" w:rsidRPr="005E11F0" w:rsidRDefault="00BD583D" w:rsidP="005E11F0">
            <w:pPr>
              <w:pStyle w:val="Normal2"/>
              <w:jc w:val="both"/>
              <w:rPr>
                <w:rFonts w:asciiTheme="majorHAnsi" w:hAnsiTheme="majorHAnsi"/>
                <w:sz w:val="24"/>
                <w:szCs w:val="24"/>
                <w:lang w:val="gl-ES"/>
              </w:rPr>
            </w:pPr>
            <w:r w:rsidRPr="005E11F0">
              <w:rPr>
                <w:rFonts w:asciiTheme="majorHAnsi" w:hAnsiTheme="majorHAnsi"/>
                <w:sz w:val="24"/>
                <w:szCs w:val="24"/>
                <w:lang w:val="gl-ES"/>
              </w:rPr>
              <w:t>Festival Fin de Curso.</w:t>
            </w:r>
          </w:p>
        </w:tc>
      </w:tr>
      <w:tr w:rsidR="00BD583D" w:rsidRPr="005E11F0" w14:paraId="4C7120EE" w14:textId="77777777" w:rsidTr="00024690">
        <w:tc>
          <w:tcPr>
            <w:tcW w:w="14857" w:type="dxa"/>
            <w:gridSpan w:val="10"/>
            <w:tcBorders>
              <w:bottom w:val="single" w:sz="4" w:space="0" w:color="000000"/>
            </w:tcBorders>
            <w:shd w:val="clear" w:color="auto" w:fill="4F81BD" w:themeFill="accent1"/>
          </w:tcPr>
          <w:p w14:paraId="682E1F3C" w14:textId="77777777" w:rsidR="00BD583D" w:rsidRPr="005E11F0" w:rsidRDefault="00BD583D" w:rsidP="005E11F0">
            <w:pPr>
              <w:pStyle w:val="Normal2"/>
              <w:jc w:val="both"/>
              <w:rPr>
                <w:rFonts w:asciiTheme="majorHAnsi" w:hAnsiTheme="majorHAnsi"/>
                <w:sz w:val="24"/>
                <w:szCs w:val="24"/>
                <w:lang w:val="gl-ES"/>
              </w:rPr>
            </w:pPr>
            <w:r w:rsidRPr="005E11F0">
              <w:rPr>
                <w:rFonts w:asciiTheme="majorHAnsi" w:hAnsiTheme="majorHAnsi" w:cs="Arial"/>
                <w:b/>
                <w:color w:val="FFFFFF"/>
                <w:sz w:val="24"/>
                <w:szCs w:val="24"/>
                <w:lang w:val="gl-ES"/>
              </w:rPr>
              <w:t>Descrición</w:t>
            </w:r>
          </w:p>
        </w:tc>
      </w:tr>
      <w:tr w:rsidR="00BD583D" w:rsidRPr="005E11F0" w14:paraId="19048CAC" w14:textId="77777777" w:rsidTr="00024690">
        <w:tc>
          <w:tcPr>
            <w:tcW w:w="14857" w:type="dxa"/>
            <w:gridSpan w:val="10"/>
            <w:tcBorders>
              <w:bottom w:val="single" w:sz="4" w:space="0" w:color="000000"/>
            </w:tcBorders>
            <w:shd w:val="clear" w:color="auto" w:fill="EEECE1" w:themeFill="background2"/>
          </w:tcPr>
          <w:p w14:paraId="2B092606" w14:textId="77777777" w:rsidR="00BD583D" w:rsidRPr="005E11F0" w:rsidRDefault="00BD583D" w:rsidP="005E11F0">
            <w:pPr>
              <w:ind w:left="0" w:firstLine="0"/>
              <w:jc w:val="both"/>
              <w:rPr>
                <w:szCs w:val="24"/>
              </w:rPr>
            </w:pPr>
            <w:bookmarkStart w:id="0" w:name="h.gjdgxs" w:colFirst="0" w:colLast="0"/>
            <w:bookmarkEnd w:id="0"/>
            <w:r w:rsidRPr="005E11F0">
              <w:rPr>
                <w:szCs w:val="24"/>
              </w:rPr>
              <w:t>Nesta unidade o alumnado organizará un festival no que interpretarán unha peza das aprendidas ao longo do curso.  Polo tanto, a maior parte dos elementos desta UDI resultan da conxunción dos propios das oito anteriores, feito polo que non se repetirán nos apartados correspondentes ocupados, só, polos novos. Deste xeito o seu plantexamento é similar á da UDI 4., se ben nesta ocasión incluiremos á materia de Educación Plástica para a elaboración dos programas de man.</w:t>
            </w:r>
          </w:p>
        </w:tc>
      </w:tr>
      <w:tr w:rsidR="00BD583D" w:rsidRPr="005E11F0" w14:paraId="25094DC5" w14:textId="77777777" w:rsidTr="00024690">
        <w:tc>
          <w:tcPr>
            <w:tcW w:w="14857" w:type="dxa"/>
            <w:gridSpan w:val="10"/>
            <w:shd w:val="clear" w:color="auto" w:fill="4F81BD" w:themeFill="accent1"/>
          </w:tcPr>
          <w:p w14:paraId="5E9569D1" w14:textId="77777777" w:rsidR="00BD583D" w:rsidRPr="005E11F0" w:rsidRDefault="00BD583D" w:rsidP="005E11F0">
            <w:pPr>
              <w:pStyle w:val="Normal2"/>
              <w:jc w:val="both"/>
              <w:rPr>
                <w:rFonts w:asciiTheme="majorHAnsi" w:hAnsiTheme="majorHAnsi"/>
                <w:sz w:val="24"/>
                <w:szCs w:val="24"/>
                <w:lang w:val="gl-ES"/>
              </w:rPr>
            </w:pPr>
            <w:r w:rsidRPr="005E11F0">
              <w:rPr>
                <w:rFonts w:asciiTheme="majorHAnsi" w:hAnsiTheme="majorHAnsi" w:cs="Arial"/>
                <w:b/>
                <w:color w:val="FFFFFF"/>
                <w:sz w:val="24"/>
                <w:szCs w:val="24"/>
                <w:lang w:val="gl-ES"/>
              </w:rPr>
              <w:t>Xustificación</w:t>
            </w:r>
          </w:p>
        </w:tc>
      </w:tr>
      <w:tr w:rsidR="00BD583D" w:rsidRPr="005E11F0" w14:paraId="26011F24" w14:textId="77777777" w:rsidTr="00024690">
        <w:tc>
          <w:tcPr>
            <w:tcW w:w="14857" w:type="dxa"/>
            <w:gridSpan w:val="10"/>
            <w:tcBorders>
              <w:bottom w:val="single" w:sz="4" w:space="0" w:color="000000"/>
            </w:tcBorders>
            <w:shd w:val="clear" w:color="auto" w:fill="EEECE1" w:themeFill="background2"/>
          </w:tcPr>
          <w:p w14:paraId="70F9460C" w14:textId="77777777" w:rsidR="00BD583D" w:rsidRPr="005E11F0" w:rsidRDefault="00BD583D" w:rsidP="005E11F0">
            <w:pPr>
              <w:ind w:left="0" w:firstLine="0"/>
              <w:jc w:val="both"/>
              <w:textAlignment w:val="baseline"/>
              <w:rPr>
                <w:rFonts w:cs="Arial"/>
                <w:szCs w:val="24"/>
              </w:rPr>
            </w:pPr>
            <w:r w:rsidRPr="005E11F0">
              <w:rPr>
                <w:color w:val="000000"/>
                <w:szCs w:val="24"/>
              </w:rPr>
              <w:t xml:space="preserve">Baseándonos nos Ciclos Anuais trataremos nesta unidade os cantos </w:t>
            </w:r>
            <w:r w:rsidRPr="005E11F0">
              <w:rPr>
                <w:rFonts w:eastAsia="Times New Roman" w:cs="Times New Roman"/>
                <w:color w:val="000000"/>
                <w:szCs w:val="24"/>
                <w:lang w:eastAsia="es-ES"/>
              </w:rPr>
              <w:t xml:space="preserve">de san Xoán. </w:t>
            </w:r>
          </w:p>
        </w:tc>
      </w:tr>
      <w:tr w:rsidR="00BD583D" w:rsidRPr="005E11F0" w14:paraId="6DCF53D2" w14:textId="77777777" w:rsidTr="00024690">
        <w:tc>
          <w:tcPr>
            <w:tcW w:w="14857" w:type="dxa"/>
            <w:gridSpan w:val="10"/>
            <w:shd w:val="clear" w:color="auto" w:fill="4F81BD" w:themeFill="accent1"/>
          </w:tcPr>
          <w:p w14:paraId="14146765" w14:textId="77777777" w:rsidR="00BD583D" w:rsidRPr="005E11F0" w:rsidRDefault="00BD583D" w:rsidP="005E11F0">
            <w:pPr>
              <w:pStyle w:val="Normal2"/>
              <w:jc w:val="both"/>
              <w:rPr>
                <w:rFonts w:asciiTheme="majorHAnsi" w:hAnsiTheme="majorHAnsi"/>
                <w:sz w:val="24"/>
                <w:szCs w:val="24"/>
                <w:lang w:val="gl-ES"/>
              </w:rPr>
            </w:pPr>
            <w:r w:rsidRPr="005E11F0">
              <w:rPr>
                <w:rFonts w:asciiTheme="majorHAnsi" w:hAnsiTheme="majorHAnsi" w:cs="Arial"/>
                <w:b/>
                <w:color w:val="FFFFFF"/>
                <w:sz w:val="24"/>
                <w:szCs w:val="24"/>
                <w:lang w:val="gl-ES"/>
              </w:rPr>
              <w:t>Contexto</w:t>
            </w:r>
          </w:p>
        </w:tc>
      </w:tr>
      <w:tr w:rsidR="00BF4801" w:rsidRPr="005E11F0" w14:paraId="493D757C" w14:textId="77777777" w:rsidTr="00024690">
        <w:tc>
          <w:tcPr>
            <w:tcW w:w="14857" w:type="dxa"/>
            <w:gridSpan w:val="10"/>
            <w:shd w:val="clear" w:color="auto" w:fill="EEECE1" w:themeFill="background2"/>
          </w:tcPr>
          <w:p w14:paraId="45CFA017" w14:textId="77777777" w:rsidR="00BF4801" w:rsidRPr="005E11F0" w:rsidRDefault="00BF4801" w:rsidP="005E11F0">
            <w:pPr>
              <w:ind w:left="0" w:firstLine="0"/>
            </w:pPr>
            <w:r w:rsidRPr="005E11F0">
              <w:t>O proxecto no que se integra esta Unidade Didáctica xunto coas anteriores consiste na celebración dun festival no que cada grupo interpretará unha ou dúas pezas do repertorio adquirido ao longo do curso. De aí que os contidos estean relacionados e sexan impartidos en espiral.</w:t>
            </w:r>
          </w:p>
        </w:tc>
      </w:tr>
    </w:tbl>
    <w:tbl>
      <w:tblPr>
        <w:tblStyle w:val="Tablaconcuadrcula"/>
        <w:tblW w:w="14850" w:type="dxa"/>
        <w:tblLook w:val="04A0" w:firstRow="1" w:lastRow="0" w:firstColumn="1" w:lastColumn="0" w:noHBand="0" w:noVBand="1"/>
      </w:tblPr>
      <w:tblGrid>
        <w:gridCol w:w="7054"/>
        <w:gridCol w:w="7796"/>
      </w:tblGrid>
      <w:tr w:rsidR="00D61C54" w:rsidRPr="005E11F0" w14:paraId="5F1441B8" w14:textId="77777777" w:rsidTr="007A4DBF">
        <w:trPr>
          <w:trHeight w:val="410"/>
        </w:trPr>
        <w:tc>
          <w:tcPr>
            <w:tcW w:w="7054" w:type="dxa"/>
            <w:tcBorders>
              <w:top w:val="nil"/>
              <w:left w:val="nil"/>
              <w:bottom w:val="nil"/>
              <w:right w:val="nil"/>
            </w:tcBorders>
            <w:shd w:val="clear" w:color="auto" w:fill="auto"/>
          </w:tcPr>
          <w:p w14:paraId="55D0FBCC" w14:textId="77777777" w:rsidR="00D61C54" w:rsidRPr="005E11F0" w:rsidRDefault="003E7335" w:rsidP="005E11F0">
            <w:pPr>
              <w:spacing w:after="120"/>
              <w:jc w:val="both"/>
              <w:rPr>
                <w:rFonts w:cs="Times New Roman"/>
                <w:b/>
                <w:bCs/>
                <w:color w:val="FFFFFF" w:themeColor="background1"/>
                <w:szCs w:val="24"/>
              </w:rPr>
            </w:pPr>
            <w:r w:rsidRPr="005E11F0">
              <w:br w:type="page"/>
            </w:r>
          </w:p>
        </w:tc>
        <w:tc>
          <w:tcPr>
            <w:tcW w:w="7796" w:type="dxa"/>
            <w:tcBorders>
              <w:top w:val="nil"/>
              <w:left w:val="nil"/>
              <w:bottom w:val="nil"/>
              <w:right w:val="nil"/>
            </w:tcBorders>
            <w:shd w:val="clear" w:color="auto" w:fill="auto"/>
          </w:tcPr>
          <w:p w14:paraId="4D58B493" w14:textId="77777777" w:rsidR="00D61C54" w:rsidRPr="005E11F0" w:rsidRDefault="00D61C54" w:rsidP="005E11F0">
            <w:pPr>
              <w:spacing w:after="120"/>
              <w:jc w:val="both"/>
              <w:rPr>
                <w:rFonts w:cs="Times New Roman"/>
                <w:b/>
                <w:bCs/>
                <w:color w:val="FFFFFF" w:themeColor="background1"/>
                <w:szCs w:val="24"/>
              </w:rPr>
            </w:pPr>
            <w:bookmarkStart w:id="1" w:name="_GoBack"/>
            <w:bookmarkEnd w:id="1"/>
          </w:p>
        </w:tc>
      </w:tr>
    </w:tbl>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F497D" w:themeFill="text2"/>
        <w:tblLayout w:type="fixed"/>
        <w:tblCellMar>
          <w:left w:w="115" w:type="dxa"/>
          <w:right w:w="115" w:type="dxa"/>
        </w:tblCellMar>
        <w:tblLook w:val="0400" w:firstRow="0" w:lastRow="0" w:firstColumn="0" w:lastColumn="0" w:noHBand="0" w:noVBand="1"/>
      </w:tblPr>
      <w:tblGrid>
        <w:gridCol w:w="14884"/>
      </w:tblGrid>
      <w:tr w:rsidR="004D4B66" w:rsidRPr="005E11F0" w14:paraId="14323FB2" w14:textId="77777777" w:rsidTr="00FB5638">
        <w:trPr>
          <w:trHeight w:val="456"/>
        </w:trPr>
        <w:tc>
          <w:tcPr>
            <w:tcW w:w="14921" w:type="dxa"/>
            <w:shd w:val="clear" w:color="auto" w:fill="1F497D" w:themeFill="text2"/>
          </w:tcPr>
          <w:p w14:paraId="272A1347" w14:textId="77777777" w:rsidR="004D4B66" w:rsidRPr="005E11F0" w:rsidRDefault="004D4B66" w:rsidP="005E11F0">
            <w:pPr>
              <w:pStyle w:val="Normal2"/>
              <w:keepNext/>
              <w:numPr>
                <w:ilvl w:val="0"/>
                <w:numId w:val="8"/>
              </w:numPr>
              <w:ind w:left="0" w:firstLine="0"/>
              <w:jc w:val="center"/>
              <w:rPr>
                <w:rFonts w:asciiTheme="majorHAnsi" w:hAnsiTheme="majorHAnsi"/>
                <w:sz w:val="24"/>
                <w:szCs w:val="24"/>
                <w:lang w:val="gl-ES"/>
              </w:rPr>
            </w:pPr>
            <w:r w:rsidRPr="005E11F0">
              <w:rPr>
                <w:rFonts w:asciiTheme="majorHAnsi" w:hAnsiTheme="majorHAnsi" w:cs="Arial"/>
                <w:b/>
                <w:color w:val="FFFFFF"/>
                <w:sz w:val="24"/>
                <w:szCs w:val="24"/>
                <w:lang w:val="gl-ES"/>
              </w:rPr>
              <w:t>CONCRECIÓN CURRICULAR</w:t>
            </w:r>
          </w:p>
        </w:tc>
      </w:tr>
    </w:tbl>
    <w:tbl>
      <w:tblPr>
        <w:tblStyle w:val="Tablaconcuadrcula"/>
        <w:tblpPr w:leftFromText="141" w:rightFromText="141" w:vertAnchor="text" w:tblpY="1"/>
        <w:tblOverlap w:val="never"/>
        <w:tblW w:w="4964" w:type="pct"/>
        <w:tblLayout w:type="fixed"/>
        <w:tblLook w:val="04A0" w:firstRow="1" w:lastRow="0" w:firstColumn="1" w:lastColumn="0" w:noHBand="0" w:noVBand="1"/>
      </w:tblPr>
      <w:tblGrid>
        <w:gridCol w:w="821"/>
        <w:gridCol w:w="3617"/>
        <w:gridCol w:w="4024"/>
        <w:gridCol w:w="5212"/>
        <w:gridCol w:w="1176"/>
      </w:tblGrid>
      <w:tr w:rsidR="00301D0F" w:rsidRPr="005E11F0" w14:paraId="6FB66FEA" w14:textId="77777777" w:rsidTr="00114665">
        <w:tc>
          <w:tcPr>
            <w:tcW w:w="276" w:type="pct"/>
            <w:tcBorders>
              <w:bottom w:val="single" w:sz="4" w:space="0" w:color="auto"/>
            </w:tcBorders>
            <w:shd w:val="clear" w:color="auto" w:fill="4F81BD" w:themeFill="accent1"/>
            <w:hideMark/>
          </w:tcPr>
          <w:p w14:paraId="66C24C47" w14:textId="77777777" w:rsidR="00301D0F" w:rsidRPr="005E11F0" w:rsidRDefault="00301D0F" w:rsidP="005E11F0">
            <w:pPr>
              <w:pStyle w:val="ttcab1"/>
              <w:spacing w:before="0" w:after="120" w:line="240" w:lineRule="auto"/>
              <w:jc w:val="left"/>
              <w:rPr>
                <w:rFonts w:asciiTheme="majorHAnsi" w:hAnsiTheme="majorHAnsi" w:cs="Times New Roman"/>
                <w:b/>
                <w:color w:val="FFFFFF" w:themeColor="background1"/>
                <w:sz w:val="24"/>
                <w:szCs w:val="24"/>
                <w:lang w:eastAsia="en-US"/>
              </w:rPr>
            </w:pPr>
            <w:r w:rsidRPr="005E11F0">
              <w:rPr>
                <w:rFonts w:asciiTheme="majorHAnsi" w:hAnsiTheme="majorHAnsi" w:cs="Times New Roman"/>
                <w:b/>
                <w:color w:val="FFFFFF" w:themeColor="background1"/>
                <w:sz w:val="24"/>
                <w:szCs w:val="24"/>
                <w:lang w:eastAsia="en-US"/>
              </w:rPr>
              <w:t>Obx.</w:t>
            </w:r>
          </w:p>
        </w:tc>
        <w:tc>
          <w:tcPr>
            <w:tcW w:w="1218" w:type="pct"/>
            <w:tcBorders>
              <w:bottom w:val="single" w:sz="4" w:space="0" w:color="auto"/>
            </w:tcBorders>
            <w:shd w:val="clear" w:color="auto" w:fill="4F81BD" w:themeFill="accent1"/>
            <w:hideMark/>
          </w:tcPr>
          <w:p w14:paraId="46F53DF9" w14:textId="77777777" w:rsidR="00301D0F" w:rsidRPr="005E11F0" w:rsidRDefault="00301D0F" w:rsidP="005E11F0">
            <w:pPr>
              <w:pStyle w:val="ttcab1"/>
              <w:spacing w:before="0" w:after="120" w:line="240" w:lineRule="auto"/>
              <w:rPr>
                <w:rFonts w:asciiTheme="majorHAnsi" w:hAnsiTheme="majorHAnsi" w:cs="Times New Roman"/>
                <w:b/>
                <w:color w:val="FFFFFF" w:themeColor="background1"/>
                <w:sz w:val="24"/>
                <w:szCs w:val="24"/>
                <w:lang w:eastAsia="en-US"/>
              </w:rPr>
            </w:pPr>
            <w:r w:rsidRPr="005E11F0">
              <w:rPr>
                <w:rFonts w:asciiTheme="majorHAnsi" w:hAnsiTheme="majorHAnsi" w:cs="Times New Roman"/>
                <w:b/>
                <w:color w:val="FFFFFF" w:themeColor="background1"/>
                <w:sz w:val="24"/>
                <w:szCs w:val="24"/>
                <w:lang w:eastAsia="en-US"/>
              </w:rPr>
              <w:t>Contidos</w:t>
            </w:r>
          </w:p>
        </w:tc>
        <w:tc>
          <w:tcPr>
            <w:tcW w:w="1355" w:type="pct"/>
            <w:tcBorders>
              <w:bottom w:val="single" w:sz="4" w:space="0" w:color="auto"/>
            </w:tcBorders>
            <w:shd w:val="clear" w:color="auto" w:fill="4F81BD" w:themeFill="accent1"/>
            <w:hideMark/>
          </w:tcPr>
          <w:p w14:paraId="49574ECD" w14:textId="77777777" w:rsidR="00301D0F" w:rsidRPr="005E11F0" w:rsidRDefault="00301D0F" w:rsidP="005E11F0">
            <w:pPr>
              <w:pStyle w:val="ttcab1"/>
              <w:spacing w:before="0" w:after="120" w:line="240" w:lineRule="auto"/>
              <w:rPr>
                <w:rFonts w:asciiTheme="majorHAnsi" w:hAnsiTheme="majorHAnsi" w:cs="Times New Roman"/>
                <w:b/>
                <w:color w:val="FFFFFF" w:themeColor="background1"/>
                <w:sz w:val="24"/>
                <w:szCs w:val="24"/>
                <w:lang w:eastAsia="en-US"/>
              </w:rPr>
            </w:pPr>
            <w:r w:rsidRPr="005E11F0">
              <w:rPr>
                <w:rFonts w:asciiTheme="majorHAnsi" w:hAnsiTheme="majorHAnsi" w:cs="Times New Roman"/>
                <w:b/>
                <w:color w:val="FFFFFF" w:themeColor="background1"/>
                <w:sz w:val="24"/>
                <w:szCs w:val="24"/>
                <w:lang w:eastAsia="en-US"/>
              </w:rPr>
              <w:t>Criterios de avaliación</w:t>
            </w:r>
          </w:p>
        </w:tc>
        <w:tc>
          <w:tcPr>
            <w:tcW w:w="1755" w:type="pct"/>
            <w:tcBorders>
              <w:bottom w:val="single" w:sz="4" w:space="0" w:color="auto"/>
            </w:tcBorders>
            <w:shd w:val="clear" w:color="auto" w:fill="4F81BD" w:themeFill="accent1"/>
            <w:hideMark/>
          </w:tcPr>
          <w:p w14:paraId="3576E40B" w14:textId="77777777" w:rsidR="00301D0F" w:rsidRPr="005E11F0" w:rsidRDefault="00301D0F" w:rsidP="005E11F0">
            <w:pPr>
              <w:pStyle w:val="ttcab1"/>
              <w:spacing w:before="0" w:after="120" w:line="240" w:lineRule="auto"/>
              <w:rPr>
                <w:rFonts w:asciiTheme="majorHAnsi" w:hAnsiTheme="majorHAnsi" w:cs="Times New Roman"/>
                <w:b/>
                <w:color w:val="FFFFFF" w:themeColor="background1"/>
                <w:sz w:val="24"/>
                <w:szCs w:val="24"/>
                <w:lang w:eastAsia="en-US"/>
              </w:rPr>
            </w:pPr>
            <w:r w:rsidRPr="005E11F0">
              <w:rPr>
                <w:rFonts w:asciiTheme="majorHAnsi" w:hAnsiTheme="majorHAnsi" w:cs="Times New Roman"/>
                <w:b/>
                <w:color w:val="FFFFFF" w:themeColor="background1"/>
                <w:sz w:val="24"/>
                <w:szCs w:val="24"/>
                <w:lang w:eastAsia="en-US"/>
              </w:rPr>
              <w:t>Estándares de aprendizaxe</w:t>
            </w:r>
          </w:p>
        </w:tc>
        <w:tc>
          <w:tcPr>
            <w:tcW w:w="397" w:type="pct"/>
            <w:tcBorders>
              <w:bottom w:val="single" w:sz="4" w:space="0" w:color="auto"/>
            </w:tcBorders>
            <w:shd w:val="clear" w:color="auto" w:fill="4F81BD" w:themeFill="accent1"/>
            <w:hideMark/>
          </w:tcPr>
          <w:p w14:paraId="2D173E1B" w14:textId="77777777" w:rsidR="00301D0F" w:rsidRPr="005E11F0" w:rsidRDefault="00301D0F" w:rsidP="005E11F0">
            <w:pPr>
              <w:pStyle w:val="ttcab1"/>
              <w:spacing w:before="0" w:after="120" w:line="240" w:lineRule="auto"/>
              <w:rPr>
                <w:rFonts w:asciiTheme="majorHAnsi" w:hAnsiTheme="majorHAnsi" w:cs="Times New Roman"/>
                <w:b/>
                <w:color w:val="FFFFFF" w:themeColor="background1"/>
                <w:sz w:val="24"/>
                <w:szCs w:val="24"/>
                <w:lang w:eastAsia="en-US"/>
              </w:rPr>
            </w:pPr>
            <w:r w:rsidRPr="005E11F0">
              <w:rPr>
                <w:rFonts w:asciiTheme="majorHAnsi" w:hAnsiTheme="majorHAnsi" w:cs="Times New Roman"/>
                <w:b/>
                <w:color w:val="FFFFFF" w:themeColor="background1"/>
                <w:sz w:val="24"/>
                <w:szCs w:val="24"/>
                <w:lang w:eastAsia="en-US"/>
              </w:rPr>
              <w:t>Comptn.</w:t>
            </w:r>
          </w:p>
        </w:tc>
      </w:tr>
      <w:tr w:rsidR="00301D0F" w:rsidRPr="005E11F0" w14:paraId="5610340D" w14:textId="77777777" w:rsidTr="00114665">
        <w:tc>
          <w:tcPr>
            <w:tcW w:w="5000" w:type="pct"/>
            <w:gridSpan w:val="5"/>
            <w:shd w:val="clear" w:color="auto" w:fill="8DB3E2" w:themeFill="text2" w:themeFillTint="66"/>
          </w:tcPr>
          <w:p w14:paraId="44F0699B" w14:textId="77777777" w:rsidR="00301D0F" w:rsidRPr="005E11F0" w:rsidRDefault="00301D0F" w:rsidP="005E11F0">
            <w:pPr>
              <w:pStyle w:val="ttcab1"/>
              <w:spacing w:before="0" w:after="120" w:line="240" w:lineRule="auto"/>
              <w:jc w:val="both"/>
              <w:rPr>
                <w:rFonts w:asciiTheme="majorHAnsi" w:hAnsiTheme="majorHAnsi" w:cs="Times New Roman"/>
                <w:b/>
                <w:sz w:val="24"/>
                <w:szCs w:val="24"/>
                <w:lang w:eastAsia="en-US"/>
              </w:rPr>
            </w:pPr>
            <w:r w:rsidRPr="005E11F0">
              <w:rPr>
                <w:rFonts w:asciiTheme="majorHAnsi" w:hAnsiTheme="majorHAnsi" w:cs="Times New Roman"/>
                <w:b/>
                <w:color w:val="FFFFFF" w:themeColor="background1"/>
                <w:sz w:val="24"/>
                <w:szCs w:val="24"/>
                <w:lang w:eastAsia="en-US"/>
              </w:rPr>
              <w:t>EDUCACIÓN MUSICAL</w:t>
            </w:r>
          </w:p>
        </w:tc>
      </w:tr>
      <w:tr w:rsidR="00301D0F" w:rsidRPr="005E11F0" w14:paraId="79685924" w14:textId="77777777" w:rsidTr="00114665">
        <w:tc>
          <w:tcPr>
            <w:tcW w:w="5000" w:type="pct"/>
            <w:gridSpan w:val="5"/>
            <w:shd w:val="clear" w:color="auto" w:fill="EEECE1" w:themeFill="background2"/>
            <w:hideMark/>
          </w:tcPr>
          <w:p w14:paraId="46A9C145" w14:textId="77777777" w:rsidR="00301D0F" w:rsidRPr="005E11F0" w:rsidRDefault="00301D0F" w:rsidP="005E11F0">
            <w:pPr>
              <w:pStyle w:val="ttcab1"/>
              <w:spacing w:before="0" w:after="120" w:line="240" w:lineRule="auto"/>
              <w:jc w:val="both"/>
              <w:rPr>
                <w:rFonts w:asciiTheme="majorHAnsi" w:hAnsiTheme="majorHAnsi" w:cs="Times New Roman"/>
                <w:sz w:val="24"/>
                <w:szCs w:val="24"/>
                <w:lang w:eastAsia="en-US"/>
              </w:rPr>
            </w:pPr>
            <w:r w:rsidRPr="005E11F0">
              <w:rPr>
                <w:rFonts w:asciiTheme="majorHAnsi" w:hAnsiTheme="majorHAnsi" w:cs="Times New Roman"/>
                <w:sz w:val="24"/>
                <w:szCs w:val="24"/>
                <w:lang w:eastAsia="en-US"/>
              </w:rPr>
              <w:t xml:space="preserve">BLOQUE 1. ESCOITA </w:t>
            </w:r>
          </w:p>
        </w:tc>
      </w:tr>
      <w:tr w:rsidR="00301D0F" w:rsidRPr="005E11F0" w14:paraId="66DC7414" w14:textId="77777777" w:rsidTr="00114665">
        <w:tc>
          <w:tcPr>
            <w:tcW w:w="276" w:type="pct"/>
            <w:vMerge w:val="restart"/>
            <w:shd w:val="clear" w:color="auto" w:fill="EEECE1" w:themeFill="background2"/>
            <w:hideMark/>
          </w:tcPr>
          <w:p w14:paraId="3330BB8E" w14:textId="77777777" w:rsidR="00301D0F" w:rsidRPr="005E11F0" w:rsidRDefault="00301D0F" w:rsidP="005E11F0">
            <w:pPr>
              <w:pStyle w:val="Prrafodelista"/>
              <w:numPr>
                <w:ilvl w:val="0"/>
                <w:numId w:val="31"/>
              </w:numPr>
              <w:spacing w:after="120"/>
              <w:ind w:left="170" w:hanging="170"/>
              <w:contextualSpacing w:val="0"/>
              <w:rPr>
                <w:szCs w:val="24"/>
              </w:rPr>
            </w:pPr>
            <w:r w:rsidRPr="005E11F0">
              <w:rPr>
                <w:szCs w:val="24"/>
              </w:rPr>
              <w:t>j</w:t>
            </w:r>
          </w:p>
          <w:p w14:paraId="6F980BA1" w14:textId="77777777" w:rsidR="00301D0F" w:rsidRPr="005E11F0" w:rsidRDefault="00301D0F" w:rsidP="005E11F0">
            <w:pPr>
              <w:pStyle w:val="Prrafodelista"/>
              <w:numPr>
                <w:ilvl w:val="0"/>
                <w:numId w:val="31"/>
              </w:numPr>
              <w:spacing w:after="120"/>
              <w:ind w:left="170" w:hanging="170"/>
              <w:contextualSpacing w:val="0"/>
              <w:rPr>
                <w:szCs w:val="24"/>
              </w:rPr>
            </w:pPr>
            <w:r w:rsidRPr="005E11F0">
              <w:rPr>
                <w:szCs w:val="24"/>
              </w:rPr>
              <w:t>a</w:t>
            </w:r>
          </w:p>
        </w:tc>
        <w:tc>
          <w:tcPr>
            <w:tcW w:w="1218" w:type="pct"/>
            <w:vMerge w:val="restart"/>
            <w:shd w:val="clear" w:color="auto" w:fill="EEECE1" w:themeFill="background2"/>
          </w:tcPr>
          <w:p w14:paraId="3702FF8C" w14:textId="77777777" w:rsidR="00591269" w:rsidRPr="005E11F0" w:rsidRDefault="00591269" w:rsidP="005E11F0">
            <w:pPr>
              <w:pStyle w:val="Prrafodelista"/>
              <w:numPr>
                <w:ilvl w:val="0"/>
                <w:numId w:val="31"/>
              </w:numPr>
              <w:spacing w:after="120"/>
              <w:ind w:left="170" w:hanging="170"/>
              <w:contextualSpacing w:val="0"/>
              <w:rPr>
                <w:szCs w:val="24"/>
              </w:rPr>
            </w:pPr>
            <w:r w:rsidRPr="005E11F0">
              <w:t xml:space="preserve">B1.1. Audición activa dunha selección de pezas </w:t>
            </w:r>
            <w:r w:rsidRPr="005E11F0">
              <w:lastRenderedPageBreak/>
              <w:t>instrumentais e vocais de diferentes estilos e culturas adaptadas á idade do alumnado.</w:t>
            </w:r>
          </w:p>
          <w:p w14:paraId="0912729B" w14:textId="77777777" w:rsidR="00301D0F" w:rsidRPr="005E11F0" w:rsidRDefault="00301D0F" w:rsidP="005E11F0">
            <w:pPr>
              <w:pStyle w:val="Prrafodelista"/>
              <w:numPr>
                <w:ilvl w:val="0"/>
                <w:numId w:val="31"/>
              </w:numPr>
              <w:spacing w:after="120"/>
              <w:ind w:left="170" w:hanging="170"/>
              <w:contextualSpacing w:val="0"/>
              <w:rPr>
                <w:szCs w:val="24"/>
              </w:rPr>
            </w:pPr>
            <w:r w:rsidRPr="005E11F0">
              <w:rPr>
                <w:rFonts w:cs="Arial"/>
                <w:szCs w:val="24"/>
              </w:rPr>
              <w:t>B1.2</w:t>
            </w:r>
            <w:r w:rsidR="005D118F">
              <w:rPr>
                <w:rFonts w:cs="Arial"/>
                <w:szCs w:val="24"/>
              </w:rPr>
              <w:t>.</w:t>
            </w:r>
            <w:r w:rsidRPr="005E11F0">
              <w:rPr>
                <w:rFonts w:cs="Arial"/>
                <w:szCs w:val="24"/>
              </w:rPr>
              <w:t xml:space="preserve"> Asistencia a representacións musicais.</w:t>
            </w:r>
          </w:p>
        </w:tc>
        <w:tc>
          <w:tcPr>
            <w:tcW w:w="1355" w:type="pct"/>
            <w:vMerge w:val="restart"/>
            <w:shd w:val="clear" w:color="auto" w:fill="EEECE1" w:themeFill="background2"/>
          </w:tcPr>
          <w:p w14:paraId="23C3687F" w14:textId="77777777" w:rsidR="00301D0F" w:rsidRPr="005E11F0" w:rsidRDefault="00301D0F" w:rsidP="005E11F0">
            <w:pPr>
              <w:pStyle w:val="Prrafodelista"/>
              <w:numPr>
                <w:ilvl w:val="0"/>
                <w:numId w:val="31"/>
              </w:numPr>
              <w:spacing w:after="120"/>
              <w:ind w:left="170" w:hanging="170"/>
              <w:contextualSpacing w:val="0"/>
              <w:rPr>
                <w:szCs w:val="24"/>
              </w:rPr>
            </w:pPr>
            <w:r w:rsidRPr="005E11F0">
              <w:rPr>
                <w:rFonts w:eastAsia="Arial" w:cs="Arial"/>
                <w:color w:val="000000"/>
                <w:szCs w:val="24"/>
              </w:rPr>
              <w:lastRenderedPageBreak/>
              <w:t>B1.1</w:t>
            </w:r>
            <w:r w:rsidR="005D118F">
              <w:rPr>
                <w:rFonts w:eastAsia="Arial" w:cs="Arial"/>
                <w:color w:val="000000"/>
                <w:szCs w:val="24"/>
              </w:rPr>
              <w:t>.</w:t>
            </w:r>
            <w:r w:rsidRPr="005E11F0">
              <w:rPr>
                <w:rFonts w:eastAsia="Arial" w:cs="Arial"/>
                <w:color w:val="000000"/>
                <w:szCs w:val="24"/>
              </w:rPr>
              <w:t xml:space="preserve"> Escoitar obras de características ou estilos e </w:t>
            </w:r>
            <w:r w:rsidRPr="005E11F0">
              <w:rPr>
                <w:rFonts w:eastAsia="Arial" w:cs="Arial"/>
                <w:color w:val="000000"/>
                <w:szCs w:val="24"/>
              </w:rPr>
              <w:lastRenderedPageBreak/>
              <w:t>compositores diversos e recoñecer as diferenzas e/ou relacións entre elas/eles, facendo unha valoración posterior.</w:t>
            </w:r>
          </w:p>
        </w:tc>
        <w:tc>
          <w:tcPr>
            <w:tcW w:w="1755" w:type="pct"/>
            <w:shd w:val="clear" w:color="auto" w:fill="EEECE1" w:themeFill="background2"/>
          </w:tcPr>
          <w:p w14:paraId="1A8C8EDB" w14:textId="77777777" w:rsidR="00301D0F" w:rsidRPr="005E11F0" w:rsidRDefault="00301D0F" w:rsidP="005E11F0">
            <w:pPr>
              <w:pStyle w:val="Prrafodelista"/>
              <w:numPr>
                <w:ilvl w:val="0"/>
                <w:numId w:val="31"/>
              </w:numPr>
              <w:spacing w:after="120"/>
              <w:ind w:left="170" w:hanging="170"/>
              <w:contextualSpacing w:val="0"/>
              <w:rPr>
                <w:rFonts w:cs="Arial"/>
                <w:szCs w:val="24"/>
              </w:rPr>
            </w:pPr>
            <w:r w:rsidRPr="005E11F0">
              <w:rPr>
                <w:rFonts w:cs="Arial"/>
                <w:szCs w:val="24"/>
              </w:rPr>
              <w:lastRenderedPageBreak/>
              <w:t>EMB1.1.1</w:t>
            </w:r>
            <w:r w:rsidR="005D118F">
              <w:rPr>
                <w:rFonts w:cs="Arial"/>
                <w:szCs w:val="24"/>
              </w:rPr>
              <w:t>.</w:t>
            </w:r>
            <w:r w:rsidRPr="005E11F0">
              <w:rPr>
                <w:rFonts w:cs="Arial"/>
                <w:szCs w:val="24"/>
              </w:rPr>
              <w:t xml:space="preserve"> Expresa as súas apreciacións persoais sobre o feito artístico musical.</w:t>
            </w:r>
          </w:p>
        </w:tc>
        <w:tc>
          <w:tcPr>
            <w:tcW w:w="397" w:type="pct"/>
            <w:shd w:val="clear" w:color="auto" w:fill="EEECE1" w:themeFill="background2"/>
          </w:tcPr>
          <w:p w14:paraId="1D511C50" w14:textId="77777777" w:rsidR="00301D0F" w:rsidRPr="005E11F0" w:rsidRDefault="00301D0F" w:rsidP="005E11F0">
            <w:pPr>
              <w:pStyle w:val="Prrafodelista"/>
              <w:numPr>
                <w:ilvl w:val="0"/>
                <w:numId w:val="31"/>
              </w:numPr>
              <w:spacing w:after="120"/>
              <w:ind w:left="170" w:hanging="170"/>
              <w:contextualSpacing w:val="0"/>
              <w:rPr>
                <w:rFonts w:cs="Arial"/>
                <w:szCs w:val="24"/>
              </w:rPr>
            </w:pPr>
            <w:r w:rsidRPr="005E11F0">
              <w:rPr>
                <w:rFonts w:cs="Arial"/>
                <w:szCs w:val="24"/>
              </w:rPr>
              <w:t>CCL</w:t>
            </w:r>
          </w:p>
          <w:p w14:paraId="4BB7D7BE" w14:textId="77777777" w:rsidR="00301D0F" w:rsidRPr="005E11F0" w:rsidRDefault="00301D0F" w:rsidP="005E11F0">
            <w:pPr>
              <w:pStyle w:val="Prrafodelista"/>
              <w:numPr>
                <w:ilvl w:val="0"/>
                <w:numId w:val="31"/>
              </w:numPr>
              <w:spacing w:after="120"/>
              <w:ind w:left="170" w:hanging="170"/>
              <w:contextualSpacing w:val="0"/>
              <w:rPr>
                <w:rFonts w:cs="Arial"/>
                <w:szCs w:val="24"/>
              </w:rPr>
            </w:pPr>
            <w:r w:rsidRPr="005E11F0">
              <w:rPr>
                <w:rFonts w:cs="Arial"/>
                <w:szCs w:val="24"/>
              </w:rPr>
              <w:t>CCEC</w:t>
            </w:r>
          </w:p>
        </w:tc>
      </w:tr>
      <w:tr w:rsidR="00301D0F" w:rsidRPr="005E11F0" w14:paraId="79817426" w14:textId="77777777" w:rsidTr="00114665">
        <w:tc>
          <w:tcPr>
            <w:tcW w:w="276" w:type="pct"/>
            <w:vMerge/>
            <w:shd w:val="clear" w:color="auto" w:fill="EEECE1" w:themeFill="background2"/>
            <w:hideMark/>
          </w:tcPr>
          <w:p w14:paraId="325E1E39" w14:textId="77777777" w:rsidR="00301D0F" w:rsidRPr="005E11F0" w:rsidRDefault="00301D0F" w:rsidP="005E11F0">
            <w:pPr>
              <w:pStyle w:val="Prrafodelista"/>
              <w:numPr>
                <w:ilvl w:val="0"/>
                <w:numId w:val="31"/>
              </w:numPr>
              <w:spacing w:after="120"/>
              <w:ind w:left="170" w:hanging="170"/>
              <w:contextualSpacing w:val="0"/>
              <w:rPr>
                <w:rFonts w:eastAsia="Times New Roman" w:cs="Times New Roman"/>
                <w:szCs w:val="24"/>
                <w:lang w:eastAsia="gl-ES"/>
              </w:rPr>
            </w:pPr>
          </w:p>
        </w:tc>
        <w:tc>
          <w:tcPr>
            <w:tcW w:w="1218" w:type="pct"/>
            <w:vMerge/>
            <w:shd w:val="clear" w:color="auto" w:fill="EEECE1" w:themeFill="background2"/>
          </w:tcPr>
          <w:p w14:paraId="5FBA4D51" w14:textId="77777777" w:rsidR="00301D0F" w:rsidRPr="005E11F0" w:rsidRDefault="00301D0F" w:rsidP="005E11F0">
            <w:pPr>
              <w:pStyle w:val="Prrafodelista"/>
              <w:numPr>
                <w:ilvl w:val="0"/>
                <w:numId w:val="31"/>
              </w:numPr>
              <w:spacing w:after="120"/>
              <w:ind w:left="170" w:hanging="170"/>
              <w:contextualSpacing w:val="0"/>
              <w:rPr>
                <w:rFonts w:eastAsia="Times New Roman" w:cs="Times New Roman"/>
                <w:szCs w:val="24"/>
                <w:lang w:eastAsia="gl-ES"/>
              </w:rPr>
            </w:pPr>
          </w:p>
        </w:tc>
        <w:tc>
          <w:tcPr>
            <w:tcW w:w="1355" w:type="pct"/>
            <w:vMerge/>
            <w:shd w:val="clear" w:color="auto" w:fill="EEECE1" w:themeFill="background2"/>
          </w:tcPr>
          <w:p w14:paraId="093509C0" w14:textId="77777777" w:rsidR="00301D0F" w:rsidRPr="005E11F0" w:rsidRDefault="00301D0F" w:rsidP="005E11F0">
            <w:pPr>
              <w:pStyle w:val="Prrafodelista"/>
              <w:numPr>
                <w:ilvl w:val="0"/>
                <w:numId w:val="31"/>
              </w:numPr>
              <w:spacing w:after="120"/>
              <w:ind w:left="170" w:hanging="170"/>
              <w:contextualSpacing w:val="0"/>
              <w:rPr>
                <w:rFonts w:eastAsia="Times New Roman" w:cs="Times New Roman"/>
                <w:szCs w:val="24"/>
                <w:lang w:eastAsia="gl-ES"/>
              </w:rPr>
            </w:pPr>
          </w:p>
        </w:tc>
        <w:tc>
          <w:tcPr>
            <w:tcW w:w="1755" w:type="pct"/>
            <w:shd w:val="clear" w:color="auto" w:fill="EEECE1" w:themeFill="background2"/>
          </w:tcPr>
          <w:p w14:paraId="52C3BEC0" w14:textId="77777777" w:rsidR="00301D0F" w:rsidRPr="005E11F0" w:rsidRDefault="00301D0F" w:rsidP="005E11F0">
            <w:pPr>
              <w:pStyle w:val="Prrafodelista"/>
              <w:numPr>
                <w:ilvl w:val="0"/>
                <w:numId w:val="31"/>
              </w:numPr>
              <w:spacing w:after="120"/>
              <w:ind w:left="170" w:hanging="170"/>
              <w:contextualSpacing w:val="0"/>
              <w:rPr>
                <w:rFonts w:cs="Arial"/>
                <w:szCs w:val="24"/>
              </w:rPr>
            </w:pPr>
            <w:r w:rsidRPr="005E11F0">
              <w:rPr>
                <w:rFonts w:cs="Arial"/>
                <w:szCs w:val="24"/>
              </w:rPr>
              <w:t>EMB1.1.2</w:t>
            </w:r>
            <w:r w:rsidR="005D118F">
              <w:rPr>
                <w:rFonts w:cs="Arial"/>
                <w:szCs w:val="24"/>
              </w:rPr>
              <w:t>.</w:t>
            </w:r>
            <w:r w:rsidRPr="005E11F0">
              <w:rPr>
                <w:rFonts w:cs="Arial"/>
                <w:szCs w:val="24"/>
              </w:rPr>
              <w:t xml:space="preserve"> Manifesta as sensacións, impresións sentimentos que lle provoca a audición dunha peza musical.</w:t>
            </w:r>
          </w:p>
        </w:tc>
        <w:tc>
          <w:tcPr>
            <w:tcW w:w="397" w:type="pct"/>
            <w:shd w:val="clear" w:color="auto" w:fill="EEECE1" w:themeFill="background2"/>
          </w:tcPr>
          <w:p w14:paraId="3A79A7D6" w14:textId="77777777" w:rsidR="00301D0F" w:rsidRPr="005E11F0" w:rsidRDefault="00301D0F" w:rsidP="005E11F0">
            <w:pPr>
              <w:pStyle w:val="Prrafodelista"/>
              <w:numPr>
                <w:ilvl w:val="0"/>
                <w:numId w:val="31"/>
              </w:numPr>
              <w:spacing w:after="120"/>
              <w:ind w:left="170" w:hanging="170"/>
              <w:contextualSpacing w:val="0"/>
              <w:rPr>
                <w:rFonts w:cs="Arial"/>
                <w:szCs w:val="24"/>
              </w:rPr>
            </w:pPr>
            <w:r w:rsidRPr="005E11F0">
              <w:rPr>
                <w:rFonts w:cs="Arial"/>
                <w:szCs w:val="24"/>
              </w:rPr>
              <w:t>CCL</w:t>
            </w:r>
          </w:p>
          <w:p w14:paraId="68289FA5" w14:textId="77777777" w:rsidR="00301D0F" w:rsidRPr="005E11F0" w:rsidRDefault="00301D0F" w:rsidP="005E11F0">
            <w:pPr>
              <w:pStyle w:val="Prrafodelista"/>
              <w:numPr>
                <w:ilvl w:val="0"/>
                <w:numId w:val="31"/>
              </w:numPr>
              <w:spacing w:after="120"/>
              <w:ind w:left="170" w:hanging="170"/>
              <w:contextualSpacing w:val="0"/>
              <w:rPr>
                <w:rFonts w:cs="Arial"/>
                <w:szCs w:val="24"/>
              </w:rPr>
            </w:pPr>
            <w:r w:rsidRPr="005E11F0">
              <w:rPr>
                <w:rFonts w:cs="Arial"/>
                <w:szCs w:val="24"/>
              </w:rPr>
              <w:t>CCEC</w:t>
            </w:r>
          </w:p>
        </w:tc>
      </w:tr>
      <w:tr w:rsidR="00301D0F" w:rsidRPr="005E11F0" w14:paraId="1E333D44" w14:textId="77777777" w:rsidTr="00114665">
        <w:tc>
          <w:tcPr>
            <w:tcW w:w="276" w:type="pct"/>
            <w:vMerge/>
            <w:shd w:val="clear" w:color="auto" w:fill="EEECE1" w:themeFill="background2"/>
            <w:hideMark/>
          </w:tcPr>
          <w:p w14:paraId="7651D5A1" w14:textId="77777777" w:rsidR="00301D0F" w:rsidRPr="005E11F0" w:rsidRDefault="00301D0F" w:rsidP="005E11F0">
            <w:pPr>
              <w:pStyle w:val="Prrafodelista"/>
              <w:numPr>
                <w:ilvl w:val="0"/>
                <w:numId w:val="31"/>
              </w:numPr>
              <w:spacing w:after="120"/>
              <w:ind w:left="170" w:hanging="170"/>
              <w:contextualSpacing w:val="0"/>
              <w:rPr>
                <w:rFonts w:eastAsia="Times New Roman" w:cs="Times New Roman"/>
                <w:szCs w:val="24"/>
                <w:lang w:eastAsia="gl-ES"/>
              </w:rPr>
            </w:pPr>
          </w:p>
        </w:tc>
        <w:tc>
          <w:tcPr>
            <w:tcW w:w="1218" w:type="pct"/>
            <w:vMerge/>
            <w:shd w:val="clear" w:color="auto" w:fill="EEECE1" w:themeFill="background2"/>
          </w:tcPr>
          <w:p w14:paraId="3C7D7D32" w14:textId="77777777" w:rsidR="00301D0F" w:rsidRPr="005E11F0" w:rsidRDefault="00301D0F" w:rsidP="005E11F0">
            <w:pPr>
              <w:pStyle w:val="Prrafodelista"/>
              <w:numPr>
                <w:ilvl w:val="0"/>
                <w:numId w:val="31"/>
              </w:numPr>
              <w:spacing w:after="120"/>
              <w:ind w:left="170" w:hanging="170"/>
              <w:contextualSpacing w:val="0"/>
              <w:rPr>
                <w:rFonts w:eastAsia="Times New Roman" w:cs="Times New Roman"/>
                <w:szCs w:val="24"/>
                <w:lang w:eastAsia="gl-ES"/>
              </w:rPr>
            </w:pPr>
          </w:p>
        </w:tc>
        <w:tc>
          <w:tcPr>
            <w:tcW w:w="1355" w:type="pct"/>
            <w:vMerge/>
            <w:shd w:val="clear" w:color="auto" w:fill="EEECE1" w:themeFill="background2"/>
          </w:tcPr>
          <w:p w14:paraId="3538BCCF" w14:textId="77777777" w:rsidR="00301D0F" w:rsidRPr="005E11F0" w:rsidRDefault="00301D0F" w:rsidP="005E11F0">
            <w:pPr>
              <w:pStyle w:val="Prrafodelista"/>
              <w:numPr>
                <w:ilvl w:val="0"/>
                <w:numId w:val="31"/>
              </w:numPr>
              <w:spacing w:after="120"/>
              <w:ind w:left="170" w:hanging="170"/>
              <w:contextualSpacing w:val="0"/>
              <w:rPr>
                <w:rFonts w:eastAsia="Times New Roman" w:cs="Times New Roman"/>
                <w:szCs w:val="24"/>
                <w:lang w:eastAsia="gl-ES"/>
              </w:rPr>
            </w:pPr>
          </w:p>
        </w:tc>
        <w:tc>
          <w:tcPr>
            <w:tcW w:w="1755" w:type="pct"/>
            <w:shd w:val="clear" w:color="auto" w:fill="EEECE1" w:themeFill="background2"/>
          </w:tcPr>
          <w:p w14:paraId="5CB01C47" w14:textId="77777777" w:rsidR="00301D0F" w:rsidRPr="005E11F0" w:rsidRDefault="00301D0F" w:rsidP="005E11F0">
            <w:pPr>
              <w:pStyle w:val="Prrafodelista"/>
              <w:numPr>
                <w:ilvl w:val="0"/>
                <w:numId w:val="31"/>
              </w:numPr>
              <w:spacing w:after="120"/>
              <w:ind w:left="170" w:hanging="170"/>
              <w:contextualSpacing w:val="0"/>
              <w:rPr>
                <w:szCs w:val="24"/>
              </w:rPr>
            </w:pPr>
            <w:r w:rsidRPr="005E11F0">
              <w:rPr>
                <w:szCs w:val="24"/>
              </w:rPr>
              <w:t>EMB1.1.3</w:t>
            </w:r>
            <w:r w:rsidR="005D118F">
              <w:rPr>
                <w:szCs w:val="24"/>
              </w:rPr>
              <w:t>.</w:t>
            </w:r>
            <w:r w:rsidRPr="005E11F0">
              <w:rPr>
                <w:szCs w:val="24"/>
              </w:rPr>
              <w:t xml:space="preserve"> Respecta as opinións dos compañeiros e compañeiras.</w:t>
            </w:r>
          </w:p>
        </w:tc>
        <w:tc>
          <w:tcPr>
            <w:tcW w:w="397" w:type="pct"/>
            <w:shd w:val="clear" w:color="auto" w:fill="EEECE1" w:themeFill="background2"/>
          </w:tcPr>
          <w:p w14:paraId="6B39A9C8" w14:textId="77777777" w:rsidR="00301D0F" w:rsidRPr="005E11F0" w:rsidRDefault="00301D0F" w:rsidP="005E11F0">
            <w:pPr>
              <w:pStyle w:val="Prrafodelista"/>
              <w:numPr>
                <w:ilvl w:val="0"/>
                <w:numId w:val="31"/>
              </w:numPr>
              <w:spacing w:after="120"/>
              <w:ind w:left="170" w:hanging="170"/>
              <w:contextualSpacing w:val="0"/>
              <w:rPr>
                <w:szCs w:val="24"/>
              </w:rPr>
            </w:pPr>
            <w:r w:rsidRPr="005E11F0">
              <w:rPr>
                <w:szCs w:val="24"/>
              </w:rPr>
              <w:t>CSC</w:t>
            </w:r>
          </w:p>
        </w:tc>
      </w:tr>
      <w:tr w:rsidR="00301D0F" w:rsidRPr="005E11F0" w14:paraId="4A236F9E" w14:textId="77777777" w:rsidTr="00114665">
        <w:trPr>
          <w:trHeight w:val="725"/>
        </w:trPr>
        <w:tc>
          <w:tcPr>
            <w:tcW w:w="276" w:type="pct"/>
            <w:vMerge/>
            <w:shd w:val="clear" w:color="auto" w:fill="EEECE1" w:themeFill="background2"/>
          </w:tcPr>
          <w:p w14:paraId="2EC22ADA" w14:textId="77777777" w:rsidR="00301D0F" w:rsidRPr="005E11F0" w:rsidRDefault="00301D0F" w:rsidP="005E11F0">
            <w:pPr>
              <w:pStyle w:val="Prrafodelista"/>
              <w:numPr>
                <w:ilvl w:val="0"/>
                <w:numId w:val="31"/>
              </w:numPr>
              <w:spacing w:after="120"/>
              <w:ind w:left="170" w:hanging="170"/>
              <w:contextualSpacing w:val="0"/>
              <w:rPr>
                <w:szCs w:val="24"/>
              </w:rPr>
            </w:pPr>
          </w:p>
        </w:tc>
        <w:tc>
          <w:tcPr>
            <w:tcW w:w="1218" w:type="pct"/>
            <w:vMerge/>
            <w:shd w:val="clear" w:color="auto" w:fill="EEECE1" w:themeFill="background2"/>
          </w:tcPr>
          <w:p w14:paraId="69F2BC2B" w14:textId="77777777" w:rsidR="00301D0F" w:rsidRPr="005E11F0" w:rsidRDefault="00301D0F" w:rsidP="005E11F0">
            <w:pPr>
              <w:pStyle w:val="Prrafodelista"/>
              <w:numPr>
                <w:ilvl w:val="0"/>
                <w:numId w:val="31"/>
              </w:numPr>
              <w:spacing w:after="120"/>
              <w:ind w:left="170" w:hanging="170"/>
              <w:contextualSpacing w:val="0"/>
              <w:rPr>
                <w:szCs w:val="24"/>
              </w:rPr>
            </w:pPr>
          </w:p>
        </w:tc>
        <w:tc>
          <w:tcPr>
            <w:tcW w:w="1355" w:type="pct"/>
            <w:vMerge/>
            <w:shd w:val="clear" w:color="auto" w:fill="EEECE1" w:themeFill="background2"/>
          </w:tcPr>
          <w:p w14:paraId="2029A8B2" w14:textId="77777777" w:rsidR="00301D0F" w:rsidRPr="005E11F0" w:rsidRDefault="00301D0F" w:rsidP="005E11F0">
            <w:pPr>
              <w:pStyle w:val="Prrafodelista"/>
              <w:numPr>
                <w:ilvl w:val="0"/>
                <w:numId w:val="31"/>
              </w:numPr>
              <w:spacing w:after="120"/>
              <w:ind w:left="170" w:hanging="170"/>
              <w:contextualSpacing w:val="0"/>
              <w:rPr>
                <w:szCs w:val="24"/>
              </w:rPr>
            </w:pPr>
          </w:p>
        </w:tc>
        <w:tc>
          <w:tcPr>
            <w:tcW w:w="1755" w:type="pct"/>
            <w:shd w:val="clear" w:color="auto" w:fill="EEECE1" w:themeFill="background2"/>
          </w:tcPr>
          <w:p w14:paraId="79397DCA" w14:textId="77777777" w:rsidR="00301D0F" w:rsidRPr="005E11F0" w:rsidRDefault="00301D0F" w:rsidP="005E11F0">
            <w:pPr>
              <w:pStyle w:val="Prrafodelista"/>
              <w:numPr>
                <w:ilvl w:val="0"/>
                <w:numId w:val="31"/>
              </w:numPr>
              <w:spacing w:after="120"/>
              <w:ind w:left="170" w:hanging="170"/>
              <w:contextualSpacing w:val="0"/>
              <w:rPr>
                <w:rFonts w:cs="Arial"/>
                <w:szCs w:val="24"/>
              </w:rPr>
            </w:pPr>
            <w:r w:rsidRPr="005E11F0">
              <w:rPr>
                <w:rFonts w:cs="Arial"/>
                <w:szCs w:val="24"/>
              </w:rPr>
              <w:t>EMB1.1.4</w:t>
            </w:r>
            <w:r w:rsidR="005D118F">
              <w:rPr>
                <w:rFonts w:cs="Arial"/>
                <w:szCs w:val="24"/>
              </w:rPr>
              <w:t>.</w:t>
            </w:r>
            <w:r w:rsidRPr="005E11F0">
              <w:rPr>
                <w:rFonts w:cs="Arial"/>
                <w:szCs w:val="24"/>
              </w:rPr>
              <w:t xml:space="preserve"> Coñece, entende, observa e respecta as normas de comportamento en audicións e representacións musicais.</w:t>
            </w:r>
          </w:p>
        </w:tc>
        <w:tc>
          <w:tcPr>
            <w:tcW w:w="397" w:type="pct"/>
            <w:shd w:val="clear" w:color="auto" w:fill="EEECE1" w:themeFill="background2"/>
          </w:tcPr>
          <w:p w14:paraId="2D9BB960" w14:textId="77777777" w:rsidR="00301D0F" w:rsidRPr="005E11F0" w:rsidRDefault="00301D0F" w:rsidP="005E11F0">
            <w:pPr>
              <w:pStyle w:val="Prrafodelista"/>
              <w:numPr>
                <w:ilvl w:val="0"/>
                <w:numId w:val="31"/>
              </w:numPr>
              <w:spacing w:after="120"/>
              <w:ind w:left="170" w:hanging="170"/>
              <w:contextualSpacing w:val="0"/>
              <w:rPr>
                <w:szCs w:val="24"/>
              </w:rPr>
            </w:pPr>
            <w:r w:rsidRPr="005E11F0">
              <w:rPr>
                <w:szCs w:val="24"/>
              </w:rPr>
              <w:t>CSC</w:t>
            </w:r>
          </w:p>
        </w:tc>
      </w:tr>
      <w:tr w:rsidR="00591269" w:rsidRPr="005E11F0" w14:paraId="42025A55" w14:textId="77777777" w:rsidTr="00114665">
        <w:trPr>
          <w:trHeight w:val="725"/>
        </w:trPr>
        <w:tc>
          <w:tcPr>
            <w:tcW w:w="276" w:type="pct"/>
            <w:shd w:val="clear" w:color="auto" w:fill="EEECE1" w:themeFill="background2"/>
          </w:tcPr>
          <w:p w14:paraId="4C7DCEC6" w14:textId="77777777" w:rsidR="00591269" w:rsidRPr="005E11F0" w:rsidRDefault="00591269" w:rsidP="005E11F0">
            <w:pPr>
              <w:pStyle w:val="captulo"/>
              <w:spacing w:before="0" w:after="120" w:line="240" w:lineRule="auto"/>
              <w:ind w:left="170" w:hanging="170"/>
              <w:jc w:val="left"/>
              <w:rPr>
                <w:rFonts w:asciiTheme="majorHAnsi" w:hAnsiTheme="majorHAnsi"/>
              </w:rPr>
            </w:pPr>
            <w:r w:rsidRPr="005E11F0">
              <w:rPr>
                <w:rFonts w:asciiTheme="majorHAnsi" w:hAnsiTheme="majorHAnsi"/>
              </w:rPr>
              <w:t>j</w:t>
            </w:r>
          </w:p>
        </w:tc>
        <w:tc>
          <w:tcPr>
            <w:tcW w:w="1218" w:type="pct"/>
            <w:shd w:val="clear" w:color="auto" w:fill="EEECE1" w:themeFill="background2"/>
          </w:tcPr>
          <w:p w14:paraId="11725B9F" w14:textId="77777777" w:rsidR="00591269" w:rsidRPr="005E11F0" w:rsidRDefault="00591269" w:rsidP="005E11F0">
            <w:pPr>
              <w:pStyle w:val="captulo"/>
              <w:spacing w:before="0" w:after="120" w:line="240" w:lineRule="auto"/>
              <w:ind w:left="170" w:hanging="170"/>
              <w:jc w:val="left"/>
              <w:rPr>
                <w:rFonts w:asciiTheme="majorHAnsi" w:hAnsiTheme="majorHAnsi"/>
              </w:rPr>
            </w:pPr>
            <w:r w:rsidRPr="005E11F0">
              <w:rPr>
                <w:rFonts w:asciiTheme="majorHAnsi" w:hAnsiTheme="majorHAnsi"/>
              </w:rPr>
              <w:t>B1.5. Elementos musicais: indicacións de tempo e matices (fortísimo, forte, piano e mezzoforte; dinámica e reguladores).</w:t>
            </w:r>
          </w:p>
          <w:p w14:paraId="6B31A67F" w14:textId="77777777" w:rsidR="00591269" w:rsidRPr="005E11F0" w:rsidRDefault="00591269" w:rsidP="005E11F0">
            <w:pPr>
              <w:pStyle w:val="captulo"/>
              <w:spacing w:before="0" w:after="120" w:line="240" w:lineRule="auto"/>
              <w:ind w:left="170" w:hanging="170"/>
              <w:jc w:val="left"/>
              <w:rPr>
                <w:rFonts w:asciiTheme="majorHAnsi" w:hAnsiTheme="majorHAnsi"/>
              </w:rPr>
            </w:pPr>
            <w:r w:rsidRPr="005E11F0">
              <w:rPr>
                <w:rFonts w:asciiTheme="majorHAnsi" w:hAnsiTheme="majorHAnsi"/>
              </w:rPr>
              <w:t>B1.7. Compases de 2/4, 3/4 e 4/4.</w:t>
            </w:r>
          </w:p>
        </w:tc>
        <w:tc>
          <w:tcPr>
            <w:tcW w:w="1355" w:type="pct"/>
            <w:shd w:val="clear" w:color="auto" w:fill="EEECE1" w:themeFill="background2"/>
          </w:tcPr>
          <w:p w14:paraId="6ACD37C4" w14:textId="77777777" w:rsidR="00591269" w:rsidRPr="005E11F0" w:rsidRDefault="00591269" w:rsidP="005E11F0">
            <w:pPr>
              <w:pStyle w:val="captulo"/>
              <w:spacing w:before="0" w:after="120" w:line="240" w:lineRule="auto"/>
              <w:ind w:left="170" w:hanging="170"/>
              <w:jc w:val="left"/>
              <w:rPr>
                <w:rFonts w:asciiTheme="majorHAnsi" w:hAnsiTheme="majorHAnsi"/>
              </w:rPr>
            </w:pPr>
            <w:r w:rsidRPr="005E11F0">
              <w:rPr>
                <w:rFonts w:asciiTheme="majorHAnsi" w:hAnsiTheme="majorHAnsi"/>
              </w:rPr>
              <w:t>B1.3. Analizar a organización de obras musicais sinxelas ou fragmentos, e describir os elementos da linguaxe musical convencional que as compoñen.</w:t>
            </w:r>
          </w:p>
        </w:tc>
        <w:tc>
          <w:tcPr>
            <w:tcW w:w="1755" w:type="pct"/>
            <w:shd w:val="clear" w:color="auto" w:fill="EEECE1" w:themeFill="background2"/>
          </w:tcPr>
          <w:p w14:paraId="5DE14E1E" w14:textId="77777777" w:rsidR="00591269" w:rsidRPr="005E11F0" w:rsidRDefault="00591269" w:rsidP="005E11F0">
            <w:pPr>
              <w:pStyle w:val="Prrafodelista"/>
              <w:numPr>
                <w:ilvl w:val="0"/>
                <w:numId w:val="31"/>
              </w:numPr>
              <w:spacing w:after="120"/>
              <w:ind w:left="170" w:hanging="170"/>
              <w:contextualSpacing w:val="0"/>
            </w:pPr>
            <w:r w:rsidRPr="005E11F0">
              <w:t>EMB1.3.4. Identifica e utiliza correctamente os elementos da linguaxe musical traballados.</w:t>
            </w:r>
          </w:p>
        </w:tc>
        <w:tc>
          <w:tcPr>
            <w:tcW w:w="397" w:type="pct"/>
            <w:shd w:val="clear" w:color="auto" w:fill="EEECE1" w:themeFill="background2"/>
          </w:tcPr>
          <w:p w14:paraId="277EAEBD" w14:textId="77777777" w:rsidR="00591269" w:rsidRPr="005E11F0" w:rsidRDefault="00591269" w:rsidP="005E11F0">
            <w:pPr>
              <w:pStyle w:val="Prrafodelista"/>
              <w:numPr>
                <w:ilvl w:val="0"/>
                <w:numId w:val="31"/>
              </w:numPr>
              <w:spacing w:after="120"/>
              <w:ind w:left="170" w:hanging="170"/>
              <w:contextualSpacing w:val="0"/>
            </w:pPr>
            <w:r w:rsidRPr="005E11F0">
              <w:t>CCEC</w:t>
            </w:r>
          </w:p>
        </w:tc>
      </w:tr>
      <w:tr w:rsidR="00591269" w:rsidRPr="005E11F0" w14:paraId="4E27717D" w14:textId="77777777" w:rsidTr="00114665">
        <w:trPr>
          <w:trHeight w:val="725"/>
        </w:trPr>
        <w:tc>
          <w:tcPr>
            <w:tcW w:w="276" w:type="pct"/>
            <w:shd w:val="clear" w:color="auto" w:fill="EEECE1" w:themeFill="background2"/>
          </w:tcPr>
          <w:p w14:paraId="6F504844" w14:textId="77777777" w:rsidR="00591269" w:rsidRPr="005E11F0" w:rsidRDefault="00591269" w:rsidP="005E11F0">
            <w:pPr>
              <w:pStyle w:val="captulo"/>
              <w:spacing w:before="0" w:after="120" w:line="240" w:lineRule="auto"/>
              <w:ind w:left="170" w:hanging="170"/>
              <w:jc w:val="left"/>
              <w:rPr>
                <w:rFonts w:asciiTheme="majorHAnsi" w:hAnsiTheme="majorHAnsi"/>
              </w:rPr>
            </w:pPr>
            <w:r w:rsidRPr="005E11F0">
              <w:rPr>
                <w:rFonts w:asciiTheme="majorHAnsi" w:hAnsiTheme="majorHAnsi"/>
              </w:rPr>
              <w:t>j</w:t>
            </w:r>
          </w:p>
          <w:p w14:paraId="75F14D4A" w14:textId="77777777" w:rsidR="00591269" w:rsidRPr="005E11F0" w:rsidRDefault="00591269" w:rsidP="005E11F0">
            <w:pPr>
              <w:pStyle w:val="captulo"/>
              <w:spacing w:before="0" w:after="120" w:line="240" w:lineRule="auto"/>
              <w:ind w:left="170" w:hanging="170"/>
              <w:jc w:val="left"/>
              <w:rPr>
                <w:rFonts w:asciiTheme="majorHAnsi" w:hAnsiTheme="majorHAnsi"/>
              </w:rPr>
            </w:pPr>
            <w:r w:rsidRPr="005E11F0">
              <w:rPr>
                <w:rFonts w:asciiTheme="majorHAnsi" w:hAnsiTheme="majorHAnsi"/>
              </w:rPr>
              <w:t>d</w:t>
            </w:r>
          </w:p>
        </w:tc>
        <w:tc>
          <w:tcPr>
            <w:tcW w:w="1218" w:type="pct"/>
            <w:shd w:val="clear" w:color="auto" w:fill="EEECE1" w:themeFill="background2"/>
          </w:tcPr>
          <w:p w14:paraId="452F0200" w14:textId="77777777" w:rsidR="00591269" w:rsidRPr="005E11F0" w:rsidRDefault="00591269" w:rsidP="005E11F0">
            <w:pPr>
              <w:pStyle w:val="captulo"/>
              <w:spacing w:before="0" w:after="120" w:line="240" w:lineRule="auto"/>
              <w:ind w:left="170" w:hanging="170"/>
              <w:jc w:val="left"/>
              <w:rPr>
                <w:rFonts w:asciiTheme="majorHAnsi" w:hAnsiTheme="majorHAnsi"/>
              </w:rPr>
            </w:pPr>
            <w:r w:rsidRPr="005E11F0">
              <w:rPr>
                <w:rFonts w:asciiTheme="majorHAnsi" w:hAnsiTheme="majorHAnsi"/>
              </w:rPr>
              <w:t>B1.14. Interese polo repertorio tradicional de Galicia e das zonas de procedencia dos compañeiros e das compañeiras.</w:t>
            </w:r>
          </w:p>
        </w:tc>
        <w:tc>
          <w:tcPr>
            <w:tcW w:w="1355" w:type="pct"/>
            <w:shd w:val="clear" w:color="auto" w:fill="EEECE1" w:themeFill="background2"/>
          </w:tcPr>
          <w:p w14:paraId="376C860E" w14:textId="77777777" w:rsidR="00591269" w:rsidRPr="005E11F0" w:rsidRDefault="00591269" w:rsidP="005E11F0">
            <w:pPr>
              <w:pStyle w:val="captulo"/>
              <w:spacing w:before="0" w:after="120" w:line="240" w:lineRule="auto"/>
              <w:ind w:left="170" w:hanging="170"/>
              <w:jc w:val="left"/>
              <w:rPr>
                <w:rFonts w:asciiTheme="majorHAnsi" w:hAnsiTheme="majorHAnsi"/>
              </w:rPr>
            </w:pPr>
            <w:r w:rsidRPr="005E11F0">
              <w:rPr>
                <w:rFonts w:asciiTheme="majorHAnsi" w:hAnsiTheme="majorHAnsi"/>
              </w:rPr>
              <w:t>B1.7. Buscar, seleccionar e organizar informacións sobre manifestacións artísticas do patrimonio cultural propio e doutras culturas, de acontecementos, creadores e profesionais en relación coas artes plásticas e a música.</w:t>
            </w:r>
          </w:p>
        </w:tc>
        <w:tc>
          <w:tcPr>
            <w:tcW w:w="1755" w:type="pct"/>
            <w:shd w:val="clear" w:color="auto" w:fill="EEECE1" w:themeFill="background2"/>
          </w:tcPr>
          <w:p w14:paraId="595F8892" w14:textId="77777777" w:rsidR="00591269" w:rsidRPr="005E11F0" w:rsidRDefault="00591269" w:rsidP="005E11F0">
            <w:pPr>
              <w:pStyle w:val="captulo"/>
              <w:spacing w:before="0" w:after="120" w:line="240" w:lineRule="auto"/>
              <w:ind w:left="170" w:hanging="170"/>
              <w:jc w:val="left"/>
              <w:rPr>
                <w:rFonts w:asciiTheme="majorHAnsi" w:hAnsiTheme="majorHAnsi"/>
              </w:rPr>
            </w:pPr>
            <w:r w:rsidRPr="005E11F0">
              <w:rPr>
                <w:rFonts w:asciiTheme="majorHAnsi" w:hAnsiTheme="majorHAnsi"/>
              </w:rPr>
              <w:t>EMB1.7.1. Identifica as manifestacións artísticas propias de Galicia.</w:t>
            </w:r>
          </w:p>
        </w:tc>
        <w:tc>
          <w:tcPr>
            <w:tcW w:w="397" w:type="pct"/>
            <w:shd w:val="clear" w:color="auto" w:fill="EEECE1" w:themeFill="background2"/>
          </w:tcPr>
          <w:p w14:paraId="41073FCD" w14:textId="77777777" w:rsidR="00591269" w:rsidRPr="005E11F0" w:rsidRDefault="00591269" w:rsidP="005E11F0">
            <w:pPr>
              <w:pStyle w:val="captulo"/>
              <w:spacing w:before="0" w:after="120" w:line="240" w:lineRule="auto"/>
              <w:ind w:left="170" w:hanging="170"/>
              <w:jc w:val="left"/>
              <w:rPr>
                <w:rFonts w:asciiTheme="majorHAnsi" w:hAnsiTheme="majorHAnsi"/>
              </w:rPr>
            </w:pPr>
            <w:r w:rsidRPr="005E11F0">
              <w:rPr>
                <w:rFonts w:asciiTheme="majorHAnsi" w:hAnsiTheme="majorHAnsi"/>
              </w:rPr>
              <w:t>CCEC</w:t>
            </w:r>
          </w:p>
        </w:tc>
      </w:tr>
      <w:tr w:rsidR="00301D0F" w:rsidRPr="005E11F0" w14:paraId="7314A042" w14:textId="77777777" w:rsidTr="00114665">
        <w:trPr>
          <w:trHeight w:val="397"/>
        </w:trPr>
        <w:tc>
          <w:tcPr>
            <w:tcW w:w="5000" w:type="pct"/>
            <w:gridSpan w:val="5"/>
            <w:shd w:val="clear" w:color="auto" w:fill="EEECE1" w:themeFill="background2"/>
          </w:tcPr>
          <w:p w14:paraId="5A39B654" w14:textId="77777777" w:rsidR="00301D0F" w:rsidRPr="005E11F0" w:rsidRDefault="00301D0F" w:rsidP="005E11F0">
            <w:pPr>
              <w:spacing w:after="120"/>
              <w:rPr>
                <w:rFonts w:cs="Times New Roman"/>
                <w:szCs w:val="24"/>
              </w:rPr>
            </w:pPr>
            <w:r w:rsidRPr="005E11F0">
              <w:rPr>
                <w:rFonts w:cs="Times New Roman"/>
                <w:szCs w:val="24"/>
              </w:rPr>
              <w:t>BLOQUE 2. A INTERPRETACIÓN MUSICAL</w:t>
            </w:r>
          </w:p>
        </w:tc>
      </w:tr>
      <w:tr w:rsidR="005E11F0" w:rsidRPr="005E11F0" w14:paraId="293791B8" w14:textId="77777777" w:rsidTr="00114665">
        <w:trPr>
          <w:trHeight w:val="786"/>
        </w:trPr>
        <w:tc>
          <w:tcPr>
            <w:tcW w:w="276" w:type="pct"/>
            <w:vMerge w:val="restart"/>
            <w:shd w:val="clear" w:color="auto" w:fill="EEECE1" w:themeFill="background2"/>
          </w:tcPr>
          <w:p w14:paraId="79550BD2" w14:textId="77777777" w:rsidR="005E11F0" w:rsidRPr="005E11F0" w:rsidRDefault="005E11F0" w:rsidP="005E11F0">
            <w:pPr>
              <w:pStyle w:val="Prrafodelista"/>
              <w:numPr>
                <w:ilvl w:val="0"/>
                <w:numId w:val="48"/>
              </w:numPr>
              <w:spacing w:after="120"/>
              <w:ind w:left="170" w:hanging="170"/>
              <w:contextualSpacing w:val="0"/>
            </w:pPr>
            <w:r w:rsidRPr="005E11F0">
              <w:t>j</w:t>
            </w:r>
          </w:p>
          <w:p w14:paraId="4EB35D44" w14:textId="77777777" w:rsidR="005E11F0" w:rsidRPr="005E11F0" w:rsidRDefault="005E11F0" w:rsidP="005E11F0">
            <w:pPr>
              <w:pStyle w:val="Prrafodelista"/>
              <w:numPr>
                <w:ilvl w:val="0"/>
                <w:numId w:val="48"/>
              </w:numPr>
              <w:spacing w:after="120"/>
              <w:ind w:left="170" w:hanging="170"/>
              <w:contextualSpacing w:val="0"/>
              <w:rPr>
                <w:szCs w:val="24"/>
              </w:rPr>
            </w:pPr>
            <w:r w:rsidRPr="005E11F0">
              <w:t>b</w:t>
            </w:r>
          </w:p>
        </w:tc>
        <w:tc>
          <w:tcPr>
            <w:tcW w:w="1218" w:type="pct"/>
            <w:vMerge w:val="restart"/>
            <w:shd w:val="clear" w:color="auto" w:fill="EEECE1" w:themeFill="background2"/>
          </w:tcPr>
          <w:p w14:paraId="520DDBC9" w14:textId="77777777" w:rsidR="005E11F0" w:rsidRPr="005E11F0" w:rsidRDefault="005E11F0" w:rsidP="005E11F0">
            <w:pPr>
              <w:pStyle w:val="Prrafodelista"/>
              <w:numPr>
                <w:ilvl w:val="0"/>
                <w:numId w:val="48"/>
              </w:numPr>
              <w:spacing w:after="120"/>
              <w:ind w:left="170" w:hanging="170"/>
              <w:contextualSpacing w:val="0"/>
            </w:pPr>
            <w:r w:rsidRPr="005E11F0">
              <w:t xml:space="preserve">B2.1. Reprodución de pezas instrumentais e cancións </w:t>
            </w:r>
            <w:r w:rsidRPr="005E11F0">
              <w:lastRenderedPageBreak/>
              <w:t>sinxelas ao unísono e canons, de maneira colectiva, con ou sen acompañamento. Frauta doce: dixitación da escala de dó sen alteracións.</w:t>
            </w:r>
          </w:p>
          <w:p w14:paraId="78B57EF0" w14:textId="77777777" w:rsidR="005E11F0" w:rsidRPr="005E11F0" w:rsidRDefault="005E11F0" w:rsidP="005E11F0">
            <w:pPr>
              <w:pStyle w:val="Prrafodelista"/>
              <w:numPr>
                <w:ilvl w:val="0"/>
                <w:numId w:val="48"/>
              </w:numPr>
              <w:spacing w:after="120"/>
              <w:ind w:left="170" w:hanging="170"/>
              <w:contextualSpacing w:val="0"/>
            </w:pPr>
            <w:r w:rsidRPr="005E11F0">
              <w:t>B2.2. Uso dos instrumentos de placas Orff e/ou percusión determinada ou indeterminada en acompañamentos de cancións e melodías relacionadas coa cultura galega e con outras culturas.</w:t>
            </w:r>
          </w:p>
          <w:p w14:paraId="65D3C3FB" w14:textId="77777777" w:rsidR="005E11F0" w:rsidRPr="005E11F0" w:rsidRDefault="005E11F0" w:rsidP="005E11F0">
            <w:pPr>
              <w:pStyle w:val="Prrafodelista"/>
              <w:numPr>
                <w:ilvl w:val="0"/>
                <w:numId w:val="48"/>
              </w:numPr>
              <w:spacing w:after="120"/>
              <w:ind w:left="170" w:hanging="170"/>
              <w:contextualSpacing w:val="0"/>
            </w:pPr>
            <w:r w:rsidRPr="005E11F0">
              <w:t>B2.3. Gravación e rexistro da interpretación.</w:t>
            </w:r>
          </w:p>
        </w:tc>
        <w:tc>
          <w:tcPr>
            <w:tcW w:w="1355" w:type="pct"/>
            <w:vMerge w:val="restart"/>
            <w:shd w:val="clear" w:color="auto" w:fill="EEECE1" w:themeFill="background2"/>
          </w:tcPr>
          <w:p w14:paraId="08126BB3" w14:textId="77777777" w:rsidR="005E11F0" w:rsidRPr="005E11F0" w:rsidRDefault="005E11F0" w:rsidP="005E11F0">
            <w:pPr>
              <w:pStyle w:val="Prrafodelista"/>
              <w:numPr>
                <w:ilvl w:val="0"/>
                <w:numId w:val="48"/>
              </w:numPr>
              <w:spacing w:after="120"/>
              <w:ind w:left="170" w:hanging="170"/>
              <w:contextualSpacing w:val="0"/>
            </w:pPr>
            <w:r w:rsidRPr="005E11F0">
              <w:lastRenderedPageBreak/>
              <w:t xml:space="preserve">B2.1. Interpretar un repertorio básico de acompañamentos, </w:t>
            </w:r>
            <w:r w:rsidRPr="005E11F0">
              <w:lastRenderedPageBreak/>
              <w:t>cancións e pezas instrumentais, en solitario ou en grupo, mediante a voz ou instrumentos, utilizando a linguaxe musical, valorar o traballo feito, avaliar o resultado e propor accións de mellora.</w:t>
            </w:r>
          </w:p>
        </w:tc>
        <w:tc>
          <w:tcPr>
            <w:tcW w:w="1755" w:type="pct"/>
            <w:shd w:val="clear" w:color="auto" w:fill="EEECE1" w:themeFill="background2"/>
          </w:tcPr>
          <w:p w14:paraId="45BA5AA3" w14:textId="77777777" w:rsidR="005E11F0" w:rsidRPr="005E11F0" w:rsidRDefault="005E11F0" w:rsidP="005E11F0">
            <w:pPr>
              <w:pStyle w:val="Prrafodelista"/>
              <w:numPr>
                <w:ilvl w:val="0"/>
                <w:numId w:val="48"/>
              </w:numPr>
              <w:spacing w:after="120"/>
              <w:ind w:left="170" w:hanging="170"/>
              <w:contextualSpacing w:val="0"/>
            </w:pPr>
            <w:r w:rsidRPr="005E11F0">
              <w:lastRenderedPageBreak/>
              <w:t xml:space="preserve">EMB2.1.1. Coñece e utiliza a linguaxe musical tratada para a interpretación de obras. </w:t>
            </w:r>
          </w:p>
        </w:tc>
        <w:tc>
          <w:tcPr>
            <w:tcW w:w="397" w:type="pct"/>
            <w:shd w:val="clear" w:color="auto" w:fill="EEECE1" w:themeFill="background2"/>
          </w:tcPr>
          <w:p w14:paraId="19340A4A" w14:textId="77777777" w:rsidR="005E11F0" w:rsidRPr="005E11F0" w:rsidRDefault="005E11F0" w:rsidP="005E11F0">
            <w:pPr>
              <w:pStyle w:val="Prrafodelista"/>
              <w:numPr>
                <w:ilvl w:val="0"/>
                <w:numId w:val="48"/>
              </w:numPr>
              <w:spacing w:after="120"/>
              <w:ind w:left="170" w:hanging="170"/>
              <w:contextualSpacing w:val="0"/>
            </w:pPr>
            <w:r w:rsidRPr="005E11F0">
              <w:t>CCEC</w:t>
            </w:r>
          </w:p>
          <w:p w14:paraId="7C7B8202" w14:textId="77777777" w:rsidR="005E11F0" w:rsidRPr="005E11F0" w:rsidRDefault="005E11F0" w:rsidP="005E11F0">
            <w:pPr>
              <w:pStyle w:val="Prrafodelista"/>
              <w:numPr>
                <w:ilvl w:val="0"/>
                <w:numId w:val="48"/>
              </w:numPr>
              <w:spacing w:after="120"/>
              <w:ind w:left="170" w:hanging="170"/>
              <w:contextualSpacing w:val="0"/>
            </w:pPr>
            <w:r w:rsidRPr="005E11F0">
              <w:t>CAA</w:t>
            </w:r>
          </w:p>
        </w:tc>
      </w:tr>
      <w:tr w:rsidR="005E11F0" w:rsidRPr="005E11F0" w14:paraId="6F979C0F" w14:textId="77777777" w:rsidTr="00114665">
        <w:trPr>
          <w:trHeight w:val="786"/>
        </w:trPr>
        <w:tc>
          <w:tcPr>
            <w:tcW w:w="276" w:type="pct"/>
            <w:vMerge/>
            <w:shd w:val="clear" w:color="auto" w:fill="EEECE1" w:themeFill="background2"/>
          </w:tcPr>
          <w:p w14:paraId="53DE1795" w14:textId="77777777" w:rsidR="005E11F0" w:rsidRPr="005E11F0" w:rsidRDefault="005E11F0" w:rsidP="005E11F0">
            <w:pPr>
              <w:pStyle w:val="Prrafodelista"/>
              <w:numPr>
                <w:ilvl w:val="0"/>
                <w:numId w:val="31"/>
              </w:numPr>
              <w:spacing w:after="120"/>
              <w:ind w:left="170" w:hanging="170"/>
              <w:contextualSpacing w:val="0"/>
              <w:rPr>
                <w:szCs w:val="24"/>
              </w:rPr>
            </w:pPr>
          </w:p>
        </w:tc>
        <w:tc>
          <w:tcPr>
            <w:tcW w:w="1218" w:type="pct"/>
            <w:vMerge/>
            <w:shd w:val="clear" w:color="auto" w:fill="EEECE1" w:themeFill="background2"/>
          </w:tcPr>
          <w:p w14:paraId="0A3BA3DF" w14:textId="77777777" w:rsidR="005E11F0" w:rsidRPr="005E11F0" w:rsidRDefault="005E11F0" w:rsidP="005E11F0">
            <w:pPr>
              <w:pStyle w:val="Prrafodelista"/>
              <w:numPr>
                <w:ilvl w:val="0"/>
                <w:numId w:val="31"/>
              </w:numPr>
              <w:spacing w:after="120"/>
              <w:ind w:left="170" w:hanging="170"/>
              <w:contextualSpacing w:val="0"/>
              <w:rPr>
                <w:rFonts w:cs="Arial"/>
                <w:szCs w:val="24"/>
              </w:rPr>
            </w:pPr>
          </w:p>
        </w:tc>
        <w:tc>
          <w:tcPr>
            <w:tcW w:w="1355" w:type="pct"/>
            <w:vMerge/>
            <w:shd w:val="clear" w:color="auto" w:fill="EEECE1" w:themeFill="background2"/>
          </w:tcPr>
          <w:p w14:paraId="2D0A5557" w14:textId="77777777" w:rsidR="005E11F0" w:rsidRPr="005E11F0" w:rsidRDefault="005E11F0" w:rsidP="005E11F0">
            <w:pPr>
              <w:pStyle w:val="Prrafodelista"/>
              <w:numPr>
                <w:ilvl w:val="0"/>
                <w:numId w:val="31"/>
              </w:numPr>
              <w:spacing w:after="120"/>
              <w:ind w:left="170" w:hanging="170"/>
              <w:contextualSpacing w:val="0"/>
              <w:rPr>
                <w:rFonts w:cs="Arial"/>
                <w:color w:val="000000"/>
                <w:szCs w:val="24"/>
              </w:rPr>
            </w:pPr>
          </w:p>
        </w:tc>
        <w:tc>
          <w:tcPr>
            <w:tcW w:w="1755" w:type="pct"/>
            <w:shd w:val="clear" w:color="auto" w:fill="EEECE1" w:themeFill="background2"/>
          </w:tcPr>
          <w:p w14:paraId="0078AE58" w14:textId="77777777" w:rsidR="005E11F0" w:rsidRPr="005E11F0" w:rsidRDefault="005E11F0" w:rsidP="005E11F0">
            <w:pPr>
              <w:pStyle w:val="Prrafodelista"/>
              <w:numPr>
                <w:ilvl w:val="0"/>
                <w:numId w:val="31"/>
              </w:numPr>
              <w:spacing w:after="120"/>
              <w:ind w:left="170" w:hanging="170"/>
              <w:contextualSpacing w:val="0"/>
              <w:rPr>
                <w:rFonts w:cs="Arial"/>
                <w:szCs w:val="24"/>
              </w:rPr>
            </w:pPr>
            <w:r w:rsidRPr="005E11F0">
              <w:t>EMB2.1.3. Interpreta pezas vocais e instrumentais sinxelas con distintos agrupamentos, con e sen acompañamento.</w:t>
            </w:r>
          </w:p>
        </w:tc>
        <w:tc>
          <w:tcPr>
            <w:tcW w:w="397" w:type="pct"/>
            <w:shd w:val="clear" w:color="auto" w:fill="EEECE1" w:themeFill="background2"/>
          </w:tcPr>
          <w:p w14:paraId="30C5213D" w14:textId="77777777" w:rsidR="005E11F0" w:rsidRPr="005E11F0" w:rsidRDefault="005E11F0" w:rsidP="005E11F0">
            <w:pPr>
              <w:pStyle w:val="Prrafodelista"/>
              <w:numPr>
                <w:ilvl w:val="0"/>
                <w:numId w:val="48"/>
              </w:numPr>
              <w:spacing w:after="120"/>
              <w:ind w:left="170" w:hanging="170"/>
              <w:contextualSpacing w:val="0"/>
            </w:pPr>
            <w:r w:rsidRPr="005E11F0">
              <w:t>CCEC</w:t>
            </w:r>
          </w:p>
          <w:p w14:paraId="1598EEA4" w14:textId="77777777" w:rsidR="005E11F0" w:rsidRPr="005E11F0" w:rsidRDefault="005E11F0" w:rsidP="005E11F0">
            <w:pPr>
              <w:pStyle w:val="Prrafodelista"/>
              <w:numPr>
                <w:ilvl w:val="0"/>
                <w:numId w:val="48"/>
              </w:numPr>
              <w:spacing w:after="120"/>
              <w:ind w:left="170" w:hanging="170"/>
              <w:contextualSpacing w:val="0"/>
            </w:pPr>
            <w:r w:rsidRPr="005E11F0">
              <w:t xml:space="preserve">CAA </w:t>
            </w:r>
          </w:p>
          <w:p w14:paraId="2707C184" w14:textId="77777777" w:rsidR="005E11F0" w:rsidRPr="005E11F0" w:rsidRDefault="005E11F0" w:rsidP="005E11F0">
            <w:pPr>
              <w:pStyle w:val="Prrafodelista"/>
              <w:numPr>
                <w:ilvl w:val="0"/>
                <w:numId w:val="31"/>
              </w:numPr>
              <w:spacing w:after="120"/>
              <w:ind w:left="170" w:hanging="170"/>
              <w:contextualSpacing w:val="0"/>
              <w:rPr>
                <w:rFonts w:cs="Arial"/>
                <w:szCs w:val="24"/>
              </w:rPr>
            </w:pPr>
          </w:p>
        </w:tc>
      </w:tr>
      <w:tr w:rsidR="005E11F0" w:rsidRPr="005E11F0" w14:paraId="71FFF588" w14:textId="77777777" w:rsidTr="00114665">
        <w:trPr>
          <w:trHeight w:val="786"/>
        </w:trPr>
        <w:tc>
          <w:tcPr>
            <w:tcW w:w="276" w:type="pct"/>
            <w:vMerge/>
            <w:shd w:val="clear" w:color="auto" w:fill="EEECE1" w:themeFill="background2"/>
          </w:tcPr>
          <w:p w14:paraId="264AEF5D" w14:textId="77777777" w:rsidR="005E11F0" w:rsidRPr="005E11F0" w:rsidRDefault="005E11F0" w:rsidP="005E11F0">
            <w:pPr>
              <w:pStyle w:val="Prrafodelista"/>
              <w:numPr>
                <w:ilvl w:val="0"/>
                <w:numId w:val="31"/>
              </w:numPr>
              <w:spacing w:after="120"/>
              <w:ind w:left="170" w:hanging="170"/>
              <w:contextualSpacing w:val="0"/>
              <w:rPr>
                <w:szCs w:val="24"/>
              </w:rPr>
            </w:pPr>
          </w:p>
        </w:tc>
        <w:tc>
          <w:tcPr>
            <w:tcW w:w="1218" w:type="pct"/>
            <w:vMerge/>
            <w:shd w:val="clear" w:color="auto" w:fill="EEECE1" w:themeFill="background2"/>
          </w:tcPr>
          <w:p w14:paraId="23CD810D" w14:textId="77777777" w:rsidR="005E11F0" w:rsidRPr="005E11F0" w:rsidRDefault="005E11F0" w:rsidP="005E11F0">
            <w:pPr>
              <w:pStyle w:val="Prrafodelista"/>
              <w:numPr>
                <w:ilvl w:val="0"/>
                <w:numId w:val="31"/>
              </w:numPr>
              <w:spacing w:after="120"/>
              <w:ind w:left="170" w:hanging="170"/>
              <w:contextualSpacing w:val="0"/>
              <w:rPr>
                <w:rFonts w:cs="Arial"/>
                <w:szCs w:val="24"/>
              </w:rPr>
            </w:pPr>
          </w:p>
        </w:tc>
        <w:tc>
          <w:tcPr>
            <w:tcW w:w="1355" w:type="pct"/>
            <w:vMerge/>
            <w:shd w:val="clear" w:color="auto" w:fill="EEECE1" w:themeFill="background2"/>
          </w:tcPr>
          <w:p w14:paraId="1DDCA764" w14:textId="77777777" w:rsidR="005E11F0" w:rsidRPr="005E11F0" w:rsidRDefault="005E11F0" w:rsidP="005E11F0">
            <w:pPr>
              <w:pStyle w:val="Prrafodelista"/>
              <w:numPr>
                <w:ilvl w:val="0"/>
                <w:numId w:val="31"/>
              </w:numPr>
              <w:spacing w:after="120"/>
              <w:ind w:left="170" w:hanging="170"/>
              <w:contextualSpacing w:val="0"/>
              <w:rPr>
                <w:rFonts w:cs="Arial"/>
                <w:color w:val="000000"/>
                <w:szCs w:val="24"/>
              </w:rPr>
            </w:pPr>
          </w:p>
        </w:tc>
        <w:tc>
          <w:tcPr>
            <w:tcW w:w="1755" w:type="pct"/>
            <w:shd w:val="clear" w:color="auto" w:fill="EEECE1" w:themeFill="background2"/>
          </w:tcPr>
          <w:p w14:paraId="350E6EBC" w14:textId="77777777" w:rsidR="005E11F0" w:rsidRPr="005E11F0" w:rsidRDefault="005E11F0" w:rsidP="005E11F0">
            <w:pPr>
              <w:pStyle w:val="Prrafodelista"/>
              <w:numPr>
                <w:ilvl w:val="0"/>
                <w:numId w:val="31"/>
              </w:numPr>
              <w:spacing w:after="120"/>
              <w:ind w:left="170" w:hanging="170"/>
              <w:contextualSpacing w:val="0"/>
              <w:rPr>
                <w:rFonts w:cs="Arial"/>
                <w:szCs w:val="24"/>
              </w:rPr>
            </w:pPr>
            <w:r w:rsidRPr="005E11F0">
              <w:t>EMB2.1.4. Fai avaliación da interpretación amosando interese e esforzo por mellorar.</w:t>
            </w:r>
          </w:p>
        </w:tc>
        <w:tc>
          <w:tcPr>
            <w:tcW w:w="397" w:type="pct"/>
            <w:shd w:val="clear" w:color="auto" w:fill="EEECE1" w:themeFill="background2"/>
          </w:tcPr>
          <w:p w14:paraId="05BB001C" w14:textId="77777777" w:rsidR="005E11F0" w:rsidRPr="005E11F0" w:rsidRDefault="005E11F0" w:rsidP="005E11F0">
            <w:pPr>
              <w:pStyle w:val="Prrafodelista"/>
              <w:numPr>
                <w:ilvl w:val="0"/>
                <w:numId w:val="31"/>
              </w:numPr>
              <w:spacing w:after="120"/>
              <w:ind w:left="170" w:hanging="170"/>
              <w:contextualSpacing w:val="0"/>
              <w:rPr>
                <w:rFonts w:cs="Arial"/>
                <w:szCs w:val="24"/>
              </w:rPr>
            </w:pPr>
            <w:r w:rsidRPr="005E11F0">
              <w:t xml:space="preserve">CAA </w:t>
            </w:r>
          </w:p>
        </w:tc>
      </w:tr>
      <w:tr w:rsidR="00301D0F" w:rsidRPr="005E11F0" w14:paraId="2132B55E" w14:textId="77777777" w:rsidTr="00114665">
        <w:trPr>
          <w:trHeight w:val="786"/>
        </w:trPr>
        <w:tc>
          <w:tcPr>
            <w:tcW w:w="276" w:type="pct"/>
            <w:vMerge w:val="restart"/>
            <w:shd w:val="clear" w:color="auto" w:fill="EEECE1" w:themeFill="background2"/>
          </w:tcPr>
          <w:p w14:paraId="037B4790" w14:textId="77777777" w:rsidR="00301D0F" w:rsidRPr="005E11F0" w:rsidRDefault="00301D0F" w:rsidP="005E11F0">
            <w:pPr>
              <w:pStyle w:val="Prrafodelista"/>
              <w:numPr>
                <w:ilvl w:val="0"/>
                <w:numId w:val="31"/>
              </w:numPr>
              <w:spacing w:after="120"/>
              <w:ind w:left="170" w:hanging="170"/>
              <w:contextualSpacing w:val="0"/>
              <w:rPr>
                <w:szCs w:val="24"/>
              </w:rPr>
            </w:pPr>
            <w:r w:rsidRPr="005E11F0">
              <w:rPr>
                <w:szCs w:val="24"/>
              </w:rPr>
              <w:t>j</w:t>
            </w:r>
          </w:p>
          <w:p w14:paraId="2B751B2F" w14:textId="77777777" w:rsidR="00301D0F" w:rsidRPr="005E11F0" w:rsidRDefault="00301D0F" w:rsidP="005E11F0">
            <w:pPr>
              <w:pStyle w:val="Prrafodelista"/>
              <w:numPr>
                <w:ilvl w:val="0"/>
                <w:numId w:val="31"/>
              </w:numPr>
              <w:spacing w:after="120"/>
              <w:ind w:left="170" w:hanging="170"/>
              <w:contextualSpacing w:val="0"/>
              <w:rPr>
                <w:szCs w:val="24"/>
              </w:rPr>
            </w:pPr>
            <w:r w:rsidRPr="005E11F0">
              <w:rPr>
                <w:szCs w:val="24"/>
              </w:rPr>
              <w:t>b</w:t>
            </w:r>
          </w:p>
          <w:p w14:paraId="46A09292" w14:textId="77777777" w:rsidR="00301D0F" w:rsidRPr="005E11F0" w:rsidRDefault="00301D0F" w:rsidP="005E11F0">
            <w:pPr>
              <w:spacing w:after="120"/>
              <w:rPr>
                <w:szCs w:val="24"/>
              </w:rPr>
            </w:pPr>
          </w:p>
        </w:tc>
        <w:tc>
          <w:tcPr>
            <w:tcW w:w="1218" w:type="pct"/>
            <w:vMerge w:val="restart"/>
            <w:shd w:val="clear" w:color="auto" w:fill="EEECE1" w:themeFill="background2"/>
          </w:tcPr>
          <w:p w14:paraId="1923C33B" w14:textId="77777777" w:rsidR="00301D0F" w:rsidRPr="005E11F0" w:rsidRDefault="00301D0F" w:rsidP="005E11F0">
            <w:pPr>
              <w:pStyle w:val="Prrafodelista"/>
              <w:numPr>
                <w:ilvl w:val="0"/>
                <w:numId w:val="31"/>
              </w:numPr>
              <w:spacing w:after="120"/>
              <w:ind w:left="170" w:hanging="170"/>
              <w:contextualSpacing w:val="0"/>
              <w:rPr>
                <w:szCs w:val="24"/>
              </w:rPr>
            </w:pPr>
            <w:r w:rsidRPr="005E11F0">
              <w:rPr>
                <w:rFonts w:cs="Arial"/>
                <w:szCs w:val="24"/>
              </w:rPr>
              <w:t>B2.7</w:t>
            </w:r>
            <w:r w:rsidR="005D118F">
              <w:rPr>
                <w:rFonts w:cs="Arial"/>
                <w:szCs w:val="24"/>
              </w:rPr>
              <w:t>.</w:t>
            </w:r>
            <w:r w:rsidRPr="005E11F0">
              <w:rPr>
                <w:rFonts w:cs="Arial"/>
                <w:szCs w:val="24"/>
              </w:rPr>
              <w:t xml:space="preserve"> Proxecto: concerto ou musical.</w:t>
            </w:r>
          </w:p>
        </w:tc>
        <w:tc>
          <w:tcPr>
            <w:tcW w:w="1355" w:type="pct"/>
            <w:vMerge w:val="restart"/>
            <w:shd w:val="clear" w:color="auto" w:fill="EEECE1" w:themeFill="background2"/>
          </w:tcPr>
          <w:p w14:paraId="0C058042" w14:textId="77777777" w:rsidR="00301D0F" w:rsidRPr="005E11F0" w:rsidRDefault="00301D0F" w:rsidP="005E11F0">
            <w:pPr>
              <w:pStyle w:val="Prrafodelista"/>
              <w:numPr>
                <w:ilvl w:val="0"/>
                <w:numId w:val="31"/>
              </w:numPr>
              <w:spacing w:after="120"/>
              <w:ind w:left="170" w:hanging="170"/>
              <w:contextualSpacing w:val="0"/>
              <w:rPr>
                <w:rFonts w:cs="Arial"/>
                <w:color w:val="000000"/>
                <w:szCs w:val="24"/>
              </w:rPr>
            </w:pPr>
            <w:r w:rsidRPr="005E11F0">
              <w:rPr>
                <w:rFonts w:cs="Arial"/>
                <w:color w:val="000000"/>
                <w:szCs w:val="24"/>
              </w:rPr>
              <w:t>B2.2</w:t>
            </w:r>
            <w:r w:rsidR="005D118F">
              <w:rPr>
                <w:rFonts w:cs="Arial"/>
                <w:color w:val="000000"/>
                <w:szCs w:val="24"/>
              </w:rPr>
              <w:t>.</w:t>
            </w:r>
            <w:r w:rsidRPr="005E11F0">
              <w:rPr>
                <w:rFonts w:cs="Arial"/>
                <w:color w:val="000000"/>
                <w:szCs w:val="24"/>
              </w:rPr>
              <w:t xml:space="preserve"> Participar en producións musicais sinxelas de xeito desinhibida e placentera mostrando confianza nas propias posibilidades e nas dos demais, mostrando actitudes de respecto e colaboración cos demais.</w:t>
            </w:r>
          </w:p>
        </w:tc>
        <w:tc>
          <w:tcPr>
            <w:tcW w:w="1755" w:type="pct"/>
            <w:shd w:val="clear" w:color="auto" w:fill="EEECE1" w:themeFill="background2"/>
          </w:tcPr>
          <w:p w14:paraId="4A1624F0" w14:textId="77777777" w:rsidR="00301D0F" w:rsidRPr="005E11F0" w:rsidRDefault="00301D0F" w:rsidP="005E11F0">
            <w:pPr>
              <w:pStyle w:val="Prrafodelista"/>
              <w:numPr>
                <w:ilvl w:val="0"/>
                <w:numId w:val="31"/>
              </w:numPr>
              <w:spacing w:after="120"/>
              <w:ind w:left="170" w:hanging="170"/>
              <w:contextualSpacing w:val="0"/>
              <w:rPr>
                <w:rFonts w:cs="Arial"/>
                <w:color w:val="000000"/>
                <w:szCs w:val="24"/>
              </w:rPr>
            </w:pPr>
            <w:r w:rsidRPr="005E11F0">
              <w:rPr>
                <w:rFonts w:cs="Arial"/>
                <w:szCs w:val="24"/>
              </w:rPr>
              <w:t>EMB2.2.2</w:t>
            </w:r>
            <w:r w:rsidR="005D118F">
              <w:rPr>
                <w:rFonts w:cs="Arial"/>
                <w:szCs w:val="24"/>
              </w:rPr>
              <w:t>.</w:t>
            </w:r>
            <w:r w:rsidRPr="005E11F0">
              <w:rPr>
                <w:rFonts w:cs="Arial"/>
                <w:szCs w:val="24"/>
              </w:rPr>
              <w:t xml:space="preserve"> Crea unha peza musical sinxela a partir da selección, combinación e organización dunha serie de elementos dados previamente, coñecidos e ou manexados.</w:t>
            </w:r>
          </w:p>
        </w:tc>
        <w:tc>
          <w:tcPr>
            <w:tcW w:w="397" w:type="pct"/>
            <w:shd w:val="clear" w:color="auto" w:fill="EEECE1" w:themeFill="background2"/>
          </w:tcPr>
          <w:p w14:paraId="4E93F789" w14:textId="77777777" w:rsidR="00301D0F" w:rsidRPr="005E11F0" w:rsidRDefault="00301D0F" w:rsidP="005E11F0">
            <w:pPr>
              <w:pStyle w:val="Prrafodelista"/>
              <w:numPr>
                <w:ilvl w:val="0"/>
                <w:numId w:val="31"/>
              </w:numPr>
              <w:spacing w:after="120"/>
              <w:ind w:left="170" w:hanging="170"/>
              <w:contextualSpacing w:val="0"/>
              <w:rPr>
                <w:rFonts w:cs="Arial"/>
                <w:szCs w:val="24"/>
              </w:rPr>
            </w:pPr>
            <w:r w:rsidRPr="005E11F0">
              <w:rPr>
                <w:rFonts w:cs="Arial"/>
                <w:szCs w:val="24"/>
              </w:rPr>
              <w:t>CCEC</w:t>
            </w:r>
          </w:p>
          <w:p w14:paraId="1D8C0F46" w14:textId="77777777" w:rsidR="00301D0F" w:rsidRPr="005E11F0" w:rsidRDefault="00301D0F" w:rsidP="005E11F0">
            <w:pPr>
              <w:pStyle w:val="Prrafodelista"/>
              <w:numPr>
                <w:ilvl w:val="0"/>
                <w:numId w:val="31"/>
              </w:numPr>
              <w:spacing w:after="120"/>
              <w:ind w:left="170" w:hanging="170"/>
              <w:contextualSpacing w:val="0"/>
              <w:rPr>
                <w:rFonts w:cs="Arial"/>
                <w:szCs w:val="24"/>
              </w:rPr>
            </w:pPr>
            <w:r w:rsidRPr="005E11F0">
              <w:rPr>
                <w:rFonts w:cs="Arial"/>
                <w:szCs w:val="24"/>
              </w:rPr>
              <w:t>CAA</w:t>
            </w:r>
          </w:p>
        </w:tc>
      </w:tr>
      <w:tr w:rsidR="00301D0F" w:rsidRPr="005E11F0" w14:paraId="0AA2D7C9" w14:textId="77777777" w:rsidTr="00114665">
        <w:trPr>
          <w:trHeight w:val="786"/>
        </w:trPr>
        <w:tc>
          <w:tcPr>
            <w:tcW w:w="276" w:type="pct"/>
            <w:vMerge/>
            <w:shd w:val="clear" w:color="auto" w:fill="EEECE1" w:themeFill="background2"/>
          </w:tcPr>
          <w:p w14:paraId="31648ED2" w14:textId="77777777" w:rsidR="00301D0F" w:rsidRPr="005E11F0" w:rsidRDefault="00301D0F" w:rsidP="005E11F0">
            <w:pPr>
              <w:pStyle w:val="Prrafodelista"/>
              <w:numPr>
                <w:ilvl w:val="0"/>
                <w:numId w:val="31"/>
              </w:numPr>
              <w:spacing w:after="120"/>
              <w:ind w:left="170" w:hanging="170"/>
              <w:contextualSpacing w:val="0"/>
              <w:rPr>
                <w:szCs w:val="24"/>
              </w:rPr>
            </w:pPr>
          </w:p>
        </w:tc>
        <w:tc>
          <w:tcPr>
            <w:tcW w:w="1218" w:type="pct"/>
            <w:vMerge/>
            <w:shd w:val="clear" w:color="auto" w:fill="EEECE1" w:themeFill="background2"/>
          </w:tcPr>
          <w:p w14:paraId="79C7E68D" w14:textId="77777777" w:rsidR="00301D0F" w:rsidRPr="005E11F0" w:rsidRDefault="00301D0F" w:rsidP="005E11F0">
            <w:pPr>
              <w:pStyle w:val="Prrafodelista"/>
              <w:numPr>
                <w:ilvl w:val="0"/>
                <w:numId w:val="31"/>
              </w:numPr>
              <w:spacing w:after="120"/>
              <w:ind w:left="170" w:hanging="170"/>
              <w:contextualSpacing w:val="0"/>
              <w:rPr>
                <w:szCs w:val="24"/>
              </w:rPr>
            </w:pPr>
          </w:p>
        </w:tc>
        <w:tc>
          <w:tcPr>
            <w:tcW w:w="1355" w:type="pct"/>
            <w:vMerge/>
            <w:shd w:val="clear" w:color="auto" w:fill="EEECE1" w:themeFill="background2"/>
          </w:tcPr>
          <w:p w14:paraId="04E4AE61" w14:textId="77777777" w:rsidR="00301D0F" w:rsidRPr="005E11F0" w:rsidRDefault="00301D0F" w:rsidP="005E11F0">
            <w:pPr>
              <w:pStyle w:val="Prrafodelista"/>
              <w:numPr>
                <w:ilvl w:val="0"/>
                <w:numId w:val="31"/>
              </w:numPr>
              <w:spacing w:after="120"/>
              <w:ind w:left="170" w:hanging="170"/>
              <w:contextualSpacing w:val="0"/>
              <w:rPr>
                <w:szCs w:val="24"/>
              </w:rPr>
            </w:pPr>
          </w:p>
        </w:tc>
        <w:tc>
          <w:tcPr>
            <w:tcW w:w="1755" w:type="pct"/>
            <w:shd w:val="clear" w:color="auto" w:fill="EEECE1" w:themeFill="background2"/>
          </w:tcPr>
          <w:p w14:paraId="54027C27" w14:textId="77777777" w:rsidR="00301D0F" w:rsidRPr="005E11F0" w:rsidRDefault="00301D0F" w:rsidP="005E11F0">
            <w:pPr>
              <w:pStyle w:val="Prrafodelista"/>
              <w:numPr>
                <w:ilvl w:val="0"/>
                <w:numId w:val="31"/>
              </w:numPr>
              <w:spacing w:after="120"/>
              <w:ind w:left="170" w:hanging="170"/>
              <w:contextualSpacing w:val="0"/>
              <w:rPr>
                <w:szCs w:val="24"/>
              </w:rPr>
            </w:pPr>
            <w:r w:rsidRPr="005E11F0">
              <w:rPr>
                <w:rFonts w:cs="Arial"/>
                <w:szCs w:val="24"/>
              </w:rPr>
              <w:t>EMB2.2.3</w:t>
            </w:r>
            <w:r w:rsidR="005D118F">
              <w:rPr>
                <w:rFonts w:cs="Arial"/>
                <w:szCs w:val="24"/>
              </w:rPr>
              <w:t>.</w:t>
            </w:r>
            <w:r w:rsidRPr="005E11F0">
              <w:rPr>
                <w:rFonts w:cs="Arial"/>
                <w:szCs w:val="24"/>
              </w:rPr>
              <w:t xml:space="preserve"> Amosa respecto e responsabilidade no traballo individual e colectivo.</w:t>
            </w:r>
          </w:p>
        </w:tc>
        <w:tc>
          <w:tcPr>
            <w:tcW w:w="397" w:type="pct"/>
            <w:shd w:val="clear" w:color="auto" w:fill="EEECE1" w:themeFill="background2"/>
          </w:tcPr>
          <w:p w14:paraId="7E61D7DB" w14:textId="77777777" w:rsidR="00301D0F" w:rsidRPr="005E11F0" w:rsidRDefault="00301D0F" w:rsidP="005E11F0">
            <w:pPr>
              <w:pStyle w:val="Prrafodelista"/>
              <w:numPr>
                <w:ilvl w:val="0"/>
                <w:numId w:val="31"/>
              </w:numPr>
              <w:spacing w:after="120"/>
              <w:ind w:left="170" w:hanging="170"/>
              <w:contextualSpacing w:val="0"/>
              <w:rPr>
                <w:szCs w:val="24"/>
              </w:rPr>
            </w:pPr>
            <w:r w:rsidRPr="005E11F0">
              <w:rPr>
                <w:rFonts w:cs="Arial"/>
                <w:szCs w:val="24"/>
              </w:rPr>
              <w:t>CSC</w:t>
            </w:r>
          </w:p>
        </w:tc>
      </w:tr>
      <w:tr w:rsidR="00301D0F" w:rsidRPr="005E11F0" w14:paraId="7ECD6415" w14:textId="77777777" w:rsidTr="00114665">
        <w:trPr>
          <w:trHeight w:val="585"/>
        </w:trPr>
        <w:tc>
          <w:tcPr>
            <w:tcW w:w="276" w:type="pct"/>
            <w:vMerge/>
            <w:tcBorders>
              <w:bottom w:val="single" w:sz="4" w:space="0" w:color="auto"/>
            </w:tcBorders>
            <w:shd w:val="clear" w:color="auto" w:fill="EEECE1" w:themeFill="background2"/>
          </w:tcPr>
          <w:p w14:paraId="243CEACD" w14:textId="77777777" w:rsidR="00301D0F" w:rsidRPr="005E11F0" w:rsidRDefault="00301D0F" w:rsidP="005E11F0">
            <w:pPr>
              <w:pStyle w:val="Prrafodelista"/>
              <w:numPr>
                <w:ilvl w:val="0"/>
                <w:numId w:val="31"/>
              </w:numPr>
              <w:spacing w:after="120"/>
              <w:ind w:left="170" w:hanging="170"/>
              <w:contextualSpacing w:val="0"/>
              <w:rPr>
                <w:szCs w:val="24"/>
              </w:rPr>
            </w:pPr>
          </w:p>
        </w:tc>
        <w:tc>
          <w:tcPr>
            <w:tcW w:w="1218" w:type="pct"/>
            <w:vMerge/>
            <w:tcBorders>
              <w:bottom w:val="single" w:sz="4" w:space="0" w:color="auto"/>
            </w:tcBorders>
            <w:shd w:val="clear" w:color="auto" w:fill="EEECE1" w:themeFill="background2"/>
          </w:tcPr>
          <w:p w14:paraId="50087777" w14:textId="77777777" w:rsidR="00301D0F" w:rsidRPr="005E11F0" w:rsidRDefault="00301D0F" w:rsidP="005E11F0">
            <w:pPr>
              <w:pStyle w:val="Prrafodelista"/>
              <w:numPr>
                <w:ilvl w:val="0"/>
                <w:numId w:val="31"/>
              </w:numPr>
              <w:spacing w:after="120"/>
              <w:ind w:left="170" w:hanging="170"/>
              <w:contextualSpacing w:val="0"/>
              <w:rPr>
                <w:szCs w:val="24"/>
              </w:rPr>
            </w:pPr>
          </w:p>
        </w:tc>
        <w:tc>
          <w:tcPr>
            <w:tcW w:w="1355" w:type="pct"/>
            <w:vMerge/>
            <w:tcBorders>
              <w:bottom w:val="single" w:sz="4" w:space="0" w:color="auto"/>
            </w:tcBorders>
            <w:shd w:val="clear" w:color="auto" w:fill="EEECE1" w:themeFill="background2"/>
          </w:tcPr>
          <w:p w14:paraId="6FDBE486" w14:textId="77777777" w:rsidR="00301D0F" w:rsidRPr="005E11F0" w:rsidRDefault="00301D0F" w:rsidP="005E11F0">
            <w:pPr>
              <w:pStyle w:val="Prrafodelista"/>
              <w:numPr>
                <w:ilvl w:val="0"/>
                <w:numId w:val="31"/>
              </w:numPr>
              <w:spacing w:after="120"/>
              <w:ind w:left="170" w:hanging="170"/>
              <w:contextualSpacing w:val="0"/>
              <w:rPr>
                <w:szCs w:val="24"/>
              </w:rPr>
            </w:pPr>
          </w:p>
        </w:tc>
        <w:tc>
          <w:tcPr>
            <w:tcW w:w="1755" w:type="pct"/>
            <w:tcBorders>
              <w:bottom w:val="single" w:sz="4" w:space="0" w:color="auto"/>
            </w:tcBorders>
            <w:shd w:val="clear" w:color="auto" w:fill="EEECE1" w:themeFill="background2"/>
          </w:tcPr>
          <w:p w14:paraId="61DACFC7" w14:textId="77777777" w:rsidR="00301D0F" w:rsidRPr="005E11F0" w:rsidRDefault="00301D0F" w:rsidP="005E11F0">
            <w:pPr>
              <w:pStyle w:val="Prrafodelista"/>
              <w:numPr>
                <w:ilvl w:val="0"/>
                <w:numId w:val="31"/>
              </w:numPr>
              <w:spacing w:after="120"/>
              <w:ind w:left="170" w:hanging="170"/>
              <w:contextualSpacing w:val="0"/>
              <w:rPr>
                <w:rFonts w:cs="Arial"/>
                <w:szCs w:val="24"/>
              </w:rPr>
            </w:pPr>
            <w:r w:rsidRPr="005E11F0">
              <w:rPr>
                <w:rFonts w:cs="Arial"/>
                <w:color w:val="000000"/>
                <w:szCs w:val="24"/>
              </w:rPr>
              <w:t>EMB2.2.4</w:t>
            </w:r>
            <w:r w:rsidR="005D118F">
              <w:rPr>
                <w:rFonts w:cs="Arial"/>
                <w:color w:val="000000"/>
                <w:szCs w:val="24"/>
              </w:rPr>
              <w:t>.</w:t>
            </w:r>
            <w:r w:rsidRPr="005E11F0">
              <w:rPr>
                <w:rFonts w:cs="Arial"/>
                <w:color w:val="000000"/>
                <w:szCs w:val="24"/>
              </w:rPr>
              <w:t xml:space="preserve"> Realiza acompañamentos sinxelos de cancións e melodías relacionadas coa propia cultura.</w:t>
            </w:r>
          </w:p>
        </w:tc>
        <w:tc>
          <w:tcPr>
            <w:tcW w:w="397" w:type="pct"/>
            <w:tcBorders>
              <w:bottom w:val="single" w:sz="4" w:space="0" w:color="auto"/>
            </w:tcBorders>
            <w:shd w:val="clear" w:color="auto" w:fill="EEECE1" w:themeFill="background2"/>
          </w:tcPr>
          <w:p w14:paraId="2262031A" w14:textId="77777777" w:rsidR="00301D0F" w:rsidRPr="005E11F0" w:rsidRDefault="00301D0F" w:rsidP="005E11F0">
            <w:pPr>
              <w:pStyle w:val="Prrafodelista"/>
              <w:numPr>
                <w:ilvl w:val="0"/>
                <w:numId w:val="31"/>
              </w:numPr>
              <w:spacing w:after="120"/>
              <w:ind w:left="170" w:hanging="170"/>
              <w:contextualSpacing w:val="0"/>
              <w:rPr>
                <w:rFonts w:cs="Arial"/>
                <w:szCs w:val="24"/>
              </w:rPr>
            </w:pPr>
            <w:r w:rsidRPr="005E11F0">
              <w:rPr>
                <w:rFonts w:cs="Arial"/>
                <w:szCs w:val="24"/>
              </w:rPr>
              <w:t>CCEC</w:t>
            </w:r>
          </w:p>
          <w:p w14:paraId="251DAEF3" w14:textId="77777777" w:rsidR="00301D0F" w:rsidRPr="005E11F0" w:rsidRDefault="00301D0F" w:rsidP="005E11F0">
            <w:pPr>
              <w:pStyle w:val="Prrafodelista"/>
              <w:numPr>
                <w:ilvl w:val="0"/>
                <w:numId w:val="31"/>
              </w:numPr>
              <w:spacing w:after="120"/>
              <w:ind w:left="170" w:hanging="170"/>
              <w:contextualSpacing w:val="0"/>
              <w:rPr>
                <w:rFonts w:cs="Arial"/>
                <w:szCs w:val="24"/>
              </w:rPr>
            </w:pPr>
            <w:r w:rsidRPr="005E11F0">
              <w:rPr>
                <w:rFonts w:cs="Arial"/>
                <w:szCs w:val="24"/>
              </w:rPr>
              <w:t>CAA</w:t>
            </w:r>
          </w:p>
        </w:tc>
      </w:tr>
      <w:tr w:rsidR="002F26FF" w:rsidRPr="005E11F0" w14:paraId="25D5F893" w14:textId="77777777" w:rsidTr="00114665">
        <w:trPr>
          <w:trHeight w:val="585"/>
        </w:trPr>
        <w:tc>
          <w:tcPr>
            <w:tcW w:w="5000" w:type="pct"/>
            <w:gridSpan w:val="5"/>
            <w:shd w:val="clear" w:color="auto" w:fill="8DB3E2" w:themeFill="text2" w:themeFillTint="66"/>
          </w:tcPr>
          <w:p w14:paraId="28858898" w14:textId="77777777" w:rsidR="002F26FF" w:rsidRPr="005E11F0" w:rsidRDefault="002F26FF" w:rsidP="005E11F0">
            <w:pPr>
              <w:pStyle w:val="ttcab1"/>
              <w:spacing w:before="0" w:after="120" w:line="240" w:lineRule="auto"/>
              <w:jc w:val="both"/>
              <w:rPr>
                <w:rFonts w:asciiTheme="majorHAnsi" w:hAnsiTheme="majorHAnsi" w:cs="Times New Roman"/>
                <w:b/>
                <w:sz w:val="24"/>
                <w:szCs w:val="24"/>
                <w:lang w:eastAsia="en-US"/>
              </w:rPr>
            </w:pPr>
            <w:r w:rsidRPr="005E11F0">
              <w:rPr>
                <w:rFonts w:asciiTheme="majorHAnsi" w:hAnsiTheme="majorHAnsi" w:cs="Times New Roman"/>
                <w:b/>
                <w:color w:val="FFFFFF" w:themeColor="background1"/>
                <w:sz w:val="24"/>
                <w:szCs w:val="24"/>
                <w:lang w:eastAsia="en-US"/>
              </w:rPr>
              <w:t>EDUCACIÓN PLÁSTICA</w:t>
            </w:r>
          </w:p>
        </w:tc>
      </w:tr>
      <w:tr w:rsidR="002F26FF" w:rsidRPr="005E11F0" w14:paraId="583FBCB4" w14:textId="77777777" w:rsidTr="00114665">
        <w:trPr>
          <w:trHeight w:val="585"/>
        </w:trPr>
        <w:tc>
          <w:tcPr>
            <w:tcW w:w="5000" w:type="pct"/>
            <w:gridSpan w:val="5"/>
            <w:shd w:val="clear" w:color="auto" w:fill="EEECE1" w:themeFill="background2"/>
          </w:tcPr>
          <w:p w14:paraId="1CADF293" w14:textId="77777777" w:rsidR="002F26FF" w:rsidRPr="005E11F0" w:rsidRDefault="002F26FF" w:rsidP="005E11F0">
            <w:pPr>
              <w:pStyle w:val="ttcab1"/>
              <w:spacing w:before="0" w:after="120" w:line="240" w:lineRule="auto"/>
              <w:jc w:val="both"/>
              <w:rPr>
                <w:rFonts w:asciiTheme="majorHAnsi" w:hAnsiTheme="majorHAnsi" w:cs="Times New Roman"/>
                <w:sz w:val="24"/>
                <w:szCs w:val="24"/>
                <w:lang w:eastAsia="en-US"/>
              </w:rPr>
            </w:pPr>
            <w:r w:rsidRPr="005E11F0">
              <w:rPr>
                <w:rFonts w:asciiTheme="majorHAnsi" w:hAnsiTheme="majorHAnsi" w:cs="Times New Roman"/>
                <w:sz w:val="24"/>
                <w:szCs w:val="24"/>
                <w:lang w:eastAsia="en-US"/>
              </w:rPr>
              <w:t xml:space="preserve">BLOQUE 2. EXPRESIÓN ARTÍSTICA </w:t>
            </w:r>
          </w:p>
        </w:tc>
      </w:tr>
      <w:tr w:rsidR="00B3422A" w:rsidRPr="005E11F0" w14:paraId="34B28544" w14:textId="77777777" w:rsidTr="00114665">
        <w:trPr>
          <w:trHeight w:val="585"/>
        </w:trPr>
        <w:tc>
          <w:tcPr>
            <w:tcW w:w="276" w:type="pct"/>
            <w:vMerge w:val="restart"/>
            <w:shd w:val="clear" w:color="auto" w:fill="EEECE1" w:themeFill="background2"/>
          </w:tcPr>
          <w:p w14:paraId="20373449" w14:textId="77777777" w:rsidR="00B3422A" w:rsidRPr="005E11F0" w:rsidRDefault="00B3422A" w:rsidP="005E11F0">
            <w:pPr>
              <w:pStyle w:val="Prrafodelista"/>
              <w:numPr>
                <w:ilvl w:val="0"/>
                <w:numId w:val="47"/>
              </w:numPr>
              <w:spacing w:after="120"/>
              <w:ind w:left="170" w:hanging="170"/>
              <w:contextualSpacing w:val="0"/>
              <w:rPr>
                <w:szCs w:val="24"/>
              </w:rPr>
            </w:pPr>
            <w:r w:rsidRPr="005E11F0">
              <w:rPr>
                <w:szCs w:val="24"/>
              </w:rPr>
              <w:lastRenderedPageBreak/>
              <w:t>j</w:t>
            </w:r>
          </w:p>
          <w:p w14:paraId="00DDA7C5" w14:textId="77777777" w:rsidR="00B3422A" w:rsidRPr="005E11F0" w:rsidRDefault="00B3422A" w:rsidP="005E11F0">
            <w:pPr>
              <w:pStyle w:val="Prrafodelista"/>
              <w:numPr>
                <w:ilvl w:val="0"/>
                <w:numId w:val="47"/>
              </w:numPr>
              <w:spacing w:after="120"/>
              <w:ind w:left="170" w:hanging="170"/>
              <w:contextualSpacing w:val="0"/>
              <w:rPr>
                <w:szCs w:val="24"/>
              </w:rPr>
            </w:pPr>
            <w:r w:rsidRPr="005E11F0">
              <w:rPr>
                <w:szCs w:val="24"/>
              </w:rPr>
              <w:t>e</w:t>
            </w:r>
          </w:p>
        </w:tc>
        <w:tc>
          <w:tcPr>
            <w:tcW w:w="1218" w:type="pct"/>
            <w:vMerge w:val="restart"/>
            <w:shd w:val="clear" w:color="auto" w:fill="EEECE1" w:themeFill="background2"/>
          </w:tcPr>
          <w:p w14:paraId="5279DC79" w14:textId="77777777" w:rsidR="00B3422A" w:rsidRPr="005E11F0" w:rsidRDefault="00B3422A" w:rsidP="005E11F0">
            <w:pPr>
              <w:pStyle w:val="Prrafodelista"/>
              <w:numPr>
                <w:ilvl w:val="0"/>
                <w:numId w:val="47"/>
              </w:numPr>
              <w:spacing w:after="120"/>
              <w:ind w:left="170" w:hanging="170"/>
              <w:contextualSpacing w:val="0"/>
              <w:rPr>
                <w:rFonts w:cs="Arial"/>
                <w:color w:val="000000"/>
                <w:szCs w:val="24"/>
              </w:rPr>
            </w:pPr>
            <w:r w:rsidRPr="005E11F0">
              <w:rPr>
                <w:rFonts w:cs="Arial"/>
                <w:color w:val="000000"/>
                <w:szCs w:val="24"/>
              </w:rPr>
              <w:t xml:space="preserve">B2.2. Preparación de documentos propios da comunicación artística: carteis, programas e guías. </w:t>
            </w:r>
          </w:p>
          <w:p w14:paraId="280BF8BC" w14:textId="77777777" w:rsidR="00B3422A" w:rsidRPr="005E11F0" w:rsidRDefault="00B3422A" w:rsidP="005E11F0">
            <w:pPr>
              <w:spacing w:after="120"/>
              <w:rPr>
                <w:szCs w:val="24"/>
              </w:rPr>
            </w:pPr>
          </w:p>
        </w:tc>
        <w:tc>
          <w:tcPr>
            <w:tcW w:w="1355" w:type="pct"/>
            <w:vMerge w:val="restart"/>
            <w:shd w:val="clear" w:color="auto" w:fill="EEECE1" w:themeFill="background2"/>
          </w:tcPr>
          <w:p w14:paraId="6E51FD04" w14:textId="77777777" w:rsidR="00B3422A" w:rsidRPr="005E11F0" w:rsidRDefault="00B3422A" w:rsidP="005E11F0">
            <w:pPr>
              <w:pStyle w:val="Prrafodelista"/>
              <w:numPr>
                <w:ilvl w:val="0"/>
                <w:numId w:val="47"/>
              </w:numPr>
              <w:spacing w:after="120"/>
              <w:ind w:left="170" w:hanging="170"/>
              <w:contextualSpacing w:val="0"/>
              <w:rPr>
                <w:rFonts w:cs="Arial"/>
                <w:color w:val="000000"/>
                <w:szCs w:val="24"/>
              </w:rPr>
            </w:pPr>
            <w:r w:rsidRPr="005E11F0">
              <w:rPr>
                <w:rFonts w:cs="Arial"/>
                <w:color w:val="000000"/>
                <w:szCs w:val="24"/>
              </w:rPr>
              <w:t xml:space="preserve">B2.1. Experimentar coas imaxes como unha ferramenta para deseñar documentos de información e comunicación </w:t>
            </w:r>
            <w:r w:rsidR="003C63C5" w:rsidRPr="005E11F0">
              <w:rPr>
                <w:rFonts w:cs="Arial"/>
                <w:color w:val="000000"/>
                <w:szCs w:val="24"/>
              </w:rPr>
              <w:t>(carteis, guías, folletos etc.).</w:t>
            </w:r>
          </w:p>
          <w:p w14:paraId="5A646F8C" w14:textId="77777777" w:rsidR="00B3422A" w:rsidRPr="005E11F0" w:rsidRDefault="00B3422A" w:rsidP="005E11F0">
            <w:pPr>
              <w:spacing w:after="120"/>
              <w:rPr>
                <w:szCs w:val="24"/>
              </w:rPr>
            </w:pPr>
          </w:p>
        </w:tc>
        <w:tc>
          <w:tcPr>
            <w:tcW w:w="1755" w:type="pct"/>
            <w:shd w:val="clear" w:color="auto" w:fill="EEECE1" w:themeFill="background2"/>
          </w:tcPr>
          <w:p w14:paraId="5A1839AE" w14:textId="77777777" w:rsidR="00B3422A" w:rsidRPr="005E11F0" w:rsidRDefault="00B3422A" w:rsidP="005E11F0">
            <w:pPr>
              <w:pStyle w:val="Prrafodelista"/>
              <w:numPr>
                <w:ilvl w:val="0"/>
                <w:numId w:val="47"/>
              </w:numPr>
              <w:spacing w:after="120"/>
              <w:ind w:left="170" w:hanging="170"/>
              <w:contextualSpacing w:val="0"/>
              <w:rPr>
                <w:rFonts w:cs="Arial"/>
                <w:color w:val="000000"/>
                <w:szCs w:val="24"/>
              </w:rPr>
            </w:pPr>
            <w:r w:rsidRPr="005E11F0">
              <w:rPr>
                <w:rFonts w:cs="Arial"/>
                <w:color w:val="000000"/>
                <w:szCs w:val="24"/>
              </w:rPr>
              <w:t>EPB2.1.1. Realiza composicións que transmitan emocións e sensacións básicas, utilizando distintos elementos e recursos</w:t>
            </w:r>
            <w:r w:rsidR="003C63C5" w:rsidRPr="005E11F0">
              <w:rPr>
                <w:rFonts w:cs="Arial"/>
                <w:color w:val="000000"/>
                <w:szCs w:val="24"/>
              </w:rPr>
              <w:t xml:space="preserve"> para os axustar ás necesidades.</w:t>
            </w:r>
          </w:p>
        </w:tc>
        <w:tc>
          <w:tcPr>
            <w:tcW w:w="397" w:type="pct"/>
            <w:shd w:val="clear" w:color="auto" w:fill="EEECE1" w:themeFill="background2"/>
          </w:tcPr>
          <w:p w14:paraId="6E69B0A9" w14:textId="77777777" w:rsidR="003C63C5" w:rsidRPr="005E11F0" w:rsidRDefault="003C63C5" w:rsidP="005E11F0">
            <w:pPr>
              <w:pStyle w:val="Prrafodelista"/>
              <w:numPr>
                <w:ilvl w:val="0"/>
                <w:numId w:val="47"/>
              </w:numPr>
              <w:spacing w:after="120"/>
              <w:ind w:left="170" w:hanging="170"/>
              <w:contextualSpacing w:val="0"/>
              <w:rPr>
                <w:rFonts w:cs="Arial"/>
                <w:color w:val="000000"/>
                <w:szCs w:val="24"/>
              </w:rPr>
            </w:pPr>
            <w:r w:rsidRPr="005E11F0">
              <w:rPr>
                <w:rFonts w:cs="Arial"/>
                <w:color w:val="000000"/>
                <w:szCs w:val="24"/>
              </w:rPr>
              <w:t>CCEC</w:t>
            </w:r>
          </w:p>
          <w:p w14:paraId="67AB252D" w14:textId="77777777" w:rsidR="003C63C5" w:rsidRPr="005E11F0" w:rsidRDefault="00B3422A" w:rsidP="005E11F0">
            <w:pPr>
              <w:pStyle w:val="Prrafodelista"/>
              <w:numPr>
                <w:ilvl w:val="0"/>
                <w:numId w:val="47"/>
              </w:numPr>
              <w:spacing w:after="120"/>
              <w:ind w:left="170" w:hanging="170"/>
              <w:contextualSpacing w:val="0"/>
              <w:rPr>
                <w:rFonts w:cs="Arial"/>
                <w:color w:val="000000"/>
                <w:szCs w:val="24"/>
              </w:rPr>
            </w:pPr>
            <w:r w:rsidRPr="005E11F0">
              <w:rPr>
                <w:rFonts w:cs="Arial"/>
                <w:color w:val="000000"/>
                <w:szCs w:val="24"/>
              </w:rPr>
              <w:t>CSIEE</w:t>
            </w:r>
          </w:p>
          <w:p w14:paraId="2BBE0AD6" w14:textId="77777777" w:rsidR="00B3422A" w:rsidRPr="005E11F0" w:rsidRDefault="00B3422A" w:rsidP="005E11F0">
            <w:pPr>
              <w:pStyle w:val="Prrafodelista"/>
              <w:numPr>
                <w:ilvl w:val="0"/>
                <w:numId w:val="47"/>
              </w:numPr>
              <w:spacing w:after="120"/>
              <w:ind w:left="170" w:hanging="170"/>
              <w:contextualSpacing w:val="0"/>
              <w:rPr>
                <w:rFonts w:cs="Arial"/>
                <w:color w:val="000000"/>
                <w:szCs w:val="24"/>
              </w:rPr>
            </w:pPr>
            <w:r w:rsidRPr="005E11F0">
              <w:rPr>
                <w:rFonts w:cs="Wingdings"/>
                <w:color w:val="000000"/>
                <w:szCs w:val="24"/>
              </w:rPr>
              <w:t xml:space="preserve"> </w:t>
            </w:r>
            <w:r w:rsidRPr="005E11F0">
              <w:rPr>
                <w:rFonts w:cs="Arial"/>
                <w:color w:val="000000"/>
                <w:szCs w:val="24"/>
              </w:rPr>
              <w:t xml:space="preserve">CCL </w:t>
            </w:r>
          </w:p>
        </w:tc>
      </w:tr>
      <w:tr w:rsidR="00B3422A" w:rsidRPr="005E11F0" w14:paraId="61FACB50" w14:textId="77777777" w:rsidTr="00114665">
        <w:trPr>
          <w:trHeight w:val="593"/>
        </w:trPr>
        <w:tc>
          <w:tcPr>
            <w:tcW w:w="276" w:type="pct"/>
            <w:vMerge/>
            <w:shd w:val="clear" w:color="auto" w:fill="EEECE1" w:themeFill="background2"/>
          </w:tcPr>
          <w:p w14:paraId="3FAF4D28" w14:textId="77777777" w:rsidR="00B3422A" w:rsidRPr="005E11F0" w:rsidRDefault="00B3422A" w:rsidP="005E11F0">
            <w:pPr>
              <w:pStyle w:val="Prrafodelista"/>
              <w:numPr>
                <w:ilvl w:val="0"/>
                <w:numId w:val="47"/>
              </w:numPr>
              <w:spacing w:after="120"/>
              <w:ind w:left="170" w:hanging="170"/>
              <w:contextualSpacing w:val="0"/>
              <w:rPr>
                <w:szCs w:val="24"/>
              </w:rPr>
            </w:pPr>
          </w:p>
        </w:tc>
        <w:tc>
          <w:tcPr>
            <w:tcW w:w="1218" w:type="pct"/>
            <w:vMerge/>
            <w:shd w:val="clear" w:color="auto" w:fill="EEECE1" w:themeFill="background2"/>
          </w:tcPr>
          <w:p w14:paraId="432FCE00" w14:textId="77777777" w:rsidR="00B3422A" w:rsidRPr="005E11F0" w:rsidRDefault="00B3422A" w:rsidP="005E11F0">
            <w:pPr>
              <w:pStyle w:val="Prrafodelista"/>
              <w:numPr>
                <w:ilvl w:val="0"/>
                <w:numId w:val="47"/>
              </w:numPr>
              <w:spacing w:after="120"/>
              <w:ind w:left="170" w:hanging="170"/>
              <w:contextualSpacing w:val="0"/>
              <w:rPr>
                <w:rFonts w:cs="Arial"/>
                <w:color w:val="000000"/>
                <w:szCs w:val="24"/>
              </w:rPr>
            </w:pPr>
          </w:p>
        </w:tc>
        <w:tc>
          <w:tcPr>
            <w:tcW w:w="1355" w:type="pct"/>
            <w:vMerge/>
            <w:shd w:val="clear" w:color="auto" w:fill="EEECE1" w:themeFill="background2"/>
          </w:tcPr>
          <w:p w14:paraId="1BFEA101" w14:textId="77777777" w:rsidR="00B3422A" w:rsidRPr="005E11F0" w:rsidRDefault="00B3422A" w:rsidP="005E11F0">
            <w:pPr>
              <w:pStyle w:val="Prrafodelista"/>
              <w:numPr>
                <w:ilvl w:val="0"/>
                <w:numId w:val="47"/>
              </w:numPr>
              <w:spacing w:after="120"/>
              <w:ind w:left="170" w:hanging="170"/>
              <w:contextualSpacing w:val="0"/>
              <w:rPr>
                <w:rFonts w:cs="Arial"/>
                <w:color w:val="000000"/>
                <w:szCs w:val="24"/>
              </w:rPr>
            </w:pPr>
          </w:p>
        </w:tc>
        <w:tc>
          <w:tcPr>
            <w:tcW w:w="1755" w:type="pct"/>
            <w:shd w:val="clear" w:color="auto" w:fill="EEECE1" w:themeFill="background2"/>
          </w:tcPr>
          <w:p w14:paraId="12737663" w14:textId="77777777" w:rsidR="00B3422A" w:rsidRPr="005E11F0" w:rsidRDefault="00B3422A" w:rsidP="005E11F0">
            <w:pPr>
              <w:pStyle w:val="Prrafodelista"/>
              <w:numPr>
                <w:ilvl w:val="0"/>
                <w:numId w:val="47"/>
              </w:numPr>
              <w:spacing w:after="120"/>
              <w:ind w:left="170" w:hanging="170"/>
              <w:contextualSpacing w:val="0"/>
              <w:rPr>
                <w:rFonts w:cs="Arial"/>
                <w:color w:val="000000"/>
                <w:szCs w:val="24"/>
              </w:rPr>
            </w:pPr>
            <w:r w:rsidRPr="005E11F0">
              <w:rPr>
                <w:rFonts w:cs="Arial"/>
                <w:color w:val="000000"/>
                <w:szCs w:val="24"/>
              </w:rPr>
              <w:t xml:space="preserve">EPB2.1.2. Busca un cartel e confecciona o seu propio anuncio. </w:t>
            </w:r>
          </w:p>
        </w:tc>
        <w:tc>
          <w:tcPr>
            <w:tcW w:w="397" w:type="pct"/>
            <w:shd w:val="clear" w:color="auto" w:fill="EEECE1" w:themeFill="background2"/>
          </w:tcPr>
          <w:p w14:paraId="72917154" w14:textId="77777777" w:rsidR="003C63C5" w:rsidRPr="005E11F0" w:rsidRDefault="00B3422A" w:rsidP="005E11F0">
            <w:pPr>
              <w:pStyle w:val="Prrafodelista"/>
              <w:numPr>
                <w:ilvl w:val="0"/>
                <w:numId w:val="47"/>
              </w:numPr>
              <w:spacing w:after="120"/>
              <w:ind w:left="170" w:hanging="170"/>
              <w:contextualSpacing w:val="0"/>
              <w:rPr>
                <w:rFonts w:cs="Arial"/>
                <w:color w:val="000000"/>
                <w:szCs w:val="24"/>
              </w:rPr>
            </w:pPr>
            <w:r w:rsidRPr="005E11F0">
              <w:rPr>
                <w:rFonts w:cs="Arial"/>
                <w:color w:val="000000"/>
                <w:szCs w:val="24"/>
              </w:rPr>
              <w:t>CCEC</w:t>
            </w:r>
          </w:p>
          <w:p w14:paraId="50B59AA7" w14:textId="77777777" w:rsidR="00B3422A" w:rsidRPr="005E11F0" w:rsidRDefault="00B3422A" w:rsidP="005E11F0">
            <w:pPr>
              <w:pStyle w:val="Prrafodelista"/>
              <w:numPr>
                <w:ilvl w:val="0"/>
                <w:numId w:val="47"/>
              </w:numPr>
              <w:spacing w:after="120"/>
              <w:ind w:left="170" w:hanging="170"/>
              <w:contextualSpacing w:val="0"/>
              <w:rPr>
                <w:rFonts w:cs="Arial"/>
                <w:color w:val="000000"/>
                <w:szCs w:val="24"/>
              </w:rPr>
            </w:pPr>
            <w:r w:rsidRPr="005E11F0">
              <w:rPr>
                <w:rFonts w:cs="Arial"/>
                <w:color w:val="000000"/>
                <w:szCs w:val="24"/>
              </w:rPr>
              <w:t xml:space="preserve">CSIEE </w:t>
            </w:r>
          </w:p>
        </w:tc>
      </w:tr>
      <w:tr w:rsidR="002F26FF" w:rsidRPr="005E11F0" w14:paraId="28269B01" w14:textId="77777777" w:rsidTr="00114665">
        <w:trPr>
          <w:trHeight w:val="585"/>
        </w:trPr>
        <w:tc>
          <w:tcPr>
            <w:tcW w:w="276" w:type="pct"/>
            <w:vMerge w:val="restart"/>
            <w:shd w:val="clear" w:color="auto" w:fill="EEECE1" w:themeFill="background2"/>
          </w:tcPr>
          <w:p w14:paraId="6D56A350" w14:textId="77777777" w:rsidR="002F26FF" w:rsidRPr="005E11F0" w:rsidRDefault="002F26FF" w:rsidP="005E11F0">
            <w:pPr>
              <w:pStyle w:val="Prrafodelista"/>
              <w:numPr>
                <w:ilvl w:val="0"/>
                <w:numId w:val="45"/>
              </w:numPr>
              <w:spacing w:after="120"/>
              <w:ind w:left="170" w:hanging="170"/>
              <w:contextualSpacing w:val="0"/>
            </w:pPr>
            <w:r w:rsidRPr="005E11F0">
              <w:t xml:space="preserve">h </w:t>
            </w:r>
          </w:p>
          <w:p w14:paraId="2FC41971" w14:textId="77777777" w:rsidR="002F26FF" w:rsidRPr="005E11F0" w:rsidRDefault="002F26FF" w:rsidP="005E11F0">
            <w:pPr>
              <w:pStyle w:val="Prrafodelista"/>
              <w:numPr>
                <w:ilvl w:val="0"/>
                <w:numId w:val="45"/>
              </w:numPr>
              <w:spacing w:after="120"/>
              <w:ind w:left="170" w:hanging="170"/>
              <w:contextualSpacing w:val="0"/>
            </w:pPr>
            <w:r w:rsidRPr="005E11F0">
              <w:t xml:space="preserve">b </w:t>
            </w:r>
          </w:p>
          <w:p w14:paraId="1110D4C0" w14:textId="77777777" w:rsidR="002F26FF" w:rsidRPr="005E11F0" w:rsidRDefault="002F26FF" w:rsidP="005E11F0">
            <w:pPr>
              <w:spacing w:after="120"/>
              <w:rPr>
                <w:rFonts w:cs="Times New Roman"/>
                <w:szCs w:val="24"/>
              </w:rPr>
            </w:pPr>
          </w:p>
        </w:tc>
        <w:tc>
          <w:tcPr>
            <w:tcW w:w="1218" w:type="pct"/>
            <w:vMerge w:val="restart"/>
            <w:shd w:val="clear" w:color="auto" w:fill="EEECE1" w:themeFill="background2"/>
          </w:tcPr>
          <w:p w14:paraId="4DBE9547" w14:textId="77777777" w:rsidR="002F26FF" w:rsidRPr="005E11F0" w:rsidRDefault="002F26FF" w:rsidP="005E11F0">
            <w:pPr>
              <w:pStyle w:val="Prrafodelista"/>
              <w:numPr>
                <w:ilvl w:val="0"/>
                <w:numId w:val="45"/>
              </w:numPr>
              <w:spacing w:after="120"/>
              <w:ind w:left="170" w:hanging="170"/>
              <w:contextualSpacing w:val="0"/>
            </w:pPr>
            <w:r w:rsidRPr="005E11F0">
              <w:t xml:space="preserve">B2.15. Elaboración de deseños previos á realización dunha obra para chegar ao resultado final con orde e limpeza. </w:t>
            </w:r>
          </w:p>
          <w:p w14:paraId="2371A23B" w14:textId="77777777" w:rsidR="002F26FF" w:rsidRPr="005E11F0" w:rsidRDefault="002F26FF" w:rsidP="005E11F0">
            <w:pPr>
              <w:pStyle w:val="Prrafodelista"/>
              <w:numPr>
                <w:ilvl w:val="0"/>
                <w:numId w:val="45"/>
              </w:numPr>
              <w:spacing w:after="120"/>
              <w:ind w:left="170" w:hanging="170"/>
              <w:contextualSpacing w:val="0"/>
            </w:pPr>
            <w:r w:rsidRPr="005E11F0">
              <w:t xml:space="preserve">B2.16. Establecemento de protocolos de organización, orde, limpeza e presentación. </w:t>
            </w:r>
          </w:p>
        </w:tc>
        <w:tc>
          <w:tcPr>
            <w:tcW w:w="1355" w:type="pct"/>
            <w:vMerge w:val="restart"/>
            <w:shd w:val="clear" w:color="auto" w:fill="EEECE1" w:themeFill="background2"/>
          </w:tcPr>
          <w:p w14:paraId="59697851" w14:textId="77777777" w:rsidR="002F26FF" w:rsidRPr="005E11F0" w:rsidRDefault="002F26FF" w:rsidP="005E11F0">
            <w:pPr>
              <w:pStyle w:val="Prrafodelista"/>
              <w:numPr>
                <w:ilvl w:val="0"/>
                <w:numId w:val="45"/>
              </w:numPr>
              <w:spacing w:after="120"/>
              <w:ind w:left="170" w:hanging="170"/>
              <w:contextualSpacing w:val="0"/>
            </w:pPr>
            <w:r w:rsidRPr="005E11F0">
              <w:t xml:space="preserve">B2.6. Amosar interese polo traballo, apreciando e valorando a correcta realización de actividades e a presentación. </w:t>
            </w:r>
          </w:p>
          <w:p w14:paraId="3E398ED2" w14:textId="77777777" w:rsidR="002F26FF" w:rsidRPr="005E11F0" w:rsidRDefault="002F26FF" w:rsidP="005E11F0">
            <w:pPr>
              <w:spacing w:after="120"/>
            </w:pPr>
          </w:p>
        </w:tc>
        <w:tc>
          <w:tcPr>
            <w:tcW w:w="1755" w:type="pct"/>
            <w:shd w:val="clear" w:color="auto" w:fill="EEECE1" w:themeFill="background2"/>
          </w:tcPr>
          <w:p w14:paraId="4128EE7F" w14:textId="77777777" w:rsidR="002F26FF" w:rsidRPr="005E11F0" w:rsidRDefault="002F26FF" w:rsidP="005E11F0">
            <w:pPr>
              <w:pStyle w:val="Prrafodelista"/>
              <w:numPr>
                <w:ilvl w:val="0"/>
                <w:numId w:val="45"/>
              </w:numPr>
              <w:spacing w:after="120"/>
              <w:ind w:left="170" w:hanging="170"/>
              <w:contextualSpacing w:val="0"/>
            </w:pPr>
            <w:r w:rsidRPr="005E11F0">
              <w:t>EPB2.6.1. Completa e realiza os debuxos utilizando os coñecementos aprendidos.</w:t>
            </w:r>
          </w:p>
        </w:tc>
        <w:tc>
          <w:tcPr>
            <w:tcW w:w="397" w:type="pct"/>
            <w:shd w:val="clear" w:color="auto" w:fill="EEECE1" w:themeFill="background2"/>
          </w:tcPr>
          <w:p w14:paraId="5A5260AB" w14:textId="77777777" w:rsidR="002F26FF" w:rsidRPr="005E11F0" w:rsidRDefault="002F26FF" w:rsidP="005E11F0">
            <w:pPr>
              <w:pStyle w:val="Prrafodelista"/>
              <w:numPr>
                <w:ilvl w:val="0"/>
                <w:numId w:val="45"/>
              </w:numPr>
              <w:spacing w:after="120"/>
              <w:ind w:left="170" w:hanging="170"/>
              <w:contextualSpacing w:val="0"/>
              <w:rPr>
                <w:szCs w:val="24"/>
              </w:rPr>
            </w:pPr>
            <w:r w:rsidRPr="005E11F0">
              <w:rPr>
                <w:szCs w:val="24"/>
              </w:rPr>
              <w:t>CSC</w:t>
            </w:r>
          </w:p>
          <w:p w14:paraId="2553547E" w14:textId="77777777" w:rsidR="002F26FF" w:rsidRPr="005E11F0" w:rsidRDefault="002F26FF" w:rsidP="005E11F0">
            <w:pPr>
              <w:pStyle w:val="Prrafodelista"/>
              <w:numPr>
                <w:ilvl w:val="0"/>
                <w:numId w:val="45"/>
              </w:numPr>
              <w:spacing w:after="120"/>
              <w:ind w:left="170" w:hanging="170"/>
              <w:contextualSpacing w:val="0"/>
              <w:rPr>
                <w:szCs w:val="24"/>
              </w:rPr>
            </w:pPr>
            <w:r w:rsidRPr="005E11F0">
              <w:rPr>
                <w:szCs w:val="24"/>
              </w:rPr>
              <w:t>CCEC</w:t>
            </w:r>
          </w:p>
          <w:p w14:paraId="08DD2D7C" w14:textId="77777777" w:rsidR="002F26FF" w:rsidRPr="005E11F0" w:rsidRDefault="002F26FF" w:rsidP="005E11F0">
            <w:pPr>
              <w:pStyle w:val="Prrafodelista"/>
              <w:numPr>
                <w:ilvl w:val="0"/>
                <w:numId w:val="45"/>
              </w:numPr>
              <w:spacing w:after="120"/>
              <w:ind w:left="170" w:hanging="170"/>
              <w:contextualSpacing w:val="0"/>
            </w:pPr>
            <w:r w:rsidRPr="005E11F0">
              <w:rPr>
                <w:szCs w:val="24"/>
              </w:rPr>
              <w:t>CSC</w:t>
            </w:r>
          </w:p>
        </w:tc>
      </w:tr>
      <w:tr w:rsidR="002F26FF" w:rsidRPr="005E11F0" w14:paraId="54E1B1D3" w14:textId="77777777" w:rsidTr="00114665">
        <w:trPr>
          <w:trHeight w:val="585"/>
        </w:trPr>
        <w:tc>
          <w:tcPr>
            <w:tcW w:w="276" w:type="pct"/>
            <w:vMerge/>
            <w:shd w:val="clear" w:color="auto" w:fill="EEECE1" w:themeFill="background2"/>
          </w:tcPr>
          <w:p w14:paraId="6C154E9A" w14:textId="77777777" w:rsidR="002F26FF" w:rsidRPr="005E11F0" w:rsidRDefault="002F26FF" w:rsidP="005E11F0">
            <w:pPr>
              <w:pStyle w:val="Prrafodelista"/>
              <w:numPr>
                <w:ilvl w:val="0"/>
                <w:numId w:val="31"/>
              </w:numPr>
              <w:spacing w:after="120"/>
              <w:ind w:left="170" w:hanging="170"/>
              <w:contextualSpacing w:val="0"/>
              <w:rPr>
                <w:szCs w:val="24"/>
              </w:rPr>
            </w:pPr>
          </w:p>
        </w:tc>
        <w:tc>
          <w:tcPr>
            <w:tcW w:w="1218" w:type="pct"/>
            <w:vMerge/>
            <w:shd w:val="clear" w:color="auto" w:fill="EEECE1" w:themeFill="background2"/>
          </w:tcPr>
          <w:p w14:paraId="0875509A" w14:textId="77777777" w:rsidR="002F26FF" w:rsidRPr="005E11F0" w:rsidRDefault="002F26FF" w:rsidP="005E11F0">
            <w:pPr>
              <w:pStyle w:val="Prrafodelista"/>
              <w:numPr>
                <w:ilvl w:val="0"/>
                <w:numId w:val="31"/>
              </w:numPr>
              <w:spacing w:after="120"/>
              <w:ind w:left="170" w:hanging="170"/>
              <w:contextualSpacing w:val="0"/>
              <w:rPr>
                <w:szCs w:val="24"/>
              </w:rPr>
            </w:pPr>
          </w:p>
        </w:tc>
        <w:tc>
          <w:tcPr>
            <w:tcW w:w="1355" w:type="pct"/>
            <w:vMerge/>
            <w:shd w:val="clear" w:color="auto" w:fill="EEECE1" w:themeFill="background2"/>
          </w:tcPr>
          <w:p w14:paraId="17A1D1BB" w14:textId="77777777" w:rsidR="002F26FF" w:rsidRPr="005E11F0" w:rsidRDefault="002F26FF" w:rsidP="005E11F0">
            <w:pPr>
              <w:pStyle w:val="Prrafodelista"/>
              <w:numPr>
                <w:ilvl w:val="0"/>
                <w:numId w:val="31"/>
              </w:numPr>
              <w:spacing w:after="120"/>
              <w:ind w:left="170" w:hanging="170"/>
              <w:contextualSpacing w:val="0"/>
              <w:rPr>
                <w:szCs w:val="24"/>
              </w:rPr>
            </w:pPr>
          </w:p>
        </w:tc>
        <w:tc>
          <w:tcPr>
            <w:tcW w:w="1755" w:type="pct"/>
            <w:shd w:val="clear" w:color="auto" w:fill="EEECE1" w:themeFill="background2"/>
          </w:tcPr>
          <w:p w14:paraId="35F7A5BC" w14:textId="77777777" w:rsidR="002F26FF" w:rsidRPr="005E11F0" w:rsidRDefault="002F26FF" w:rsidP="005E11F0">
            <w:pPr>
              <w:pStyle w:val="Prrafodelista"/>
              <w:numPr>
                <w:ilvl w:val="0"/>
                <w:numId w:val="31"/>
              </w:numPr>
              <w:spacing w:after="120"/>
              <w:ind w:left="170" w:hanging="170"/>
              <w:contextualSpacing w:val="0"/>
              <w:rPr>
                <w:rFonts w:cs="Arial"/>
                <w:color w:val="000000"/>
                <w:szCs w:val="24"/>
              </w:rPr>
            </w:pPr>
            <w:r w:rsidRPr="005E11F0">
              <w:t>EPB2.6.2. Presenta as tarefas con orde e limpeza respectando as normas e indicacións establecidas.</w:t>
            </w:r>
          </w:p>
        </w:tc>
        <w:tc>
          <w:tcPr>
            <w:tcW w:w="397" w:type="pct"/>
            <w:shd w:val="clear" w:color="auto" w:fill="EEECE1" w:themeFill="background2"/>
          </w:tcPr>
          <w:p w14:paraId="789DFCFA" w14:textId="77777777" w:rsidR="002F26FF" w:rsidRPr="005E11F0" w:rsidRDefault="002F26FF" w:rsidP="005E11F0">
            <w:pPr>
              <w:pStyle w:val="Prrafodelista"/>
              <w:numPr>
                <w:ilvl w:val="0"/>
                <w:numId w:val="45"/>
              </w:numPr>
              <w:spacing w:after="120"/>
              <w:ind w:left="170" w:hanging="170"/>
              <w:contextualSpacing w:val="0"/>
              <w:rPr>
                <w:szCs w:val="24"/>
              </w:rPr>
            </w:pPr>
            <w:r w:rsidRPr="005E11F0">
              <w:rPr>
                <w:szCs w:val="24"/>
              </w:rPr>
              <w:t>CSC</w:t>
            </w:r>
          </w:p>
          <w:p w14:paraId="5FFF014C" w14:textId="77777777" w:rsidR="002F26FF" w:rsidRPr="005E11F0" w:rsidRDefault="002F26FF" w:rsidP="005E11F0">
            <w:pPr>
              <w:pStyle w:val="Prrafodelista"/>
              <w:numPr>
                <w:ilvl w:val="0"/>
                <w:numId w:val="31"/>
              </w:numPr>
              <w:spacing w:after="120"/>
              <w:ind w:left="170" w:hanging="170"/>
              <w:contextualSpacing w:val="0"/>
              <w:rPr>
                <w:rFonts w:cs="Arial"/>
                <w:szCs w:val="24"/>
              </w:rPr>
            </w:pPr>
            <w:r w:rsidRPr="005E11F0">
              <w:rPr>
                <w:szCs w:val="24"/>
              </w:rPr>
              <w:t>CCEC</w:t>
            </w:r>
          </w:p>
        </w:tc>
      </w:tr>
      <w:tr w:rsidR="002F26FF" w:rsidRPr="005E11F0" w14:paraId="2D9B9069" w14:textId="77777777" w:rsidTr="00114665">
        <w:trPr>
          <w:trHeight w:val="585"/>
        </w:trPr>
        <w:tc>
          <w:tcPr>
            <w:tcW w:w="276" w:type="pct"/>
            <w:shd w:val="clear" w:color="auto" w:fill="EEECE1" w:themeFill="background2"/>
          </w:tcPr>
          <w:p w14:paraId="716FD719" w14:textId="77777777" w:rsidR="002F26FF" w:rsidRPr="005E11F0" w:rsidRDefault="002F26FF" w:rsidP="005E11F0">
            <w:pPr>
              <w:pStyle w:val="Prrafodelista"/>
              <w:numPr>
                <w:ilvl w:val="0"/>
                <w:numId w:val="22"/>
              </w:numPr>
              <w:spacing w:after="120"/>
              <w:ind w:left="170" w:hanging="170"/>
              <w:contextualSpacing w:val="0"/>
              <w:rPr>
                <w:szCs w:val="24"/>
              </w:rPr>
            </w:pPr>
            <w:r w:rsidRPr="005E11F0">
              <w:rPr>
                <w:szCs w:val="24"/>
              </w:rPr>
              <w:t>i</w:t>
            </w:r>
          </w:p>
          <w:p w14:paraId="6A9BC60D" w14:textId="77777777" w:rsidR="002F26FF" w:rsidRPr="005E11F0" w:rsidRDefault="002F26FF" w:rsidP="005E11F0">
            <w:pPr>
              <w:pStyle w:val="Prrafodelista"/>
              <w:numPr>
                <w:ilvl w:val="0"/>
                <w:numId w:val="22"/>
              </w:numPr>
              <w:spacing w:after="120"/>
              <w:ind w:left="170" w:hanging="170"/>
              <w:contextualSpacing w:val="0"/>
              <w:rPr>
                <w:szCs w:val="24"/>
              </w:rPr>
            </w:pPr>
            <w:r w:rsidRPr="005E11F0">
              <w:rPr>
                <w:szCs w:val="24"/>
              </w:rPr>
              <w:t>j</w:t>
            </w:r>
          </w:p>
        </w:tc>
        <w:tc>
          <w:tcPr>
            <w:tcW w:w="1218" w:type="pct"/>
            <w:shd w:val="clear" w:color="auto" w:fill="EEECE1" w:themeFill="background2"/>
          </w:tcPr>
          <w:p w14:paraId="7509D72E" w14:textId="77777777" w:rsidR="002F26FF" w:rsidRPr="005E11F0" w:rsidRDefault="002F26FF" w:rsidP="005E11F0">
            <w:pPr>
              <w:pStyle w:val="Prrafodelista"/>
              <w:numPr>
                <w:ilvl w:val="0"/>
                <w:numId w:val="45"/>
              </w:numPr>
              <w:spacing w:after="120"/>
              <w:ind w:left="170" w:hanging="170"/>
              <w:contextualSpacing w:val="0"/>
            </w:pPr>
            <w:r w:rsidRPr="005E11F0">
              <w:rPr>
                <w:rFonts w:cs="Arial"/>
                <w:color w:val="000000"/>
              </w:rPr>
              <w:t xml:space="preserve">B2.17. Documentación sobre producións artísticas nos medios </w:t>
            </w:r>
            <w:r w:rsidRPr="005E11F0">
              <w:t xml:space="preserve">audiovisuais e nas tecnoloxías da información e da comunicación para un sinxelo tratamento das imaxes, o deseño, a animación e a difusión dos traballos elaborados. </w:t>
            </w:r>
          </w:p>
        </w:tc>
        <w:tc>
          <w:tcPr>
            <w:tcW w:w="1355" w:type="pct"/>
            <w:shd w:val="clear" w:color="auto" w:fill="EEECE1" w:themeFill="background2"/>
          </w:tcPr>
          <w:p w14:paraId="15910696" w14:textId="77777777" w:rsidR="002F26FF" w:rsidRPr="005E11F0" w:rsidRDefault="002F26FF" w:rsidP="005E11F0">
            <w:pPr>
              <w:pStyle w:val="Prrafodelista"/>
              <w:numPr>
                <w:ilvl w:val="0"/>
                <w:numId w:val="45"/>
              </w:numPr>
              <w:spacing w:after="120"/>
              <w:ind w:left="170" w:hanging="170"/>
              <w:contextualSpacing w:val="0"/>
            </w:pPr>
            <w:r w:rsidRPr="005E11F0">
              <w:rPr>
                <w:rFonts w:cs="Arial"/>
                <w:color w:val="000000"/>
              </w:rPr>
              <w:t xml:space="preserve">B2.7. Utilizar e manexar as tecnoloxías da información e da </w:t>
            </w:r>
            <w:r w:rsidRPr="005E11F0">
              <w:t xml:space="preserve">comunicación como medio de información, investigación e deseño. </w:t>
            </w:r>
          </w:p>
          <w:p w14:paraId="77B65A2B" w14:textId="77777777" w:rsidR="002F26FF" w:rsidRPr="005E11F0" w:rsidRDefault="002F26FF" w:rsidP="005E11F0">
            <w:pPr>
              <w:spacing w:after="120"/>
              <w:rPr>
                <w:rFonts w:cs="Arial"/>
                <w:color w:val="000000"/>
              </w:rPr>
            </w:pPr>
          </w:p>
          <w:p w14:paraId="29AE0DDF" w14:textId="77777777" w:rsidR="002F26FF" w:rsidRPr="005E11F0" w:rsidRDefault="002F26FF" w:rsidP="005E11F0">
            <w:pPr>
              <w:spacing w:after="120"/>
            </w:pPr>
          </w:p>
        </w:tc>
        <w:tc>
          <w:tcPr>
            <w:tcW w:w="1755" w:type="pct"/>
            <w:shd w:val="clear" w:color="auto" w:fill="EEECE1" w:themeFill="background2"/>
          </w:tcPr>
          <w:p w14:paraId="1556ED5F" w14:textId="77777777" w:rsidR="002F26FF" w:rsidRPr="005E11F0" w:rsidRDefault="002F26FF" w:rsidP="005E11F0">
            <w:pPr>
              <w:pStyle w:val="Prrafodelista"/>
              <w:numPr>
                <w:ilvl w:val="0"/>
                <w:numId w:val="45"/>
              </w:numPr>
              <w:spacing w:after="120"/>
              <w:ind w:left="170" w:hanging="170"/>
              <w:contextualSpacing w:val="0"/>
              <w:rPr>
                <w:rFonts w:cs="Arial"/>
                <w:color w:val="000000"/>
              </w:rPr>
            </w:pPr>
            <w:r w:rsidRPr="005E11F0">
              <w:rPr>
                <w:rFonts w:cs="Arial"/>
                <w:color w:val="000000"/>
              </w:rPr>
              <w:t xml:space="preserve">EPB2.7.1. Emprega as novas tecnoloxías para se iniciar no deseño dixital, no tratamento de imaxes ou na animación. </w:t>
            </w:r>
          </w:p>
          <w:p w14:paraId="42DD0252" w14:textId="77777777" w:rsidR="002F26FF" w:rsidRPr="005E11F0" w:rsidRDefault="002F26FF" w:rsidP="005E11F0">
            <w:pPr>
              <w:spacing w:after="120"/>
            </w:pPr>
          </w:p>
        </w:tc>
        <w:tc>
          <w:tcPr>
            <w:tcW w:w="397" w:type="pct"/>
            <w:shd w:val="clear" w:color="auto" w:fill="EEECE1" w:themeFill="background2"/>
          </w:tcPr>
          <w:p w14:paraId="33AECF18" w14:textId="77777777" w:rsidR="002F26FF" w:rsidRPr="005E11F0" w:rsidRDefault="002F26FF" w:rsidP="005E11F0">
            <w:pPr>
              <w:pStyle w:val="Prrafodelista"/>
              <w:numPr>
                <w:ilvl w:val="0"/>
                <w:numId w:val="45"/>
              </w:numPr>
              <w:spacing w:after="120"/>
              <w:ind w:left="170" w:hanging="170"/>
              <w:contextualSpacing w:val="0"/>
              <w:rPr>
                <w:rFonts w:cs="Arial"/>
                <w:color w:val="000000"/>
              </w:rPr>
            </w:pPr>
            <w:r w:rsidRPr="005E11F0">
              <w:rPr>
                <w:rFonts w:cs="Arial"/>
                <w:color w:val="000000"/>
              </w:rPr>
              <w:t xml:space="preserve">CD </w:t>
            </w:r>
          </w:p>
          <w:p w14:paraId="544B9440" w14:textId="77777777" w:rsidR="002F26FF" w:rsidRPr="005E11F0" w:rsidRDefault="002F26FF" w:rsidP="005E11F0">
            <w:pPr>
              <w:pStyle w:val="Prrafodelista"/>
              <w:numPr>
                <w:ilvl w:val="0"/>
                <w:numId w:val="45"/>
              </w:numPr>
              <w:spacing w:after="120"/>
              <w:ind w:left="170" w:hanging="170"/>
              <w:contextualSpacing w:val="0"/>
              <w:rPr>
                <w:rFonts w:cs="Arial"/>
                <w:color w:val="000000"/>
              </w:rPr>
            </w:pPr>
            <w:r w:rsidRPr="005E11F0">
              <w:rPr>
                <w:rFonts w:cs="Arial"/>
                <w:color w:val="000000"/>
              </w:rPr>
              <w:t xml:space="preserve">CCEC </w:t>
            </w:r>
          </w:p>
          <w:p w14:paraId="72832E7E" w14:textId="77777777" w:rsidR="002F26FF" w:rsidRPr="005E11F0" w:rsidRDefault="002F26FF" w:rsidP="005E11F0">
            <w:pPr>
              <w:spacing w:after="120"/>
            </w:pPr>
          </w:p>
        </w:tc>
      </w:tr>
      <w:tr w:rsidR="00301D0F" w:rsidRPr="005E11F0" w14:paraId="47F66AF2" w14:textId="77777777" w:rsidTr="00114665">
        <w:tc>
          <w:tcPr>
            <w:tcW w:w="5000" w:type="pct"/>
            <w:gridSpan w:val="5"/>
            <w:shd w:val="clear" w:color="auto" w:fill="8DB3E2" w:themeFill="text2" w:themeFillTint="66"/>
          </w:tcPr>
          <w:p w14:paraId="43FFD0B4" w14:textId="77777777" w:rsidR="00301D0F" w:rsidRPr="005E11F0" w:rsidRDefault="00301D0F" w:rsidP="005E11F0">
            <w:pPr>
              <w:pStyle w:val="ttcab1"/>
              <w:keepNext/>
              <w:spacing w:before="0" w:after="120" w:line="240" w:lineRule="auto"/>
              <w:jc w:val="both"/>
              <w:rPr>
                <w:rFonts w:asciiTheme="majorHAnsi" w:hAnsiTheme="majorHAnsi" w:cs="Times New Roman"/>
                <w:b/>
                <w:sz w:val="24"/>
                <w:szCs w:val="24"/>
                <w:lang w:eastAsia="en-US"/>
              </w:rPr>
            </w:pPr>
            <w:r w:rsidRPr="005E11F0">
              <w:rPr>
                <w:rFonts w:asciiTheme="majorHAnsi" w:hAnsiTheme="majorHAnsi" w:cs="Times New Roman"/>
                <w:b/>
                <w:color w:val="FFFFFF" w:themeColor="background1"/>
                <w:sz w:val="24"/>
                <w:szCs w:val="24"/>
                <w:lang w:eastAsia="en-US"/>
              </w:rPr>
              <w:t xml:space="preserve"> LINGUA GALEGA E LITERATURA</w:t>
            </w:r>
          </w:p>
        </w:tc>
      </w:tr>
      <w:tr w:rsidR="00301D0F" w:rsidRPr="005E11F0" w14:paraId="4BE49FF0" w14:textId="77777777" w:rsidTr="00114665">
        <w:tc>
          <w:tcPr>
            <w:tcW w:w="5000" w:type="pct"/>
            <w:gridSpan w:val="5"/>
            <w:shd w:val="clear" w:color="auto" w:fill="EEECE1" w:themeFill="background2"/>
          </w:tcPr>
          <w:p w14:paraId="5371B2C9" w14:textId="77777777" w:rsidR="00301D0F" w:rsidRPr="005E11F0" w:rsidRDefault="00301D0F" w:rsidP="005E11F0">
            <w:pPr>
              <w:spacing w:after="120"/>
              <w:rPr>
                <w:szCs w:val="24"/>
              </w:rPr>
            </w:pPr>
            <w:r w:rsidRPr="005E11F0">
              <w:rPr>
                <w:szCs w:val="24"/>
              </w:rPr>
              <w:t xml:space="preserve">BLOQUE 2. COMUNICACIÓN ESCRITA: LER </w:t>
            </w:r>
          </w:p>
        </w:tc>
      </w:tr>
      <w:tr w:rsidR="00301D0F" w:rsidRPr="005E11F0" w14:paraId="1DA64BC6" w14:textId="77777777" w:rsidTr="00114665">
        <w:tc>
          <w:tcPr>
            <w:tcW w:w="276" w:type="pct"/>
            <w:vMerge w:val="restart"/>
            <w:shd w:val="clear" w:color="auto" w:fill="EEECE1" w:themeFill="background2"/>
          </w:tcPr>
          <w:p w14:paraId="1CD888A4"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b</w:t>
            </w:r>
          </w:p>
          <w:p w14:paraId="39FEB5DF"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e</w:t>
            </w:r>
          </w:p>
          <w:p w14:paraId="7B9411FC"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lastRenderedPageBreak/>
              <w:t>i</w:t>
            </w:r>
          </w:p>
          <w:p w14:paraId="7A82F8EA"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j</w:t>
            </w:r>
          </w:p>
          <w:p w14:paraId="0D941954"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o </w:t>
            </w:r>
          </w:p>
          <w:p w14:paraId="059C69C9" w14:textId="77777777" w:rsidR="00301D0F" w:rsidRPr="005E11F0" w:rsidRDefault="00301D0F" w:rsidP="005E11F0">
            <w:pPr>
              <w:spacing w:after="120"/>
              <w:rPr>
                <w:szCs w:val="24"/>
              </w:rPr>
            </w:pPr>
          </w:p>
        </w:tc>
        <w:tc>
          <w:tcPr>
            <w:tcW w:w="1218" w:type="pct"/>
            <w:vMerge w:val="restart"/>
            <w:shd w:val="clear" w:color="auto" w:fill="EEECE1" w:themeFill="background2"/>
          </w:tcPr>
          <w:p w14:paraId="5C92F552"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lastRenderedPageBreak/>
              <w:t xml:space="preserve">B2.2. Comprensión de textos sinxelos procedentes dos medios de comunicación social </w:t>
            </w:r>
            <w:r w:rsidRPr="005E11F0">
              <w:rPr>
                <w:szCs w:val="24"/>
              </w:rPr>
              <w:lastRenderedPageBreak/>
              <w:t xml:space="preserve">(incluídas webs infantís e xuvenís) con especial incidencia na noticia e na entrevista para obter información xeral, localizando informacións destacadas. </w:t>
            </w:r>
          </w:p>
          <w:p w14:paraId="0CDA3890"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B2.3. Comprensión de textos sinxelos do ámbito escolar en soporte papel ou dixital para aprender e para informarse, tanto os producidos con finalidade didáctica como os de uso social (folletos informativos ou publicitarios, prensa, programas, fragmentos literarios). </w:t>
            </w:r>
          </w:p>
        </w:tc>
        <w:tc>
          <w:tcPr>
            <w:tcW w:w="1355" w:type="pct"/>
            <w:vMerge w:val="restart"/>
            <w:shd w:val="clear" w:color="auto" w:fill="EEECE1" w:themeFill="background2"/>
          </w:tcPr>
          <w:p w14:paraId="2AB8A3C3"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lastRenderedPageBreak/>
              <w:t xml:space="preserve">B2.1. Comprender, buscar, localizar e seleccionar información explícita en textos escritos de soportes </w:t>
            </w:r>
            <w:r w:rsidRPr="005E11F0">
              <w:rPr>
                <w:szCs w:val="24"/>
              </w:rPr>
              <w:lastRenderedPageBreak/>
              <w:t xml:space="preserve">variados (webs infantís, libros, carteis) e iniciar a realización de inferencias para determinar intencións e dobres sentidos bastante evidentes. </w:t>
            </w:r>
          </w:p>
          <w:p w14:paraId="086F3334" w14:textId="77777777" w:rsidR="00301D0F" w:rsidRPr="005E11F0" w:rsidRDefault="00301D0F" w:rsidP="005E11F0">
            <w:pPr>
              <w:spacing w:after="120"/>
              <w:rPr>
                <w:szCs w:val="24"/>
              </w:rPr>
            </w:pPr>
          </w:p>
        </w:tc>
        <w:tc>
          <w:tcPr>
            <w:tcW w:w="1755" w:type="pct"/>
            <w:shd w:val="clear" w:color="auto" w:fill="EEECE1" w:themeFill="background2"/>
          </w:tcPr>
          <w:p w14:paraId="2D0C10AF"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lastRenderedPageBreak/>
              <w:t xml:space="preserve">LGB2.1.1. Comprende a información relevante de textos procedentes dos medios de comunicación social ou propios de situacións </w:t>
            </w:r>
            <w:r w:rsidRPr="005E11F0">
              <w:rPr>
                <w:szCs w:val="24"/>
              </w:rPr>
              <w:lastRenderedPageBreak/>
              <w:t xml:space="preserve">cotiás. </w:t>
            </w:r>
          </w:p>
        </w:tc>
        <w:tc>
          <w:tcPr>
            <w:tcW w:w="397" w:type="pct"/>
            <w:shd w:val="clear" w:color="auto" w:fill="EEECE1" w:themeFill="background2"/>
          </w:tcPr>
          <w:p w14:paraId="42E8C54B"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lastRenderedPageBreak/>
              <w:t xml:space="preserve">CCL </w:t>
            </w:r>
          </w:p>
          <w:p w14:paraId="76E59F2A"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CD</w:t>
            </w:r>
          </w:p>
          <w:p w14:paraId="6218150D"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lastRenderedPageBreak/>
              <w:t xml:space="preserve">CSC </w:t>
            </w:r>
          </w:p>
          <w:p w14:paraId="50EC8B3C" w14:textId="77777777" w:rsidR="00301D0F" w:rsidRPr="005E11F0" w:rsidRDefault="00301D0F" w:rsidP="005E11F0">
            <w:pPr>
              <w:spacing w:after="120"/>
              <w:rPr>
                <w:szCs w:val="24"/>
              </w:rPr>
            </w:pPr>
          </w:p>
        </w:tc>
      </w:tr>
      <w:tr w:rsidR="00301D0F" w:rsidRPr="005E11F0" w14:paraId="326CFA2C" w14:textId="77777777" w:rsidTr="00114665">
        <w:tc>
          <w:tcPr>
            <w:tcW w:w="276" w:type="pct"/>
            <w:vMerge/>
            <w:shd w:val="clear" w:color="auto" w:fill="EEECE1" w:themeFill="background2"/>
          </w:tcPr>
          <w:p w14:paraId="0FB5AFA4" w14:textId="77777777" w:rsidR="00301D0F" w:rsidRPr="005E11F0" w:rsidRDefault="00301D0F" w:rsidP="005E11F0">
            <w:pPr>
              <w:pStyle w:val="Prrafodelista"/>
              <w:numPr>
                <w:ilvl w:val="0"/>
                <w:numId w:val="44"/>
              </w:numPr>
              <w:spacing w:after="120"/>
              <w:ind w:left="170" w:hanging="170"/>
              <w:contextualSpacing w:val="0"/>
              <w:rPr>
                <w:rFonts w:eastAsia="Times New Roman" w:cs="Times New Roman"/>
                <w:szCs w:val="24"/>
                <w:lang w:eastAsia="gl-ES"/>
              </w:rPr>
            </w:pPr>
          </w:p>
        </w:tc>
        <w:tc>
          <w:tcPr>
            <w:tcW w:w="1218" w:type="pct"/>
            <w:vMerge/>
            <w:shd w:val="clear" w:color="auto" w:fill="EEECE1" w:themeFill="background2"/>
          </w:tcPr>
          <w:p w14:paraId="481FEFB5" w14:textId="77777777" w:rsidR="00301D0F" w:rsidRPr="005E11F0" w:rsidRDefault="00301D0F" w:rsidP="005E11F0">
            <w:pPr>
              <w:pStyle w:val="Prrafodelista"/>
              <w:numPr>
                <w:ilvl w:val="0"/>
                <w:numId w:val="44"/>
              </w:numPr>
              <w:spacing w:after="120"/>
              <w:ind w:left="170" w:hanging="170"/>
              <w:contextualSpacing w:val="0"/>
              <w:rPr>
                <w:rFonts w:eastAsia="Times New Roman" w:cs="Times New Roman"/>
                <w:szCs w:val="24"/>
                <w:lang w:eastAsia="gl-ES"/>
              </w:rPr>
            </w:pPr>
          </w:p>
        </w:tc>
        <w:tc>
          <w:tcPr>
            <w:tcW w:w="1355" w:type="pct"/>
            <w:vMerge/>
            <w:shd w:val="clear" w:color="auto" w:fill="EEECE1" w:themeFill="background2"/>
          </w:tcPr>
          <w:p w14:paraId="0C3BD763" w14:textId="77777777" w:rsidR="00301D0F" w:rsidRPr="005E11F0" w:rsidRDefault="00301D0F" w:rsidP="005E11F0">
            <w:pPr>
              <w:pStyle w:val="Prrafodelista"/>
              <w:numPr>
                <w:ilvl w:val="0"/>
                <w:numId w:val="44"/>
              </w:numPr>
              <w:spacing w:after="120"/>
              <w:ind w:left="170" w:hanging="170"/>
              <w:contextualSpacing w:val="0"/>
              <w:rPr>
                <w:rFonts w:eastAsia="Times New Roman" w:cs="Times New Roman"/>
                <w:szCs w:val="24"/>
                <w:lang w:eastAsia="gl-ES"/>
              </w:rPr>
            </w:pPr>
          </w:p>
        </w:tc>
        <w:tc>
          <w:tcPr>
            <w:tcW w:w="1755" w:type="pct"/>
            <w:shd w:val="clear" w:color="auto" w:fill="EEECE1" w:themeFill="background2"/>
          </w:tcPr>
          <w:p w14:paraId="6EC2A244" w14:textId="77777777" w:rsidR="00301D0F" w:rsidRPr="005E11F0" w:rsidRDefault="00301D0F" w:rsidP="005E11F0">
            <w:pPr>
              <w:pStyle w:val="Prrafodelista"/>
              <w:numPr>
                <w:ilvl w:val="0"/>
                <w:numId w:val="44"/>
              </w:numPr>
              <w:spacing w:after="120"/>
              <w:ind w:left="170" w:hanging="170"/>
              <w:contextualSpacing w:val="0"/>
              <w:rPr>
                <w:rFonts w:cs="Wingdings"/>
                <w:szCs w:val="24"/>
              </w:rPr>
            </w:pPr>
            <w:r w:rsidRPr="005E11F0">
              <w:rPr>
                <w:szCs w:val="24"/>
              </w:rPr>
              <w:t xml:space="preserve">LGB2.1.3. Busca, localiza e selecciona información concreta dun texto sinxelo, deducindo o significado de palabras e expresións polo contexto. </w:t>
            </w:r>
          </w:p>
          <w:p w14:paraId="3BD7F879" w14:textId="77777777" w:rsidR="00301D0F" w:rsidRPr="005E11F0" w:rsidRDefault="00301D0F" w:rsidP="005E11F0">
            <w:pPr>
              <w:spacing w:after="120"/>
              <w:rPr>
                <w:szCs w:val="24"/>
              </w:rPr>
            </w:pPr>
          </w:p>
        </w:tc>
        <w:tc>
          <w:tcPr>
            <w:tcW w:w="397" w:type="pct"/>
            <w:shd w:val="clear" w:color="auto" w:fill="EEECE1" w:themeFill="background2"/>
          </w:tcPr>
          <w:p w14:paraId="676417D7"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CC</w:t>
            </w:r>
          </w:p>
          <w:p w14:paraId="05F383CD"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CAA</w:t>
            </w:r>
          </w:p>
          <w:p w14:paraId="6A140A24"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CSIEE </w:t>
            </w:r>
          </w:p>
          <w:p w14:paraId="1DD5E989" w14:textId="77777777" w:rsidR="00301D0F" w:rsidRPr="005E11F0" w:rsidRDefault="00301D0F" w:rsidP="005E11F0">
            <w:pPr>
              <w:spacing w:after="120"/>
              <w:rPr>
                <w:szCs w:val="24"/>
              </w:rPr>
            </w:pPr>
          </w:p>
        </w:tc>
      </w:tr>
      <w:tr w:rsidR="00301D0F" w:rsidRPr="005E11F0" w14:paraId="191C613C" w14:textId="77777777" w:rsidTr="00114665">
        <w:trPr>
          <w:trHeight w:val="554"/>
        </w:trPr>
        <w:tc>
          <w:tcPr>
            <w:tcW w:w="276" w:type="pct"/>
            <w:shd w:val="clear" w:color="auto" w:fill="EEECE1" w:themeFill="background2"/>
          </w:tcPr>
          <w:p w14:paraId="19C635D1"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b</w:t>
            </w:r>
          </w:p>
          <w:p w14:paraId="640B3F82"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e </w:t>
            </w:r>
          </w:p>
          <w:p w14:paraId="1E903AFD"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i </w:t>
            </w:r>
          </w:p>
        </w:tc>
        <w:tc>
          <w:tcPr>
            <w:tcW w:w="1218" w:type="pct"/>
            <w:shd w:val="clear" w:color="auto" w:fill="EEECE1" w:themeFill="background2"/>
          </w:tcPr>
          <w:p w14:paraId="1E33D0CE"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B2.7. Uso dirixido das tecnoloxías da información e da comunicación para a localización, selección, interpretación e organización da información. </w:t>
            </w:r>
          </w:p>
        </w:tc>
        <w:tc>
          <w:tcPr>
            <w:tcW w:w="1355" w:type="pct"/>
            <w:shd w:val="clear" w:color="auto" w:fill="EEECE1" w:themeFill="background2"/>
          </w:tcPr>
          <w:p w14:paraId="44DE40F5"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B2.5. Utilizar as tecnoloxías da información para tratar a información nun texto sinxelo. </w:t>
            </w:r>
          </w:p>
          <w:p w14:paraId="1D6ED3D8" w14:textId="77777777" w:rsidR="00301D0F" w:rsidRPr="005E11F0" w:rsidRDefault="00301D0F" w:rsidP="005E11F0">
            <w:pPr>
              <w:spacing w:after="120"/>
              <w:rPr>
                <w:rFonts w:eastAsia="Times New Roman" w:cs="Times New Roman"/>
                <w:szCs w:val="24"/>
                <w:lang w:eastAsia="gl-ES"/>
              </w:rPr>
            </w:pPr>
          </w:p>
        </w:tc>
        <w:tc>
          <w:tcPr>
            <w:tcW w:w="1755" w:type="pct"/>
            <w:shd w:val="clear" w:color="auto" w:fill="EEECE1" w:themeFill="background2"/>
          </w:tcPr>
          <w:p w14:paraId="3FC1BAF8" w14:textId="77777777" w:rsidR="00301D0F" w:rsidRPr="005E11F0" w:rsidRDefault="00301D0F" w:rsidP="005E11F0">
            <w:pPr>
              <w:pStyle w:val="Prrafodelista"/>
              <w:numPr>
                <w:ilvl w:val="0"/>
                <w:numId w:val="44"/>
              </w:numPr>
              <w:spacing w:after="120"/>
              <w:ind w:left="170" w:hanging="170"/>
              <w:contextualSpacing w:val="0"/>
              <w:rPr>
                <w:rFonts w:cs="Wingdings"/>
                <w:szCs w:val="24"/>
              </w:rPr>
            </w:pPr>
            <w:r w:rsidRPr="005E11F0">
              <w:rPr>
                <w:szCs w:val="24"/>
              </w:rPr>
              <w:t>LGB2.5.1. Utiliza as tecnoloxías da información para localizar e seleccionar a información nun texto sinxelo adecuado á súa idade.</w:t>
            </w:r>
            <w:r w:rsidRPr="005E11F0">
              <w:rPr>
                <w:rFonts w:cs="Wingdings"/>
                <w:szCs w:val="24"/>
              </w:rPr>
              <w:t></w:t>
            </w:r>
          </w:p>
        </w:tc>
        <w:tc>
          <w:tcPr>
            <w:tcW w:w="397" w:type="pct"/>
            <w:shd w:val="clear" w:color="auto" w:fill="EEECE1" w:themeFill="background2"/>
          </w:tcPr>
          <w:p w14:paraId="062E8A19"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CCL </w:t>
            </w:r>
          </w:p>
          <w:p w14:paraId="427497EE"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CD </w:t>
            </w:r>
          </w:p>
          <w:p w14:paraId="0DF55DCE"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CAA </w:t>
            </w:r>
          </w:p>
        </w:tc>
      </w:tr>
      <w:tr w:rsidR="00301D0F" w:rsidRPr="005E11F0" w14:paraId="34ECFC0D" w14:textId="77777777" w:rsidTr="00114665">
        <w:tc>
          <w:tcPr>
            <w:tcW w:w="5000" w:type="pct"/>
            <w:gridSpan w:val="5"/>
            <w:shd w:val="clear" w:color="auto" w:fill="EEECE1" w:themeFill="background2"/>
          </w:tcPr>
          <w:p w14:paraId="70CAF384"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BLOQUE 3. COMUNICACIÓN ESCRITA: ESCRIBIR </w:t>
            </w:r>
          </w:p>
        </w:tc>
      </w:tr>
      <w:tr w:rsidR="00301D0F" w:rsidRPr="005E11F0" w14:paraId="253EFDDB" w14:textId="77777777" w:rsidTr="00114665">
        <w:tc>
          <w:tcPr>
            <w:tcW w:w="276" w:type="pct"/>
            <w:vMerge w:val="restart"/>
            <w:shd w:val="clear" w:color="auto" w:fill="EEECE1" w:themeFill="background2"/>
          </w:tcPr>
          <w:p w14:paraId="028E442F"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a </w:t>
            </w:r>
          </w:p>
          <w:p w14:paraId="26DA812A"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b</w:t>
            </w:r>
          </w:p>
          <w:p w14:paraId="2799E3AE"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e </w:t>
            </w:r>
          </w:p>
          <w:p w14:paraId="55C05643" w14:textId="77777777" w:rsidR="00301D0F" w:rsidRPr="005E11F0" w:rsidRDefault="00301D0F" w:rsidP="005E11F0">
            <w:pPr>
              <w:spacing w:after="120"/>
              <w:rPr>
                <w:szCs w:val="24"/>
              </w:rPr>
            </w:pPr>
          </w:p>
        </w:tc>
        <w:tc>
          <w:tcPr>
            <w:tcW w:w="1218" w:type="pct"/>
            <w:vMerge w:val="restart"/>
            <w:shd w:val="clear" w:color="auto" w:fill="EEECE1" w:themeFill="background2"/>
          </w:tcPr>
          <w:p w14:paraId="4EBA3031"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B3.1. Uso, de maneira xeral, das estratexias de planificación, de textualización (formato, estrutura, ortografía e normas lingüísticas, puntuación, coherencia e cohesión...) e </w:t>
            </w:r>
            <w:r w:rsidRPr="005E11F0">
              <w:rPr>
                <w:szCs w:val="24"/>
              </w:rPr>
              <w:lastRenderedPageBreak/>
              <w:t xml:space="preserve">revisión como partes do proceso escritor. </w:t>
            </w:r>
          </w:p>
          <w:p w14:paraId="57D79833" w14:textId="77777777" w:rsidR="00301D0F" w:rsidRPr="005E11F0" w:rsidRDefault="00301D0F" w:rsidP="005E11F0">
            <w:pPr>
              <w:spacing w:after="120"/>
              <w:rPr>
                <w:szCs w:val="24"/>
              </w:rPr>
            </w:pPr>
          </w:p>
          <w:p w14:paraId="04F6B28D" w14:textId="77777777" w:rsidR="00301D0F" w:rsidRPr="005E11F0" w:rsidRDefault="00301D0F" w:rsidP="005E11F0">
            <w:pPr>
              <w:spacing w:after="120"/>
              <w:rPr>
                <w:szCs w:val="24"/>
              </w:rPr>
            </w:pPr>
          </w:p>
        </w:tc>
        <w:tc>
          <w:tcPr>
            <w:tcW w:w="1355" w:type="pct"/>
            <w:vMerge w:val="restart"/>
            <w:shd w:val="clear" w:color="auto" w:fill="EEECE1" w:themeFill="background2"/>
          </w:tcPr>
          <w:p w14:paraId="072C6C6B"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lastRenderedPageBreak/>
              <w:t xml:space="preserve">B3.1. Usar, de maneira xeral, as estratexias de planificación, textualización e revisión do texto. </w:t>
            </w:r>
          </w:p>
          <w:p w14:paraId="4E480A41" w14:textId="77777777" w:rsidR="00301D0F" w:rsidRPr="005E11F0" w:rsidRDefault="00301D0F" w:rsidP="005E11F0">
            <w:pPr>
              <w:spacing w:after="120"/>
              <w:rPr>
                <w:szCs w:val="24"/>
              </w:rPr>
            </w:pPr>
          </w:p>
        </w:tc>
        <w:tc>
          <w:tcPr>
            <w:tcW w:w="1755" w:type="pct"/>
            <w:shd w:val="clear" w:color="auto" w:fill="EEECE1" w:themeFill="background2"/>
          </w:tcPr>
          <w:p w14:paraId="3CBE4118"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LGB3.1.2. Elabora o texto cunha estrutura definida, con coherencia e cohesionando, de maneira xeral, os enunciados. </w:t>
            </w:r>
          </w:p>
          <w:p w14:paraId="69D41B9E" w14:textId="77777777" w:rsidR="00301D0F" w:rsidRPr="005E11F0" w:rsidRDefault="00301D0F" w:rsidP="005E11F0">
            <w:pPr>
              <w:spacing w:after="120"/>
              <w:rPr>
                <w:szCs w:val="24"/>
              </w:rPr>
            </w:pPr>
          </w:p>
        </w:tc>
        <w:tc>
          <w:tcPr>
            <w:tcW w:w="397" w:type="pct"/>
            <w:shd w:val="clear" w:color="auto" w:fill="EEECE1" w:themeFill="background2"/>
          </w:tcPr>
          <w:p w14:paraId="09347DCE"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CCL</w:t>
            </w:r>
          </w:p>
          <w:p w14:paraId="3DCAEF8C"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CAA</w:t>
            </w:r>
          </w:p>
          <w:p w14:paraId="2D54B20A"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CSIEE </w:t>
            </w:r>
          </w:p>
        </w:tc>
      </w:tr>
      <w:tr w:rsidR="00301D0F" w:rsidRPr="005E11F0" w14:paraId="332E03F6" w14:textId="77777777" w:rsidTr="00114665">
        <w:tc>
          <w:tcPr>
            <w:tcW w:w="276" w:type="pct"/>
            <w:vMerge/>
            <w:shd w:val="clear" w:color="auto" w:fill="EEECE1" w:themeFill="background2"/>
          </w:tcPr>
          <w:p w14:paraId="7C9D7453" w14:textId="77777777" w:rsidR="00301D0F" w:rsidRPr="005E11F0" w:rsidRDefault="00301D0F" w:rsidP="005E11F0">
            <w:pPr>
              <w:pStyle w:val="Prrafodelista"/>
              <w:numPr>
                <w:ilvl w:val="0"/>
                <w:numId w:val="44"/>
              </w:numPr>
              <w:spacing w:after="120"/>
              <w:ind w:left="170" w:hanging="170"/>
              <w:contextualSpacing w:val="0"/>
              <w:rPr>
                <w:rFonts w:eastAsia="Times New Roman" w:cs="Times New Roman"/>
                <w:szCs w:val="24"/>
                <w:lang w:eastAsia="gl-ES"/>
              </w:rPr>
            </w:pPr>
          </w:p>
        </w:tc>
        <w:tc>
          <w:tcPr>
            <w:tcW w:w="1218" w:type="pct"/>
            <w:vMerge/>
            <w:shd w:val="clear" w:color="auto" w:fill="EEECE1" w:themeFill="background2"/>
          </w:tcPr>
          <w:p w14:paraId="3F849614" w14:textId="77777777" w:rsidR="00301D0F" w:rsidRPr="005E11F0" w:rsidRDefault="00301D0F" w:rsidP="005E11F0">
            <w:pPr>
              <w:pStyle w:val="Prrafodelista"/>
              <w:numPr>
                <w:ilvl w:val="0"/>
                <w:numId w:val="44"/>
              </w:numPr>
              <w:spacing w:after="120"/>
              <w:ind w:left="170" w:hanging="170"/>
              <w:contextualSpacing w:val="0"/>
              <w:rPr>
                <w:rFonts w:eastAsia="Times New Roman" w:cs="Times New Roman"/>
                <w:szCs w:val="24"/>
                <w:lang w:eastAsia="gl-ES"/>
              </w:rPr>
            </w:pPr>
          </w:p>
        </w:tc>
        <w:tc>
          <w:tcPr>
            <w:tcW w:w="1355" w:type="pct"/>
            <w:vMerge/>
            <w:shd w:val="clear" w:color="auto" w:fill="EEECE1" w:themeFill="background2"/>
          </w:tcPr>
          <w:p w14:paraId="5C7E55E8" w14:textId="77777777" w:rsidR="00301D0F" w:rsidRPr="005E11F0" w:rsidRDefault="00301D0F" w:rsidP="005E11F0">
            <w:pPr>
              <w:pStyle w:val="Prrafodelista"/>
              <w:numPr>
                <w:ilvl w:val="0"/>
                <w:numId w:val="44"/>
              </w:numPr>
              <w:spacing w:after="120"/>
              <w:ind w:left="170" w:hanging="170"/>
              <w:contextualSpacing w:val="0"/>
              <w:rPr>
                <w:rFonts w:eastAsia="Times New Roman" w:cs="Times New Roman"/>
                <w:szCs w:val="24"/>
                <w:lang w:eastAsia="gl-ES"/>
              </w:rPr>
            </w:pPr>
          </w:p>
        </w:tc>
        <w:tc>
          <w:tcPr>
            <w:tcW w:w="1755" w:type="pct"/>
            <w:shd w:val="clear" w:color="auto" w:fill="EEECE1" w:themeFill="background2"/>
          </w:tcPr>
          <w:p w14:paraId="75B27A8C"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LGB3.1.3. Utiliza os signos de puntuación </w:t>
            </w:r>
            <w:r w:rsidRPr="005E11F0">
              <w:rPr>
                <w:szCs w:val="24"/>
              </w:rPr>
              <w:lastRenderedPageBreak/>
              <w:t>(punto, coma, punto e coma, dous puntos, puntos suspensivos, signos de exclamación e interrogación).</w:t>
            </w:r>
          </w:p>
        </w:tc>
        <w:tc>
          <w:tcPr>
            <w:tcW w:w="397" w:type="pct"/>
            <w:shd w:val="clear" w:color="auto" w:fill="EEECE1" w:themeFill="background2"/>
          </w:tcPr>
          <w:p w14:paraId="5B1441D2"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lastRenderedPageBreak/>
              <w:t xml:space="preserve">CCL </w:t>
            </w:r>
          </w:p>
        </w:tc>
      </w:tr>
      <w:tr w:rsidR="00301D0F" w:rsidRPr="005E11F0" w14:paraId="7958F32D" w14:textId="77777777" w:rsidTr="00114665">
        <w:tc>
          <w:tcPr>
            <w:tcW w:w="276" w:type="pct"/>
            <w:vMerge/>
            <w:shd w:val="clear" w:color="auto" w:fill="EEECE1" w:themeFill="background2"/>
          </w:tcPr>
          <w:p w14:paraId="075AB2B6" w14:textId="77777777" w:rsidR="00301D0F" w:rsidRPr="005E11F0" w:rsidRDefault="00301D0F" w:rsidP="005E11F0">
            <w:pPr>
              <w:pStyle w:val="Prrafodelista"/>
              <w:numPr>
                <w:ilvl w:val="0"/>
                <w:numId w:val="44"/>
              </w:numPr>
              <w:spacing w:after="120"/>
              <w:ind w:left="170" w:hanging="170"/>
              <w:contextualSpacing w:val="0"/>
              <w:rPr>
                <w:rFonts w:eastAsia="Times New Roman" w:cs="Times New Roman"/>
                <w:szCs w:val="24"/>
                <w:lang w:eastAsia="gl-ES"/>
              </w:rPr>
            </w:pPr>
          </w:p>
        </w:tc>
        <w:tc>
          <w:tcPr>
            <w:tcW w:w="1218" w:type="pct"/>
            <w:vMerge/>
            <w:shd w:val="clear" w:color="auto" w:fill="EEECE1" w:themeFill="background2"/>
          </w:tcPr>
          <w:p w14:paraId="3D86A864" w14:textId="77777777" w:rsidR="00301D0F" w:rsidRPr="005E11F0" w:rsidRDefault="00301D0F" w:rsidP="005E11F0">
            <w:pPr>
              <w:pStyle w:val="Prrafodelista"/>
              <w:numPr>
                <w:ilvl w:val="0"/>
                <w:numId w:val="44"/>
              </w:numPr>
              <w:spacing w:after="120"/>
              <w:ind w:left="170" w:hanging="170"/>
              <w:contextualSpacing w:val="0"/>
              <w:rPr>
                <w:rFonts w:eastAsia="Times New Roman" w:cs="Times New Roman"/>
                <w:szCs w:val="24"/>
                <w:lang w:eastAsia="gl-ES"/>
              </w:rPr>
            </w:pPr>
          </w:p>
        </w:tc>
        <w:tc>
          <w:tcPr>
            <w:tcW w:w="1355" w:type="pct"/>
            <w:vMerge/>
            <w:shd w:val="clear" w:color="auto" w:fill="EEECE1" w:themeFill="background2"/>
          </w:tcPr>
          <w:p w14:paraId="71F6C79C" w14:textId="77777777" w:rsidR="00301D0F" w:rsidRPr="005E11F0" w:rsidRDefault="00301D0F" w:rsidP="005E11F0">
            <w:pPr>
              <w:pStyle w:val="Prrafodelista"/>
              <w:numPr>
                <w:ilvl w:val="0"/>
                <w:numId w:val="44"/>
              </w:numPr>
              <w:spacing w:after="120"/>
              <w:ind w:left="170" w:hanging="170"/>
              <w:contextualSpacing w:val="0"/>
              <w:rPr>
                <w:rFonts w:eastAsia="Times New Roman" w:cs="Times New Roman"/>
                <w:szCs w:val="24"/>
                <w:lang w:eastAsia="gl-ES"/>
              </w:rPr>
            </w:pPr>
          </w:p>
        </w:tc>
        <w:tc>
          <w:tcPr>
            <w:tcW w:w="1755" w:type="pct"/>
            <w:shd w:val="clear" w:color="auto" w:fill="EEECE1" w:themeFill="background2"/>
          </w:tcPr>
          <w:p w14:paraId="2354B039"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LGB3.1.4. Aplica, de maneira xeral, a norma lingüística: ortografía, acentuación, léxico, morfosintaxe e usa, habitualmente, unha linguaxe non sexista. </w:t>
            </w:r>
          </w:p>
        </w:tc>
        <w:tc>
          <w:tcPr>
            <w:tcW w:w="397" w:type="pct"/>
            <w:shd w:val="clear" w:color="auto" w:fill="EEECE1" w:themeFill="background2"/>
          </w:tcPr>
          <w:p w14:paraId="02F93AA0"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CCL</w:t>
            </w:r>
          </w:p>
          <w:p w14:paraId="2E4ABD48"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CSC</w:t>
            </w:r>
          </w:p>
          <w:p w14:paraId="044C2CA2"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CCEC </w:t>
            </w:r>
          </w:p>
        </w:tc>
      </w:tr>
      <w:tr w:rsidR="00301D0F" w:rsidRPr="005E11F0" w14:paraId="73657507" w14:textId="77777777" w:rsidTr="00114665">
        <w:tc>
          <w:tcPr>
            <w:tcW w:w="276" w:type="pct"/>
            <w:shd w:val="clear" w:color="auto" w:fill="EEECE1" w:themeFill="background2"/>
          </w:tcPr>
          <w:p w14:paraId="64760B9E"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b </w:t>
            </w:r>
          </w:p>
          <w:p w14:paraId="1FA8996C"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e </w:t>
            </w:r>
          </w:p>
          <w:p w14:paraId="221282BA" w14:textId="77777777" w:rsidR="00301D0F" w:rsidRPr="005E11F0" w:rsidRDefault="00301D0F" w:rsidP="005E11F0">
            <w:pPr>
              <w:spacing w:after="120"/>
              <w:rPr>
                <w:rFonts w:eastAsia="Times New Roman" w:cs="Times New Roman"/>
                <w:szCs w:val="24"/>
                <w:lang w:eastAsia="gl-ES"/>
              </w:rPr>
            </w:pPr>
          </w:p>
        </w:tc>
        <w:tc>
          <w:tcPr>
            <w:tcW w:w="1218" w:type="pct"/>
            <w:shd w:val="clear" w:color="auto" w:fill="EEECE1" w:themeFill="background2"/>
          </w:tcPr>
          <w:p w14:paraId="3B2DDFC7"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B3.4. Produción de textos relacionados co ámbito académico para obter, organizar e comunicar información (cuestionarios, resumos, esquemas, descricións e explicacións). </w:t>
            </w:r>
          </w:p>
        </w:tc>
        <w:tc>
          <w:tcPr>
            <w:tcW w:w="1355" w:type="pct"/>
            <w:shd w:val="clear" w:color="auto" w:fill="EEECE1" w:themeFill="background2"/>
          </w:tcPr>
          <w:p w14:paraId="69EEB6B3"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B3.3. Elaborar textos do ámbito académico para obter, organizar e comunicar información. </w:t>
            </w:r>
          </w:p>
        </w:tc>
        <w:tc>
          <w:tcPr>
            <w:tcW w:w="1755" w:type="pct"/>
            <w:shd w:val="clear" w:color="auto" w:fill="EEECE1" w:themeFill="background2"/>
          </w:tcPr>
          <w:p w14:paraId="05E3CFF7"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LGB3.3.1. Elabora textos escritos propios do ámbito académico (cuestionarios, resumos, descricións, explicacións...) para obter, organizar e comunicar información. </w:t>
            </w:r>
            <w:r w:rsidRPr="005E11F0">
              <w:rPr>
                <w:rFonts w:cs="Wingdings"/>
                <w:szCs w:val="24"/>
              </w:rPr>
              <w:t xml:space="preserve"> </w:t>
            </w:r>
          </w:p>
        </w:tc>
        <w:tc>
          <w:tcPr>
            <w:tcW w:w="397" w:type="pct"/>
            <w:shd w:val="clear" w:color="auto" w:fill="EEECE1" w:themeFill="background2"/>
          </w:tcPr>
          <w:p w14:paraId="0FADEF88"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CCL </w:t>
            </w:r>
          </w:p>
          <w:p w14:paraId="1ECADBBF"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CAA </w:t>
            </w:r>
          </w:p>
          <w:p w14:paraId="675CEFB9"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CSIEE </w:t>
            </w:r>
          </w:p>
        </w:tc>
      </w:tr>
      <w:tr w:rsidR="00301D0F" w:rsidRPr="005E11F0" w14:paraId="275CCD4B" w14:textId="77777777" w:rsidTr="00114665">
        <w:tc>
          <w:tcPr>
            <w:tcW w:w="276" w:type="pct"/>
            <w:vMerge w:val="restart"/>
            <w:shd w:val="clear" w:color="auto" w:fill="EEECE1" w:themeFill="background2"/>
          </w:tcPr>
          <w:p w14:paraId="1647922B"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b </w:t>
            </w:r>
          </w:p>
          <w:p w14:paraId="52BF4294"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d </w:t>
            </w:r>
          </w:p>
          <w:p w14:paraId="0E6A0222"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e </w:t>
            </w:r>
          </w:p>
          <w:p w14:paraId="13E08814"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i </w:t>
            </w:r>
          </w:p>
          <w:p w14:paraId="27D123CF"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j </w:t>
            </w:r>
          </w:p>
        </w:tc>
        <w:tc>
          <w:tcPr>
            <w:tcW w:w="1218" w:type="pct"/>
            <w:vMerge w:val="restart"/>
            <w:shd w:val="clear" w:color="auto" w:fill="EEECE1" w:themeFill="background2"/>
          </w:tcPr>
          <w:p w14:paraId="1D578D0D"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B3.6. Uso das TIC, con certa autonomía, na busca de información, o tratamento dos textos e a realización de presentacións. </w:t>
            </w:r>
          </w:p>
        </w:tc>
        <w:tc>
          <w:tcPr>
            <w:tcW w:w="1355" w:type="pct"/>
            <w:vMerge w:val="restart"/>
            <w:shd w:val="clear" w:color="auto" w:fill="EEECE1" w:themeFill="background2"/>
          </w:tcPr>
          <w:p w14:paraId="42CADED3"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B3.5. Usar as TIC, con certa autonomía, para a busca de información, tratamento dos textos e realización de presentacións.</w:t>
            </w:r>
          </w:p>
        </w:tc>
        <w:tc>
          <w:tcPr>
            <w:tcW w:w="1755" w:type="pct"/>
            <w:shd w:val="clear" w:color="auto" w:fill="EEECE1" w:themeFill="background2"/>
          </w:tcPr>
          <w:p w14:paraId="7BD319D8"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LGB3.5.1. Busca e selecciona información en diferentes fontes e soportes dixitais. </w:t>
            </w:r>
          </w:p>
        </w:tc>
        <w:tc>
          <w:tcPr>
            <w:tcW w:w="397" w:type="pct"/>
            <w:shd w:val="clear" w:color="auto" w:fill="EEECE1" w:themeFill="background2"/>
          </w:tcPr>
          <w:p w14:paraId="6C936176"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CCL</w:t>
            </w:r>
          </w:p>
          <w:p w14:paraId="6D0EDE94"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CD </w:t>
            </w:r>
          </w:p>
          <w:p w14:paraId="6E7DD790"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CAA </w:t>
            </w:r>
          </w:p>
          <w:p w14:paraId="6CC39CA1"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CSIEE </w:t>
            </w:r>
          </w:p>
        </w:tc>
      </w:tr>
      <w:tr w:rsidR="00301D0F" w:rsidRPr="005E11F0" w14:paraId="70908892" w14:textId="77777777" w:rsidTr="00114665">
        <w:tc>
          <w:tcPr>
            <w:tcW w:w="276" w:type="pct"/>
            <w:vMerge/>
            <w:tcBorders>
              <w:bottom w:val="single" w:sz="4" w:space="0" w:color="auto"/>
            </w:tcBorders>
            <w:shd w:val="clear" w:color="auto" w:fill="EEECE1" w:themeFill="background2"/>
          </w:tcPr>
          <w:p w14:paraId="2E3C7304" w14:textId="77777777" w:rsidR="00301D0F" w:rsidRPr="005E11F0" w:rsidRDefault="00301D0F" w:rsidP="005E11F0">
            <w:pPr>
              <w:pStyle w:val="Prrafodelista"/>
              <w:numPr>
                <w:ilvl w:val="0"/>
                <w:numId w:val="44"/>
              </w:numPr>
              <w:spacing w:after="120"/>
              <w:ind w:left="170" w:hanging="170"/>
              <w:contextualSpacing w:val="0"/>
              <w:rPr>
                <w:szCs w:val="24"/>
              </w:rPr>
            </w:pPr>
          </w:p>
        </w:tc>
        <w:tc>
          <w:tcPr>
            <w:tcW w:w="1218" w:type="pct"/>
            <w:vMerge/>
            <w:tcBorders>
              <w:bottom w:val="single" w:sz="4" w:space="0" w:color="auto"/>
            </w:tcBorders>
            <w:shd w:val="clear" w:color="auto" w:fill="EEECE1" w:themeFill="background2"/>
          </w:tcPr>
          <w:p w14:paraId="60151FD7" w14:textId="77777777" w:rsidR="00301D0F" w:rsidRPr="005E11F0" w:rsidRDefault="00301D0F" w:rsidP="005E11F0">
            <w:pPr>
              <w:pStyle w:val="Prrafodelista"/>
              <w:numPr>
                <w:ilvl w:val="0"/>
                <w:numId w:val="44"/>
              </w:numPr>
              <w:spacing w:after="120"/>
              <w:ind w:left="170" w:hanging="170"/>
              <w:contextualSpacing w:val="0"/>
              <w:rPr>
                <w:szCs w:val="24"/>
              </w:rPr>
            </w:pPr>
          </w:p>
        </w:tc>
        <w:tc>
          <w:tcPr>
            <w:tcW w:w="1355" w:type="pct"/>
            <w:vMerge/>
            <w:tcBorders>
              <w:bottom w:val="single" w:sz="4" w:space="0" w:color="auto"/>
            </w:tcBorders>
            <w:shd w:val="clear" w:color="auto" w:fill="EEECE1" w:themeFill="background2"/>
          </w:tcPr>
          <w:p w14:paraId="25736E92" w14:textId="77777777" w:rsidR="00301D0F" w:rsidRPr="005E11F0" w:rsidRDefault="00301D0F" w:rsidP="005E11F0">
            <w:pPr>
              <w:pStyle w:val="Prrafodelista"/>
              <w:numPr>
                <w:ilvl w:val="0"/>
                <w:numId w:val="44"/>
              </w:numPr>
              <w:spacing w:after="120"/>
              <w:ind w:left="170" w:hanging="170"/>
              <w:contextualSpacing w:val="0"/>
              <w:rPr>
                <w:szCs w:val="24"/>
              </w:rPr>
            </w:pPr>
          </w:p>
        </w:tc>
        <w:tc>
          <w:tcPr>
            <w:tcW w:w="1755" w:type="pct"/>
            <w:tcBorders>
              <w:bottom w:val="single" w:sz="4" w:space="0" w:color="auto"/>
            </w:tcBorders>
            <w:shd w:val="clear" w:color="auto" w:fill="EEECE1" w:themeFill="background2"/>
          </w:tcPr>
          <w:p w14:paraId="5865AD5B"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LGB3.5.2. Emprega procesadores de textos con certa autonomía. </w:t>
            </w:r>
          </w:p>
        </w:tc>
        <w:tc>
          <w:tcPr>
            <w:tcW w:w="397" w:type="pct"/>
            <w:tcBorders>
              <w:bottom w:val="single" w:sz="4" w:space="0" w:color="auto"/>
            </w:tcBorders>
            <w:shd w:val="clear" w:color="auto" w:fill="EEECE1" w:themeFill="background2"/>
          </w:tcPr>
          <w:p w14:paraId="4FB85F7D"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CCL </w:t>
            </w:r>
          </w:p>
          <w:p w14:paraId="6F3419AC"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CAA</w:t>
            </w:r>
          </w:p>
          <w:p w14:paraId="3CC9BE77"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CSIEE</w:t>
            </w:r>
          </w:p>
          <w:p w14:paraId="229CB320" w14:textId="77777777" w:rsidR="00301D0F" w:rsidRPr="005E11F0" w:rsidRDefault="00301D0F" w:rsidP="005E11F0">
            <w:pPr>
              <w:pStyle w:val="Prrafodelista"/>
              <w:numPr>
                <w:ilvl w:val="0"/>
                <w:numId w:val="44"/>
              </w:numPr>
              <w:spacing w:after="120"/>
              <w:ind w:left="170" w:hanging="170"/>
              <w:contextualSpacing w:val="0"/>
              <w:rPr>
                <w:szCs w:val="24"/>
              </w:rPr>
            </w:pPr>
            <w:r w:rsidRPr="005E11F0">
              <w:rPr>
                <w:szCs w:val="24"/>
              </w:rPr>
              <w:t xml:space="preserve">CD </w:t>
            </w:r>
          </w:p>
        </w:tc>
      </w:tr>
      <w:tr w:rsidR="005E11F0" w:rsidRPr="005E11F0" w14:paraId="3C108D15" w14:textId="77777777" w:rsidTr="00114665">
        <w:trPr>
          <w:trHeight w:val="799"/>
        </w:trPr>
        <w:tc>
          <w:tcPr>
            <w:tcW w:w="5000" w:type="pct"/>
            <w:gridSpan w:val="5"/>
            <w:tcBorders>
              <w:left w:val="nil"/>
              <w:bottom w:val="single" w:sz="4" w:space="0" w:color="auto"/>
              <w:right w:val="nil"/>
            </w:tcBorders>
            <w:shd w:val="clear" w:color="auto" w:fill="auto"/>
          </w:tcPr>
          <w:p w14:paraId="73D440D9" w14:textId="77777777" w:rsidR="005E11F0" w:rsidRDefault="005E11F0" w:rsidP="005E11F0">
            <w:pPr>
              <w:ind w:left="0" w:firstLine="0"/>
              <w:rPr>
                <w:szCs w:val="24"/>
              </w:rPr>
            </w:pPr>
          </w:p>
          <w:p w14:paraId="30C8AFC2" w14:textId="77777777" w:rsidR="001C6388" w:rsidRDefault="001C6388" w:rsidP="005E11F0">
            <w:pPr>
              <w:ind w:left="0" w:firstLine="0"/>
              <w:rPr>
                <w:szCs w:val="24"/>
              </w:rPr>
            </w:pPr>
          </w:p>
          <w:p w14:paraId="1E0B60BF" w14:textId="77777777" w:rsidR="001C6388" w:rsidRDefault="001C6388" w:rsidP="005E11F0">
            <w:pPr>
              <w:ind w:left="0" w:firstLine="0"/>
              <w:rPr>
                <w:szCs w:val="24"/>
              </w:rPr>
            </w:pPr>
          </w:p>
          <w:p w14:paraId="358B4CDD" w14:textId="77777777" w:rsidR="001C6388" w:rsidRPr="005E11F0" w:rsidRDefault="001C6388" w:rsidP="005E11F0">
            <w:pPr>
              <w:ind w:left="0" w:firstLine="0"/>
              <w:rPr>
                <w:szCs w:val="24"/>
              </w:rPr>
            </w:pPr>
          </w:p>
        </w:tc>
      </w:tr>
      <w:tr w:rsidR="005E11F0" w:rsidRPr="005E11F0" w14:paraId="62399846" w14:textId="77777777" w:rsidTr="00114665">
        <w:tc>
          <w:tcPr>
            <w:tcW w:w="5000" w:type="pct"/>
            <w:gridSpan w:val="5"/>
            <w:tcBorders>
              <w:left w:val="single" w:sz="4" w:space="0" w:color="auto"/>
              <w:bottom w:val="single" w:sz="4" w:space="0" w:color="auto"/>
              <w:right w:val="single" w:sz="4" w:space="0" w:color="auto"/>
            </w:tcBorders>
            <w:shd w:val="clear" w:color="auto" w:fill="4F81BD" w:themeFill="accent1"/>
          </w:tcPr>
          <w:p w14:paraId="62012D74" w14:textId="77777777" w:rsidR="005E11F0" w:rsidRPr="006A19E5" w:rsidRDefault="005E11F0" w:rsidP="00720DD2">
            <w:pPr>
              <w:pStyle w:val="ttcab1"/>
              <w:tabs>
                <w:tab w:val="right" w:pos="14627"/>
              </w:tabs>
              <w:spacing w:before="0" w:after="120" w:line="240" w:lineRule="auto"/>
              <w:jc w:val="both"/>
              <w:rPr>
                <w:rFonts w:asciiTheme="majorHAnsi" w:hAnsiTheme="majorHAnsi" w:cs="Times New Roman"/>
                <w:b/>
                <w:sz w:val="24"/>
                <w:szCs w:val="24"/>
                <w:lang w:eastAsia="en-US"/>
              </w:rPr>
            </w:pPr>
            <w:r w:rsidRPr="006A19E5">
              <w:rPr>
                <w:rFonts w:asciiTheme="majorHAnsi" w:hAnsiTheme="majorHAnsi" w:cs="Times New Roman"/>
                <w:b/>
                <w:color w:val="FFFFFF" w:themeColor="background1"/>
                <w:sz w:val="24"/>
                <w:szCs w:val="24"/>
                <w:lang w:eastAsia="en-US"/>
              </w:rPr>
              <w:lastRenderedPageBreak/>
              <w:t>ELEMENTOS TRANSVERSAIS</w:t>
            </w:r>
          </w:p>
        </w:tc>
      </w:tr>
    </w:tbl>
    <w:tbl>
      <w:tblPr>
        <w:tblStyle w:val="Tablaconcuadrcula"/>
        <w:tblW w:w="5033" w:type="pct"/>
        <w:shd w:val="clear" w:color="auto" w:fill="4F81BD" w:themeFill="accent1"/>
        <w:tblLayout w:type="fixed"/>
        <w:tblLook w:val="04A0" w:firstRow="1" w:lastRow="0" w:firstColumn="1" w:lastColumn="0" w:noHBand="0" w:noVBand="1"/>
      </w:tblPr>
      <w:tblGrid>
        <w:gridCol w:w="886"/>
        <w:gridCol w:w="886"/>
        <w:gridCol w:w="886"/>
        <w:gridCol w:w="886"/>
        <w:gridCol w:w="886"/>
        <w:gridCol w:w="886"/>
        <w:gridCol w:w="886"/>
        <w:gridCol w:w="886"/>
        <w:gridCol w:w="886"/>
        <w:gridCol w:w="886"/>
        <w:gridCol w:w="886"/>
        <w:gridCol w:w="886"/>
        <w:gridCol w:w="885"/>
        <w:gridCol w:w="885"/>
        <w:gridCol w:w="885"/>
        <w:gridCol w:w="885"/>
        <w:gridCol w:w="885"/>
      </w:tblGrid>
      <w:tr w:rsidR="005E11F0" w:rsidRPr="005E11F0" w14:paraId="6957552D" w14:textId="77777777" w:rsidTr="005E11F0">
        <w:trPr>
          <w:cantSplit/>
          <w:trHeight w:val="3111"/>
        </w:trPr>
        <w:tc>
          <w:tcPr>
            <w:tcW w:w="294" w:type="pct"/>
            <w:tcBorders>
              <w:top w:val="single" w:sz="4" w:space="0" w:color="auto"/>
              <w:bottom w:val="single" w:sz="4" w:space="0" w:color="auto"/>
            </w:tcBorders>
            <w:shd w:val="clear" w:color="auto" w:fill="4F81BD" w:themeFill="accent1"/>
            <w:textDirection w:val="btLr"/>
            <w:vAlign w:val="center"/>
          </w:tcPr>
          <w:p w14:paraId="5693AD2A" w14:textId="77777777" w:rsidR="00A623C6" w:rsidRPr="005E11F0" w:rsidRDefault="00641DA9" w:rsidP="005E11F0">
            <w:pPr>
              <w:pStyle w:val="ttcab1"/>
              <w:spacing w:before="0" w:after="120" w:line="240" w:lineRule="auto"/>
              <w:rPr>
                <w:rFonts w:asciiTheme="majorHAnsi" w:hAnsiTheme="majorHAnsi" w:cs="Times New Roman"/>
                <w:b/>
                <w:color w:val="FFFFFF" w:themeColor="background1"/>
                <w:sz w:val="24"/>
                <w:szCs w:val="24"/>
                <w:lang w:eastAsia="en-US"/>
              </w:rPr>
            </w:pPr>
            <w:r w:rsidRPr="005E11F0">
              <w:br w:type="page"/>
            </w:r>
            <w:r w:rsidR="00A623C6" w:rsidRPr="005E11F0">
              <w:rPr>
                <w:rFonts w:asciiTheme="majorHAnsi" w:hAnsiTheme="majorHAnsi" w:cs="Times New Roman"/>
                <w:b/>
                <w:color w:val="FFFFFF" w:themeColor="background1"/>
                <w:sz w:val="24"/>
                <w:szCs w:val="24"/>
                <w:lang w:eastAsia="en-US"/>
              </w:rPr>
              <w:t>Comprensión lectora</w:t>
            </w:r>
          </w:p>
        </w:tc>
        <w:tc>
          <w:tcPr>
            <w:tcW w:w="294" w:type="pct"/>
            <w:tcBorders>
              <w:top w:val="single" w:sz="4" w:space="0" w:color="auto"/>
              <w:bottom w:val="single" w:sz="4" w:space="0" w:color="auto"/>
            </w:tcBorders>
            <w:shd w:val="clear" w:color="auto" w:fill="4F81BD" w:themeFill="accent1"/>
            <w:textDirection w:val="btLr"/>
            <w:vAlign w:val="center"/>
            <w:hideMark/>
          </w:tcPr>
          <w:p w14:paraId="7A670822" w14:textId="77777777" w:rsidR="00A623C6" w:rsidRPr="005E11F0" w:rsidRDefault="00A623C6" w:rsidP="005E11F0">
            <w:pPr>
              <w:pStyle w:val="ttcab1"/>
              <w:spacing w:before="0" w:after="120" w:line="240" w:lineRule="auto"/>
              <w:rPr>
                <w:rFonts w:asciiTheme="majorHAnsi" w:hAnsiTheme="majorHAnsi" w:cs="Times New Roman"/>
                <w:b/>
                <w:color w:val="FFFFFF" w:themeColor="background1"/>
                <w:sz w:val="24"/>
                <w:szCs w:val="24"/>
                <w:lang w:eastAsia="en-US"/>
              </w:rPr>
            </w:pPr>
            <w:r w:rsidRPr="005E11F0">
              <w:rPr>
                <w:rFonts w:asciiTheme="majorHAnsi" w:hAnsiTheme="majorHAnsi" w:cs="Times New Roman"/>
                <w:b/>
                <w:color w:val="FFFFFF" w:themeColor="background1"/>
                <w:sz w:val="24"/>
                <w:szCs w:val="24"/>
                <w:lang w:eastAsia="en-US"/>
              </w:rPr>
              <w:t>Expresión oral e escrita</w:t>
            </w:r>
          </w:p>
        </w:tc>
        <w:tc>
          <w:tcPr>
            <w:tcW w:w="294" w:type="pct"/>
            <w:tcBorders>
              <w:top w:val="single" w:sz="4" w:space="0" w:color="auto"/>
              <w:bottom w:val="single" w:sz="4" w:space="0" w:color="auto"/>
            </w:tcBorders>
            <w:shd w:val="clear" w:color="auto" w:fill="4F81BD" w:themeFill="accent1"/>
            <w:textDirection w:val="btLr"/>
            <w:vAlign w:val="center"/>
            <w:hideMark/>
          </w:tcPr>
          <w:p w14:paraId="5DB0056C" w14:textId="77777777" w:rsidR="00A623C6" w:rsidRPr="005E11F0" w:rsidRDefault="00A623C6" w:rsidP="005E11F0">
            <w:pPr>
              <w:pStyle w:val="ttcab1"/>
              <w:spacing w:before="0" w:after="120" w:line="240" w:lineRule="auto"/>
              <w:rPr>
                <w:rFonts w:asciiTheme="majorHAnsi" w:hAnsiTheme="majorHAnsi" w:cs="Times New Roman"/>
                <w:b/>
                <w:color w:val="FFFFFF" w:themeColor="background1"/>
                <w:sz w:val="24"/>
                <w:szCs w:val="24"/>
                <w:lang w:eastAsia="en-US"/>
              </w:rPr>
            </w:pPr>
            <w:r w:rsidRPr="005E11F0">
              <w:rPr>
                <w:rFonts w:asciiTheme="majorHAnsi" w:hAnsiTheme="majorHAnsi" w:cs="Times New Roman"/>
                <w:b/>
                <w:color w:val="FFFFFF" w:themeColor="background1"/>
                <w:sz w:val="24"/>
                <w:szCs w:val="24"/>
                <w:lang w:eastAsia="en-US"/>
              </w:rPr>
              <w:t>TIC</w:t>
            </w:r>
          </w:p>
        </w:tc>
        <w:tc>
          <w:tcPr>
            <w:tcW w:w="294" w:type="pct"/>
            <w:tcBorders>
              <w:top w:val="single" w:sz="4" w:space="0" w:color="auto"/>
              <w:bottom w:val="single" w:sz="4" w:space="0" w:color="auto"/>
              <w:right w:val="double" w:sz="4" w:space="0" w:color="auto"/>
            </w:tcBorders>
            <w:shd w:val="clear" w:color="auto" w:fill="4F81BD" w:themeFill="accent1"/>
            <w:textDirection w:val="btLr"/>
            <w:vAlign w:val="center"/>
            <w:hideMark/>
          </w:tcPr>
          <w:p w14:paraId="44CCF0DA" w14:textId="77777777" w:rsidR="00A623C6" w:rsidRPr="005E11F0" w:rsidRDefault="00D668C3" w:rsidP="005E11F0">
            <w:pPr>
              <w:spacing w:after="120"/>
              <w:jc w:val="center"/>
              <w:rPr>
                <w:b/>
                <w:color w:val="FFFFFF" w:themeColor="background1"/>
                <w:szCs w:val="24"/>
              </w:rPr>
            </w:pPr>
            <w:r w:rsidRPr="005E11F0">
              <w:rPr>
                <w:b/>
                <w:color w:val="FFFFFF" w:themeColor="background1"/>
                <w:szCs w:val="24"/>
              </w:rPr>
              <w:t>Educación audiovisual</w:t>
            </w:r>
          </w:p>
        </w:tc>
        <w:tc>
          <w:tcPr>
            <w:tcW w:w="294" w:type="pct"/>
            <w:tcBorders>
              <w:top w:val="single" w:sz="4" w:space="0" w:color="auto"/>
              <w:left w:val="double" w:sz="4" w:space="0" w:color="auto"/>
              <w:bottom w:val="single" w:sz="4" w:space="0" w:color="auto"/>
            </w:tcBorders>
            <w:shd w:val="clear" w:color="auto" w:fill="4F81BD" w:themeFill="accent1"/>
            <w:textDirection w:val="btLr"/>
            <w:vAlign w:val="center"/>
            <w:hideMark/>
          </w:tcPr>
          <w:p w14:paraId="0540B543" w14:textId="77777777" w:rsidR="00A623C6" w:rsidRPr="005E11F0" w:rsidRDefault="00A623C6" w:rsidP="005E11F0">
            <w:pPr>
              <w:spacing w:after="120"/>
              <w:jc w:val="center"/>
              <w:rPr>
                <w:b/>
                <w:color w:val="FFFFFF" w:themeColor="background1"/>
                <w:szCs w:val="24"/>
              </w:rPr>
            </w:pPr>
          </w:p>
          <w:p w14:paraId="1E768B8E" w14:textId="77777777" w:rsidR="00A623C6" w:rsidRPr="005E11F0" w:rsidRDefault="00A623C6" w:rsidP="005E11F0">
            <w:pPr>
              <w:spacing w:after="120"/>
              <w:jc w:val="center"/>
              <w:rPr>
                <w:b/>
                <w:color w:val="FFFFFF" w:themeColor="background1"/>
                <w:szCs w:val="24"/>
              </w:rPr>
            </w:pPr>
            <w:r w:rsidRPr="005E11F0">
              <w:rPr>
                <w:b/>
                <w:color w:val="FFFFFF" w:themeColor="background1"/>
                <w:szCs w:val="24"/>
              </w:rPr>
              <w:t>Inclusión de persoas con discapacidade</w:t>
            </w:r>
          </w:p>
          <w:p w14:paraId="44D4939D" w14:textId="77777777" w:rsidR="00A623C6" w:rsidRPr="005E11F0" w:rsidRDefault="00A623C6" w:rsidP="005E11F0">
            <w:pPr>
              <w:spacing w:after="120"/>
              <w:jc w:val="center"/>
              <w:rPr>
                <w:b/>
                <w:color w:val="FFFFFF" w:themeColor="background1"/>
                <w:szCs w:val="24"/>
              </w:rPr>
            </w:pPr>
          </w:p>
        </w:tc>
        <w:tc>
          <w:tcPr>
            <w:tcW w:w="294" w:type="pct"/>
            <w:tcBorders>
              <w:top w:val="single" w:sz="4" w:space="0" w:color="auto"/>
              <w:bottom w:val="single" w:sz="4" w:space="0" w:color="auto"/>
            </w:tcBorders>
            <w:shd w:val="clear" w:color="auto" w:fill="4F81BD" w:themeFill="accent1"/>
            <w:textDirection w:val="btLr"/>
            <w:vAlign w:val="center"/>
          </w:tcPr>
          <w:p w14:paraId="2A2FBD63" w14:textId="77777777" w:rsidR="00A623C6" w:rsidRPr="005E11F0" w:rsidRDefault="00A623C6" w:rsidP="005E11F0">
            <w:pPr>
              <w:spacing w:after="120"/>
              <w:jc w:val="center"/>
              <w:rPr>
                <w:rFonts w:cs="Times New Roman"/>
                <w:b/>
                <w:bCs/>
                <w:color w:val="FFFFFF" w:themeColor="background1"/>
                <w:szCs w:val="24"/>
              </w:rPr>
            </w:pPr>
            <w:r w:rsidRPr="005E11F0">
              <w:rPr>
                <w:rFonts w:cs="Times New Roman"/>
                <w:b/>
                <w:bCs/>
                <w:color w:val="FFFFFF" w:themeColor="background1"/>
                <w:szCs w:val="24"/>
              </w:rPr>
              <w:t>Igualdade efectiva entre           homes e mulleres</w:t>
            </w:r>
          </w:p>
        </w:tc>
        <w:tc>
          <w:tcPr>
            <w:tcW w:w="294" w:type="pct"/>
            <w:tcBorders>
              <w:top w:val="single" w:sz="4" w:space="0" w:color="auto"/>
              <w:bottom w:val="single" w:sz="4" w:space="0" w:color="auto"/>
            </w:tcBorders>
            <w:shd w:val="clear" w:color="auto" w:fill="4F81BD" w:themeFill="accent1"/>
            <w:textDirection w:val="btLr"/>
            <w:vAlign w:val="center"/>
          </w:tcPr>
          <w:p w14:paraId="04814028" w14:textId="77777777" w:rsidR="00A623C6" w:rsidRPr="005E11F0" w:rsidRDefault="00A623C6" w:rsidP="005E11F0">
            <w:pPr>
              <w:spacing w:after="120"/>
              <w:jc w:val="center"/>
              <w:rPr>
                <w:rFonts w:cs="Times New Roman"/>
                <w:b/>
                <w:bCs/>
                <w:color w:val="FFFFFF" w:themeColor="background1"/>
                <w:szCs w:val="24"/>
              </w:rPr>
            </w:pPr>
            <w:r w:rsidRPr="005E11F0">
              <w:rPr>
                <w:rFonts w:cs="Times New Roman"/>
                <w:b/>
                <w:bCs/>
                <w:color w:val="FFFFFF" w:themeColor="background1"/>
                <w:szCs w:val="24"/>
              </w:rPr>
              <w:t>Desenvolvemento sostible           e medio ambiente</w:t>
            </w:r>
          </w:p>
        </w:tc>
        <w:tc>
          <w:tcPr>
            <w:tcW w:w="294" w:type="pct"/>
            <w:tcBorders>
              <w:top w:val="single" w:sz="4" w:space="0" w:color="auto"/>
              <w:bottom w:val="single" w:sz="4" w:space="0" w:color="auto"/>
            </w:tcBorders>
            <w:shd w:val="clear" w:color="auto" w:fill="4F81BD" w:themeFill="accent1"/>
            <w:textDirection w:val="btLr"/>
            <w:vAlign w:val="center"/>
          </w:tcPr>
          <w:p w14:paraId="6D86F30E" w14:textId="77777777" w:rsidR="00A623C6" w:rsidRPr="005E11F0" w:rsidRDefault="00A623C6" w:rsidP="005E11F0">
            <w:pPr>
              <w:spacing w:after="120"/>
              <w:jc w:val="center"/>
              <w:rPr>
                <w:rFonts w:cs="Times New Roman"/>
                <w:b/>
                <w:bCs/>
                <w:color w:val="FFFFFF" w:themeColor="background1"/>
                <w:szCs w:val="24"/>
              </w:rPr>
            </w:pPr>
            <w:r w:rsidRPr="005E11F0">
              <w:rPr>
                <w:rFonts w:cs="Times New Roman"/>
                <w:b/>
                <w:bCs/>
                <w:color w:val="FFFFFF" w:themeColor="background1"/>
                <w:szCs w:val="24"/>
              </w:rPr>
              <w:t>Resolución de conflitos</w:t>
            </w:r>
          </w:p>
        </w:tc>
        <w:tc>
          <w:tcPr>
            <w:tcW w:w="294" w:type="pct"/>
            <w:tcBorders>
              <w:top w:val="single" w:sz="4" w:space="0" w:color="auto"/>
              <w:bottom w:val="single" w:sz="4" w:space="0" w:color="auto"/>
            </w:tcBorders>
            <w:shd w:val="clear" w:color="auto" w:fill="4F81BD" w:themeFill="accent1"/>
            <w:textDirection w:val="btLr"/>
            <w:vAlign w:val="center"/>
          </w:tcPr>
          <w:p w14:paraId="6D274696" w14:textId="77777777" w:rsidR="00A623C6" w:rsidRPr="005E11F0" w:rsidRDefault="00A623C6" w:rsidP="005E11F0">
            <w:pPr>
              <w:spacing w:after="120"/>
              <w:jc w:val="center"/>
              <w:rPr>
                <w:rFonts w:cs="Times New Roman"/>
                <w:b/>
                <w:bCs/>
                <w:color w:val="FFFFFF" w:themeColor="background1"/>
                <w:szCs w:val="24"/>
              </w:rPr>
            </w:pPr>
          </w:p>
          <w:p w14:paraId="16CBD4EB" w14:textId="77777777" w:rsidR="00A623C6" w:rsidRPr="005E11F0" w:rsidRDefault="00A623C6" w:rsidP="005E11F0">
            <w:pPr>
              <w:spacing w:after="120"/>
              <w:jc w:val="center"/>
              <w:rPr>
                <w:rFonts w:cs="Times New Roman"/>
                <w:b/>
                <w:bCs/>
                <w:color w:val="FFFFFF" w:themeColor="background1"/>
                <w:szCs w:val="24"/>
              </w:rPr>
            </w:pPr>
            <w:r w:rsidRPr="005E11F0">
              <w:rPr>
                <w:rFonts w:cs="Times New Roman"/>
                <w:b/>
                <w:bCs/>
                <w:color w:val="FFFFFF" w:themeColor="background1"/>
                <w:szCs w:val="24"/>
              </w:rPr>
              <w:t>Educación e seguridade                   viaria</w:t>
            </w:r>
          </w:p>
          <w:p w14:paraId="24B3E88E" w14:textId="77777777" w:rsidR="00A623C6" w:rsidRPr="005E11F0" w:rsidRDefault="00A623C6" w:rsidP="005E11F0">
            <w:pPr>
              <w:spacing w:after="120"/>
              <w:jc w:val="center"/>
              <w:rPr>
                <w:rFonts w:cs="Times New Roman"/>
                <w:b/>
                <w:bCs/>
                <w:color w:val="FFFFFF" w:themeColor="background1"/>
                <w:szCs w:val="24"/>
              </w:rPr>
            </w:pPr>
          </w:p>
        </w:tc>
        <w:tc>
          <w:tcPr>
            <w:tcW w:w="294" w:type="pct"/>
            <w:tcBorders>
              <w:top w:val="single" w:sz="4" w:space="0" w:color="auto"/>
              <w:bottom w:val="single" w:sz="4" w:space="0" w:color="auto"/>
            </w:tcBorders>
            <w:shd w:val="clear" w:color="auto" w:fill="4F81BD" w:themeFill="accent1"/>
            <w:textDirection w:val="btLr"/>
            <w:vAlign w:val="center"/>
          </w:tcPr>
          <w:p w14:paraId="24ED575F" w14:textId="77777777" w:rsidR="00A623C6" w:rsidRPr="005E11F0" w:rsidRDefault="00A623C6" w:rsidP="005E11F0">
            <w:pPr>
              <w:spacing w:after="120"/>
              <w:jc w:val="center"/>
              <w:rPr>
                <w:rFonts w:cs="Times New Roman"/>
                <w:b/>
                <w:bCs/>
                <w:color w:val="FFFFFF" w:themeColor="background1"/>
                <w:szCs w:val="24"/>
              </w:rPr>
            </w:pPr>
            <w:r w:rsidRPr="005E11F0">
              <w:rPr>
                <w:rFonts w:cs="Times New Roman"/>
                <w:b/>
                <w:color w:val="FFFFFF" w:themeColor="background1"/>
                <w:szCs w:val="24"/>
              </w:rPr>
              <w:t>Creatividade</w:t>
            </w:r>
          </w:p>
        </w:tc>
        <w:tc>
          <w:tcPr>
            <w:tcW w:w="294" w:type="pct"/>
            <w:tcBorders>
              <w:top w:val="single" w:sz="4" w:space="0" w:color="auto"/>
              <w:bottom w:val="single" w:sz="4" w:space="0" w:color="auto"/>
            </w:tcBorders>
            <w:shd w:val="clear" w:color="auto" w:fill="4F81BD" w:themeFill="accent1"/>
            <w:textDirection w:val="btLr"/>
            <w:vAlign w:val="center"/>
          </w:tcPr>
          <w:p w14:paraId="403D8B70" w14:textId="77777777" w:rsidR="00A623C6" w:rsidRPr="005E11F0" w:rsidRDefault="00A623C6" w:rsidP="005E11F0">
            <w:pPr>
              <w:spacing w:after="120"/>
              <w:jc w:val="center"/>
              <w:rPr>
                <w:rFonts w:cs="Times New Roman"/>
                <w:b/>
                <w:bCs/>
                <w:color w:val="FFFFFF" w:themeColor="background1"/>
                <w:szCs w:val="24"/>
              </w:rPr>
            </w:pPr>
            <w:r w:rsidRPr="005E11F0">
              <w:rPr>
                <w:rFonts w:cs="Times New Roman"/>
                <w:b/>
                <w:color w:val="FFFFFF" w:themeColor="background1"/>
                <w:szCs w:val="24"/>
              </w:rPr>
              <w:t>Autonomía</w:t>
            </w:r>
          </w:p>
        </w:tc>
        <w:tc>
          <w:tcPr>
            <w:tcW w:w="294" w:type="pct"/>
            <w:tcBorders>
              <w:top w:val="single" w:sz="4" w:space="0" w:color="auto"/>
              <w:bottom w:val="single" w:sz="4" w:space="0" w:color="auto"/>
            </w:tcBorders>
            <w:shd w:val="clear" w:color="auto" w:fill="4F81BD" w:themeFill="accent1"/>
            <w:textDirection w:val="btLr"/>
            <w:vAlign w:val="center"/>
          </w:tcPr>
          <w:p w14:paraId="141B1CCF" w14:textId="77777777" w:rsidR="00A623C6" w:rsidRPr="005E11F0" w:rsidRDefault="00A623C6" w:rsidP="005E11F0">
            <w:pPr>
              <w:spacing w:after="120"/>
              <w:jc w:val="center"/>
              <w:rPr>
                <w:rFonts w:cs="Times New Roman"/>
                <w:b/>
                <w:bCs/>
                <w:color w:val="FFFFFF" w:themeColor="background1"/>
                <w:szCs w:val="24"/>
              </w:rPr>
            </w:pPr>
            <w:r w:rsidRPr="005E11F0">
              <w:rPr>
                <w:rFonts w:cs="Times New Roman"/>
                <w:b/>
                <w:color w:val="FFFFFF" w:themeColor="background1"/>
                <w:szCs w:val="24"/>
              </w:rPr>
              <w:t>Iniciativa</w:t>
            </w:r>
          </w:p>
        </w:tc>
        <w:tc>
          <w:tcPr>
            <w:tcW w:w="294" w:type="pct"/>
            <w:tcBorders>
              <w:top w:val="single" w:sz="4" w:space="0" w:color="auto"/>
              <w:bottom w:val="single" w:sz="4" w:space="0" w:color="auto"/>
            </w:tcBorders>
            <w:shd w:val="clear" w:color="auto" w:fill="4F81BD" w:themeFill="accent1"/>
            <w:textDirection w:val="btLr"/>
            <w:vAlign w:val="center"/>
          </w:tcPr>
          <w:p w14:paraId="6F2CF1DC" w14:textId="77777777" w:rsidR="00A623C6" w:rsidRPr="005E11F0" w:rsidRDefault="00A623C6" w:rsidP="005E11F0">
            <w:pPr>
              <w:spacing w:after="120"/>
              <w:jc w:val="center"/>
              <w:rPr>
                <w:rFonts w:cs="Times New Roman"/>
                <w:b/>
                <w:bCs/>
                <w:color w:val="FFFFFF" w:themeColor="background1"/>
                <w:szCs w:val="24"/>
              </w:rPr>
            </w:pPr>
            <w:r w:rsidRPr="005E11F0">
              <w:rPr>
                <w:rFonts w:cs="Times New Roman"/>
                <w:b/>
                <w:color w:val="FFFFFF" w:themeColor="background1"/>
                <w:szCs w:val="24"/>
              </w:rPr>
              <w:t>Traballo en equipo</w:t>
            </w:r>
          </w:p>
        </w:tc>
        <w:tc>
          <w:tcPr>
            <w:tcW w:w="294" w:type="pct"/>
            <w:tcBorders>
              <w:top w:val="single" w:sz="4" w:space="0" w:color="auto"/>
              <w:bottom w:val="single" w:sz="4" w:space="0" w:color="auto"/>
            </w:tcBorders>
            <w:shd w:val="clear" w:color="auto" w:fill="4F81BD" w:themeFill="accent1"/>
            <w:textDirection w:val="btLr"/>
            <w:vAlign w:val="center"/>
          </w:tcPr>
          <w:p w14:paraId="2A477BC3" w14:textId="77777777" w:rsidR="00A623C6" w:rsidRPr="005E11F0" w:rsidRDefault="00A623C6" w:rsidP="005E11F0">
            <w:pPr>
              <w:spacing w:after="120"/>
              <w:jc w:val="center"/>
              <w:rPr>
                <w:rFonts w:cs="Times New Roman"/>
                <w:b/>
                <w:bCs/>
                <w:color w:val="FFFFFF" w:themeColor="background1"/>
                <w:szCs w:val="24"/>
              </w:rPr>
            </w:pPr>
            <w:r w:rsidRPr="005E11F0">
              <w:rPr>
                <w:rFonts w:cs="Times New Roman"/>
                <w:b/>
                <w:color w:val="FFFFFF" w:themeColor="background1"/>
                <w:szCs w:val="24"/>
              </w:rPr>
              <w:t>Confianza en un mesmo</w:t>
            </w:r>
          </w:p>
        </w:tc>
        <w:tc>
          <w:tcPr>
            <w:tcW w:w="294" w:type="pct"/>
            <w:tcBorders>
              <w:top w:val="single" w:sz="4" w:space="0" w:color="auto"/>
              <w:bottom w:val="single" w:sz="4" w:space="0" w:color="auto"/>
              <w:right w:val="double" w:sz="4" w:space="0" w:color="auto"/>
            </w:tcBorders>
            <w:shd w:val="clear" w:color="auto" w:fill="4F81BD" w:themeFill="accent1"/>
            <w:textDirection w:val="btLr"/>
            <w:vAlign w:val="center"/>
          </w:tcPr>
          <w:p w14:paraId="13639E9E" w14:textId="77777777" w:rsidR="00A623C6" w:rsidRPr="005E11F0" w:rsidRDefault="00A623C6" w:rsidP="005E11F0">
            <w:pPr>
              <w:spacing w:after="120"/>
              <w:jc w:val="center"/>
              <w:rPr>
                <w:rFonts w:cs="Times New Roman"/>
                <w:b/>
                <w:bCs/>
                <w:color w:val="FFFFFF" w:themeColor="background1"/>
                <w:szCs w:val="24"/>
              </w:rPr>
            </w:pPr>
            <w:r w:rsidRPr="005E11F0">
              <w:rPr>
                <w:rFonts w:cs="Times New Roman"/>
                <w:b/>
                <w:color w:val="FFFFFF" w:themeColor="background1"/>
                <w:szCs w:val="24"/>
              </w:rPr>
              <w:t>Sentido crítico</w:t>
            </w:r>
          </w:p>
        </w:tc>
        <w:tc>
          <w:tcPr>
            <w:tcW w:w="294" w:type="pct"/>
            <w:tcBorders>
              <w:top w:val="single" w:sz="4" w:space="0" w:color="auto"/>
              <w:left w:val="double" w:sz="4" w:space="0" w:color="auto"/>
              <w:bottom w:val="single" w:sz="4" w:space="0" w:color="auto"/>
            </w:tcBorders>
            <w:shd w:val="clear" w:color="auto" w:fill="4F81BD" w:themeFill="accent1"/>
            <w:textDirection w:val="btLr"/>
            <w:vAlign w:val="center"/>
          </w:tcPr>
          <w:p w14:paraId="6FC8BE68" w14:textId="77777777" w:rsidR="00A623C6" w:rsidRPr="005E11F0" w:rsidRDefault="00A623C6" w:rsidP="005E11F0">
            <w:pPr>
              <w:spacing w:after="120"/>
              <w:jc w:val="center"/>
              <w:rPr>
                <w:rFonts w:cs="Times New Roman"/>
                <w:b/>
                <w:color w:val="FFFFFF" w:themeColor="background1"/>
                <w:szCs w:val="24"/>
              </w:rPr>
            </w:pPr>
            <w:r w:rsidRPr="005E11F0">
              <w:rPr>
                <w:rFonts w:cs="Times New Roman"/>
                <w:b/>
                <w:color w:val="FFFFFF" w:themeColor="background1"/>
                <w:szCs w:val="24"/>
              </w:rPr>
              <w:t>Educación para o lecer</w:t>
            </w:r>
          </w:p>
        </w:tc>
        <w:tc>
          <w:tcPr>
            <w:tcW w:w="294" w:type="pct"/>
            <w:tcBorders>
              <w:top w:val="single" w:sz="4" w:space="0" w:color="auto"/>
              <w:bottom w:val="single" w:sz="4" w:space="0" w:color="auto"/>
            </w:tcBorders>
            <w:shd w:val="clear" w:color="auto" w:fill="4F81BD" w:themeFill="accent1"/>
            <w:textDirection w:val="btLr"/>
            <w:vAlign w:val="center"/>
          </w:tcPr>
          <w:p w14:paraId="033D7FAA" w14:textId="77777777" w:rsidR="00A623C6" w:rsidRPr="005E11F0" w:rsidRDefault="00A623C6" w:rsidP="005E11F0">
            <w:pPr>
              <w:spacing w:after="120"/>
              <w:jc w:val="center"/>
              <w:rPr>
                <w:rFonts w:cs="Times New Roman"/>
                <w:b/>
                <w:color w:val="FFFFFF" w:themeColor="background1"/>
                <w:szCs w:val="24"/>
              </w:rPr>
            </w:pPr>
            <w:r w:rsidRPr="005E11F0">
              <w:rPr>
                <w:rFonts w:cs="Times New Roman"/>
                <w:b/>
                <w:color w:val="FFFFFF" w:themeColor="background1"/>
                <w:szCs w:val="24"/>
              </w:rPr>
              <w:t>Educación do consumidor</w:t>
            </w:r>
          </w:p>
        </w:tc>
      </w:tr>
      <w:tr w:rsidR="00D668C3" w:rsidRPr="005E11F0" w14:paraId="54FEDE3D" w14:textId="77777777" w:rsidTr="005E11F0">
        <w:trPr>
          <w:cantSplit/>
          <w:trHeight w:val="406"/>
        </w:trPr>
        <w:tc>
          <w:tcPr>
            <w:tcW w:w="294" w:type="pct"/>
            <w:shd w:val="clear" w:color="auto" w:fill="EEECE1" w:themeFill="background2"/>
          </w:tcPr>
          <w:p w14:paraId="566B96EF" w14:textId="77777777" w:rsidR="00A623C6" w:rsidRPr="005E11F0" w:rsidRDefault="00A623C6" w:rsidP="005E11F0">
            <w:pPr>
              <w:pStyle w:val="ttcab1"/>
              <w:spacing w:before="0" w:after="120" w:line="240" w:lineRule="auto"/>
              <w:rPr>
                <w:rFonts w:asciiTheme="majorHAnsi" w:hAnsiTheme="majorHAnsi" w:cs="Times New Roman"/>
                <w:b/>
                <w:sz w:val="24"/>
                <w:szCs w:val="24"/>
                <w:lang w:eastAsia="en-US"/>
              </w:rPr>
            </w:pPr>
            <w:r w:rsidRPr="005E11F0">
              <w:rPr>
                <w:rFonts w:asciiTheme="majorHAnsi" w:hAnsiTheme="majorHAnsi" w:cs="Times New Roman"/>
                <w:b/>
                <w:sz w:val="24"/>
                <w:szCs w:val="24"/>
                <w:lang w:eastAsia="en-US"/>
              </w:rPr>
              <w:t>x</w:t>
            </w:r>
          </w:p>
        </w:tc>
        <w:tc>
          <w:tcPr>
            <w:tcW w:w="294" w:type="pct"/>
            <w:shd w:val="clear" w:color="auto" w:fill="EEECE1" w:themeFill="background2"/>
          </w:tcPr>
          <w:p w14:paraId="788A3BC4" w14:textId="77777777" w:rsidR="00A623C6" w:rsidRPr="005E11F0" w:rsidRDefault="00A623C6" w:rsidP="005E11F0">
            <w:pPr>
              <w:pStyle w:val="ttcab1"/>
              <w:spacing w:before="0" w:after="120" w:line="240" w:lineRule="auto"/>
              <w:rPr>
                <w:rFonts w:asciiTheme="majorHAnsi" w:hAnsiTheme="majorHAnsi" w:cs="Times New Roman"/>
                <w:b/>
                <w:sz w:val="24"/>
                <w:szCs w:val="24"/>
                <w:lang w:eastAsia="en-US"/>
              </w:rPr>
            </w:pPr>
            <w:r w:rsidRPr="005E11F0">
              <w:rPr>
                <w:rFonts w:asciiTheme="majorHAnsi" w:hAnsiTheme="majorHAnsi" w:cs="Times New Roman"/>
                <w:b/>
                <w:sz w:val="24"/>
                <w:szCs w:val="24"/>
                <w:lang w:eastAsia="en-US"/>
              </w:rPr>
              <w:t>x</w:t>
            </w:r>
          </w:p>
        </w:tc>
        <w:tc>
          <w:tcPr>
            <w:tcW w:w="294" w:type="pct"/>
            <w:shd w:val="clear" w:color="auto" w:fill="EEECE1" w:themeFill="background2"/>
          </w:tcPr>
          <w:p w14:paraId="6A23D273" w14:textId="77777777" w:rsidR="00A623C6" w:rsidRPr="005E11F0" w:rsidRDefault="00A623C6" w:rsidP="005E11F0">
            <w:pPr>
              <w:pStyle w:val="ttcab1"/>
              <w:spacing w:before="0" w:after="120" w:line="240" w:lineRule="auto"/>
              <w:rPr>
                <w:rFonts w:asciiTheme="majorHAnsi" w:hAnsiTheme="majorHAnsi" w:cs="Times New Roman"/>
                <w:b/>
                <w:sz w:val="24"/>
                <w:szCs w:val="24"/>
                <w:lang w:eastAsia="en-US"/>
              </w:rPr>
            </w:pPr>
            <w:r w:rsidRPr="005E11F0">
              <w:rPr>
                <w:rFonts w:asciiTheme="majorHAnsi" w:hAnsiTheme="majorHAnsi" w:cs="Times New Roman"/>
                <w:b/>
                <w:sz w:val="24"/>
                <w:szCs w:val="24"/>
                <w:lang w:eastAsia="en-US"/>
              </w:rPr>
              <w:t>x</w:t>
            </w:r>
          </w:p>
        </w:tc>
        <w:tc>
          <w:tcPr>
            <w:tcW w:w="294" w:type="pct"/>
            <w:shd w:val="clear" w:color="auto" w:fill="EEECE1" w:themeFill="background2"/>
          </w:tcPr>
          <w:p w14:paraId="7B4D768B" w14:textId="77777777" w:rsidR="00A623C6" w:rsidRPr="005E11F0" w:rsidRDefault="00D668C3" w:rsidP="005E11F0">
            <w:pPr>
              <w:spacing w:after="120"/>
              <w:jc w:val="center"/>
              <w:rPr>
                <w:rFonts w:cs="Times New Roman"/>
                <w:b/>
                <w:bCs/>
                <w:szCs w:val="24"/>
              </w:rPr>
            </w:pPr>
            <w:r w:rsidRPr="005E11F0">
              <w:rPr>
                <w:rFonts w:cs="Times New Roman"/>
                <w:b/>
                <w:bCs/>
                <w:szCs w:val="24"/>
              </w:rPr>
              <w:t>x</w:t>
            </w:r>
          </w:p>
        </w:tc>
        <w:tc>
          <w:tcPr>
            <w:tcW w:w="294" w:type="pct"/>
            <w:shd w:val="clear" w:color="auto" w:fill="EEECE1" w:themeFill="background2"/>
          </w:tcPr>
          <w:p w14:paraId="65C99A7F" w14:textId="77777777" w:rsidR="00A623C6" w:rsidRPr="005E11F0" w:rsidRDefault="00A623C6" w:rsidP="005E11F0">
            <w:pPr>
              <w:spacing w:after="120"/>
              <w:jc w:val="center"/>
              <w:rPr>
                <w:rFonts w:cs="Times New Roman"/>
                <w:b/>
                <w:bCs/>
                <w:szCs w:val="24"/>
              </w:rPr>
            </w:pPr>
            <w:r w:rsidRPr="005E11F0">
              <w:rPr>
                <w:rFonts w:cs="Times New Roman"/>
                <w:b/>
                <w:bCs/>
                <w:szCs w:val="24"/>
              </w:rPr>
              <w:t>x</w:t>
            </w:r>
          </w:p>
        </w:tc>
        <w:tc>
          <w:tcPr>
            <w:tcW w:w="294" w:type="pct"/>
            <w:shd w:val="clear" w:color="auto" w:fill="EEECE1" w:themeFill="background2"/>
          </w:tcPr>
          <w:p w14:paraId="0238D87A" w14:textId="77777777" w:rsidR="00A623C6" w:rsidRPr="005E11F0" w:rsidRDefault="00A623C6" w:rsidP="005E11F0">
            <w:pPr>
              <w:spacing w:after="120"/>
              <w:jc w:val="center"/>
              <w:rPr>
                <w:rFonts w:cs="Times New Roman"/>
                <w:b/>
                <w:bCs/>
                <w:szCs w:val="24"/>
              </w:rPr>
            </w:pPr>
            <w:r w:rsidRPr="005E11F0">
              <w:rPr>
                <w:rFonts w:cs="Times New Roman"/>
                <w:b/>
                <w:bCs/>
                <w:szCs w:val="24"/>
              </w:rPr>
              <w:t>x</w:t>
            </w:r>
          </w:p>
        </w:tc>
        <w:tc>
          <w:tcPr>
            <w:tcW w:w="294" w:type="pct"/>
            <w:shd w:val="clear" w:color="auto" w:fill="EEECE1" w:themeFill="background2"/>
          </w:tcPr>
          <w:p w14:paraId="59D567BB" w14:textId="77777777" w:rsidR="00A623C6" w:rsidRPr="005E11F0" w:rsidRDefault="00A623C6" w:rsidP="005E11F0">
            <w:pPr>
              <w:spacing w:after="120"/>
              <w:jc w:val="center"/>
              <w:rPr>
                <w:rFonts w:cs="Times New Roman"/>
                <w:b/>
                <w:bCs/>
                <w:szCs w:val="24"/>
              </w:rPr>
            </w:pPr>
          </w:p>
        </w:tc>
        <w:tc>
          <w:tcPr>
            <w:tcW w:w="294" w:type="pct"/>
            <w:shd w:val="clear" w:color="auto" w:fill="EEECE1" w:themeFill="background2"/>
          </w:tcPr>
          <w:p w14:paraId="6AF95F9A" w14:textId="77777777" w:rsidR="00A623C6" w:rsidRPr="005E11F0" w:rsidRDefault="00D668C3" w:rsidP="005E11F0">
            <w:pPr>
              <w:spacing w:after="120"/>
              <w:jc w:val="center"/>
              <w:rPr>
                <w:rFonts w:cs="Times New Roman"/>
                <w:b/>
                <w:bCs/>
                <w:szCs w:val="24"/>
              </w:rPr>
            </w:pPr>
            <w:r w:rsidRPr="005E11F0">
              <w:rPr>
                <w:rFonts w:cs="Times New Roman"/>
                <w:b/>
                <w:bCs/>
                <w:szCs w:val="24"/>
              </w:rPr>
              <w:t>x</w:t>
            </w:r>
          </w:p>
        </w:tc>
        <w:tc>
          <w:tcPr>
            <w:tcW w:w="294" w:type="pct"/>
            <w:shd w:val="clear" w:color="auto" w:fill="EEECE1" w:themeFill="background2"/>
          </w:tcPr>
          <w:p w14:paraId="7BD592A6" w14:textId="77777777" w:rsidR="00A623C6" w:rsidRPr="005E11F0" w:rsidRDefault="00A623C6" w:rsidP="005E11F0">
            <w:pPr>
              <w:spacing w:after="120"/>
              <w:jc w:val="center"/>
              <w:rPr>
                <w:rFonts w:cs="Times New Roman"/>
                <w:b/>
                <w:bCs/>
                <w:szCs w:val="24"/>
              </w:rPr>
            </w:pPr>
          </w:p>
        </w:tc>
        <w:tc>
          <w:tcPr>
            <w:tcW w:w="294" w:type="pct"/>
            <w:shd w:val="clear" w:color="auto" w:fill="EEECE1" w:themeFill="background2"/>
          </w:tcPr>
          <w:p w14:paraId="4B67E650" w14:textId="77777777" w:rsidR="00A623C6" w:rsidRPr="005E11F0" w:rsidRDefault="00D668C3" w:rsidP="005E11F0">
            <w:pPr>
              <w:spacing w:after="120"/>
              <w:jc w:val="center"/>
              <w:rPr>
                <w:rFonts w:cs="Times New Roman"/>
                <w:b/>
                <w:szCs w:val="24"/>
              </w:rPr>
            </w:pPr>
            <w:r w:rsidRPr="005E11F0">
              <w:rPr>
                <w:rFonts w:cs="Times New Roman"/>
                <w:b/>
                <w:szCs w:val="24"/>
              </w:rPr>
              <w:t>x</w:t>
            </w:r>
          </w:p>
        </w:tc>
        <w:tc>
          <w:tcPr>
            <w:tcW w:w="294" w:type="pct"/>
            <w:shd w:val="clear" w:color="auto" w:fill="EEECE1" w:themeFill="background2"/>
          </w:tcPr>
          <w:p w14:paraId="6BFB5637" w14:textId="77777777" w:rsidR="00A623C6" w:rsidRPr="005E11F0" w:rsidRDefault="00A623C6" w:rsidP="005E11F0">
            <w:pPr>
              <w:spacing w:after="120"/>
              <w:jc w:val="center"/>
              <w:rPr>
                <w:rFonts w:cs="Times New Roman"/>
                <w:b/>
                <w:szCs w:val="24"/>
              </w:rPr>
            </w:pPr>
            <w:r w:rsidRPr="005E11F0">
              <w:rPr>
                <w:rFonts w:cs="Times New Roman"/>
                <w:b/>
                <w:szCs w:val="24"/>
              </w:rPr>
              <w:t>x</w:t>
            </w:r>
          </w:p>
        </w:tc>
        <w:tc>
          <w:tcPr>
            <w:tcW w:w="294" w:type="pct"/>
            <w:shd w:val="clear" w:color="auto" w:fill="EEECE1" w:themeFill="background2"/>
          </w:tcPr>
          <w:p w14:paraId="24275CF1" w14:textId="77777777" w:rsidR="00A623C6" w:rsidRPr="005E11F0" w:rsidRDefault="00A623C6" w:rsidP="005E11F0">
            <w:pPr>
              <w:spacing w:after="120"/>
              <w:jc w:val="center"/>
              <w:rPr>
                <w:rFonts w:cs="Times New Roman"/>
                <w:b/>
                <w:szCs w:val="24"/>
              </w:rPr>
            </w:pPr>
            <w:r w:rsidRPr="005E11F0">
              <w:rPr>
                <w:rFonts w:cs="Times New Roman"/>
                <w:b/>
                <w:szCs w:val="24"/>
              </w:rPr>
              <w:t>x</w:t>
            </w:r>
          </w:p>
        </w:tc>
        <w:tc>
          <w:tcPr>
            <w:tcW w:w="294" w:type="pct"/>
            <w:shd w:val="clear" w:color="auto" w:fill="EEECE1" w:themeFill="background2"/>
          </w:tcPr>
          <w:p w14:paraId="15253ED4" w14:textId="77777777" w:rsidR="00A623C6" w:rsidRPr="005E11F0" w:rsidRDefault="00A623C6" w:rsidP="005E11F0">
            <w:pPr>
              <w:spacing w:after="120"/>
              <w:jc w:val="center"/>
              <w:rPr>
                <w:rFonts w:cs="Times New Roman"/>
                <w:b/>
                <w:szCs w:val="24"/>
              </w:rPr>
            </w:pPr>
            <w:r w:rsidRPr="005E11F0">
              <w:rPr>
                <w:rFonts w:cs="Times New Roman"/>
                <w:b/>
                <w:szCs w:val="24"/>
              </w:rPr>
              <w:t>x</w:t>
            </w:r>
          </w:p>
        </w:tc>
        <w:tc>
          <w:tcPr>
            <w:tcW w:w="294" w:type="pct"/>
            <w:shd w:val="clear" w:color="auto" w:fill="EEECE1" w:themeFill="background2"/>
          </w:tcPr>
          <w:p w14:paraId="50E8041C" w14:textId="77777777" w:rsidR="00A623C6" w:rsidRPr="005E11F0" w:rsidRDefault="00A623C6" w:rsidP="005E11F0">
            <w:pPr>
              <w:spacing w:after="120"/>
              <w:jc w:val="center"/>
              <w:rPr>
                <w:rFonts w:cs="Times New Roman"/>
                <w:b/>
                <w:szCs w:val="24"/>
              </w:rPr>
            </w:pPr>
          </w:p>
        </w:tc>
        <w:tc>
          <w:tcPr>
            <w:tcW w:w="294" w:type="pct"/>
            <w:shd w:val="clear" w:color="auto" w:fill="EEECE1" w:themeFill="background2"/>
          </w:tcPr>
          <w:p w14:paraId="6FF28FBE" w14:textId="77777777" w:rsidR="00A623C6" w:rsidRPr="005E11F0" w:rsidRDefault="00A623C6" w:rsidP="005E11F0">
            <w:pPr>
              <w:spacing w:after="120"/>
              <w:jc w:val="center"/>
              <w:rPr>
                <w:rFonts w:cs="Times New Roman"/>
                <w:b/>
                <w:szCs w:val="24"/>
              </w:rPr>
            </w:pPr>
            <w:r w:rsidRPr="005E11F0">
              <w:rPr>
                <w:rFonts w:cs="Times New Roman"/>
                <w:b/>
                <w:szCs w:val="24"/>
              </w:rPr>
              <w:t>x</w:t>
            </w:r>
          </w:p>
        </w:tc>
        <w:tc>
          <w:tcPr>
            <w:tcW w:w="294" w:type="pct"/>
            <w:shd w:val="clear" w:color="auto" w:fill="EEECE1" w:themeFill="background2"/>
          </w:tcPr>
          <w:p w14:paraId="4781699A" w14:textId="77777777" w:rsidR="00A623C6" w:rsidRPr="005E11F0" w:rsidRDefault="00A623C6" w:rsidP="005E11F0">
            <w:pPr>
              <w:spacing w:after="120"/>
              <w:jc w:val="center"/>
              <w:rPr>
                <w:rFonts w:cs="Times New Roman"/>
                <w:b/>
                <w:szCs w:val="24"/>
              </w:rPr>
            </w:pPr>
          </w:p>
        </w:tc>
        <w:tc>
          <w:tcPr>
            <w:tcW w:w="294" w:type="pct"/>
            <w:shd w:val="clear" w:color="auto" w:fill="EEECE1" w:themeFill="background2"/>
          </w:tcPr>
          <w:p w14:paraId="4ABD2345" w14:textId="77777777" w:rsidR="00A623C6" w:rsidRPr="005E11F0" w:rsidRDefault="00A623C6" w:rsidP="005E11F0">
            <w:pPr>
              <w:spacing w:after="120"/>
              <w:jc w:val="center"/>
              <w:rPr>
                <w:rFonts w:cs="Times New Roman"/>
                <w:b/>
                <w:szCs w:val="24"/>
              </w:rPr>
            </w:pPr>
            <w:r w:rsidRPr="005E11F0">
              <w:rPr>
                <w:rFonts w:cs="Times New Roman"/>
                <w:b/>
                <w:szCs w:val="24"/>
              </w:rPr>
              <w:t>x</w:t>
            </w:r>
          </w:p>
        </w:tc>
      </w:tr>
    </w:tbl>
    <w:p w14:paraId="50A0B1A3" w14:textId="77777777" w:rsidR="005E11F0" w:rsidRDefault="005E11F0" w:rsidP="005E11F0"/>
    <w:p w14:paraId="3FCB8E23" w14:textId="77777777" w:rsidR="005E11F0" w:rsidRDefault="005E11F0">
      <w:r>
        <w:br w:type="page"/>
      </w:r>
    </w:p>
    <w:p w14:paraId="7F1898F9" w14:textId="77777777" w:rsidR="00A623C6" w:rsidRPr="005E11F0" w:rsidRDefault="00A623C6" w:rsidP="005E11F0"/>
    <w:tbl>
      <w:tblPr>
        <w:tblStyle w:val="Tablaconcuadrcula"/>
        <w:tblW w:w="15168" w:type="dxa"/>
        <w:tblInd w:w="-318" w:type="dxa"/>
        <w:shd w:val="clear" w:color="auto" w:fill="EEECE1" w:themeFill="background2"/>
        <w:tblLook w:val="04A0" w:firstRow="1" w:lastRow="0" w:firstColumn="1" w:lastColumn="0" w:noHBand="0" w:noVBand="1"/>
      </w:tblPr>
      <w:tblGrid>
        <w:gridCol w:w="4572"/>
        <w:gridCol w:w="4635"/>
        <w:gridCol w:w="5927"/>
        <w:gridCol w:w="34"/>
      </w:tblGrid>
      <w:tr w:rsidR="005D7CFD" w:rsidRPr="005E11F0" w14:paraId="4BCF5001" w14:textId="77777777" w:rsidTr="001C6388">
        <w:trPr>
          <w:gridAfter w:val="1"/>
          <w:wAfter w:w="34" w:type="dxa"/>
        </w:trPr>
        <w:tc>
          <w:tcPr>
            <w:tcW w:w="15134" w:type="dxa"/>
            <w:gridSpan w:val="3"/>
            <w:shd w:val="clear" w:color="auto" w:fill="EEECE1" w:themeFill="background2"/>
          </w:tcPr>
          <w:p w14:paraId="6DB17480" w14:textId="77777777" w:rsidR="005D7CFD" w:rsidRPr="005E11F0" w:rsidRDefault="005D7CFD" w:rsidP="005E11F0">
            <w:pPr>
              <w:spacing w:after="120"/>
              <w:ind w:left="0" w:firstLine="0"/>
              <w:jc w:val="both"/>
              <w:rPr>
                <w:rFonts w:cs="Times New Roman"/>
                <w:b/>
                <w:szCs w:val="24"/>
              </w:rPr>
            </w:pPr>
            <w:r w:rsidRPr="005E11F0">
              <w:rPr>
                <w:rFonts w:cs="Times New Roman"/>
                <w:b/>
                <w:szCs w:val="24"/>
              </w:rPr>
              <w:t>Tarefa</w:t>
            </w:r>
            <w:r w:rsidRPr="005E11F0">
              <w:rPr>
                <w:rFonts w:cs="Times New Roman"/>
                <w:szCs w:val="24"/>
              </w:rPr>
              <w:t xml:space="preserve">. </w:t>
            </w:r>
            <w:r w:rsidR="006C6479" w:rsidRPr="005E11F0">
              <w:rPr>
                <w:rFonts w:cs="Times New Roman"/>
                <w:szCs w:val="24"/>
              </w:rPr>
              <w:t xml:space="preserve">Preparar </w:t>
            </w:r>
            <w:r w:rsidRPr="005E11F0">
              <w:rPr>
                <w:rFonts w:cs="Times New Roman"/>
                <w:szCs w:val="24"/>
              </w:rPr>
              <w:t xml:space="preserve">unha obra musical </w:t>
            </w:r>
            <w:r w:rsidR="006C6479" w:rsidRPr="005E11F0">
              <w:rPr>
                <w:rFonts w:cs="Times New Roman"/>
                <w:szCs w:val="24"/>
              </w:rPr>
              <w:t>para a súa interpretación no festival.</w:t>
            </w:r>
            <w:r w:rsidRPr="005E11F0">
              <w:rPr>
                <w:rFonts w:cs="Times New Roman"/>
                <w:szCs w:val="24"/>
              </w:rPr>
              <w:t xml:space="preserve"> </w:t>
            </w:r>
          </w:p>
        </w:tc>
      </w:tr>
      <w:tr w:rsidR="005D7CFD" w:rsidRPr="005E11F0" w14:paraId="22135C03" w14:textId="77777777" w:rsidTr="001C6388">
        <w:trPr>
          <w:gridAfter w:val="1"/>
          <w:wAfter w:w="34" w:type="dxa"/>
        </w:trPr>
        <w:tc>
          <w:tcPr>
            <w:tcW w:w="15134" w:type="dxa"/>
            <w:gridSpan w:val="3"/>
            <w:shd w:val="clear" w:color="auto" w:fill="EEECE1" w:themeFill="background2"/>
          </w:tcPr>
          <w:p w14:paraId="6B3D19CA" w14:textId="77777777" w:rsidR="005D7CFD" w:rsidRPr="005E11F0" w:rsidRDefault="005D7CFD" w:rsidP="005E11F0">
            <w:pPr>
              <w:spacing w:after="120"/>
              <w:ind w:left="0" w:firstLine="0"/>
              <w:jc w:val="both"/>
              <w:rPr>
                <w:rFonts w:cs="Times New Roman"/>
                <w:b/>
                <w:szCs w:val="24"/>
              </w:rPr>
            </w:pPr>
            <w:r w:rsidRPr="005E11F0">
              <w:rPr>
                <w:rFonts w:cs="Times New Roman"/>
                <w:b/>
                <w:szCs w:val="24"/>
              </w:rPr>
              <w:t>1ª Sesión</w:t>
            </w:r>
          </w:p>
        </w:tc>
      </w:tr>
      <w:tr w:rsidR="005D7CFD" w:rsidRPr="005E11F0" w14:paraId="6DDC3993" w14:textId="77777777" w:rsidTr="001C6388">
        <w:trPr>
          <w:gridAfter w:val="1"/>
          <w:wAfter w:w="34" w:type="dxa"/>
        </w:trPr>
        <w:tc>
          <w:tcPr>
            <w:tcW w:w="4572" w:type="dxa"/>
            <w:shd w:val="clear" w:color="auto" w:fill="EEECE1" w:themeFill="background2"/>
          </w:tcPr>
          <w:p w14:paraId="5BBD9BDB" w14:textId="77777777" w:rsidR="005D7CFD" w:rsidRPr="005E11F0" w:rsidRDefault="005D7CFD" w:rsidP="005E11F0">
            <w:pPr>
              <w:spacing w:after="120"/>
              <w:ind w:left="0" w:firstLine="0"/>
              <w:jc w:val="both"/>
              <w:rPr>
                <w:rFonts w:cs="Times New Roman"/>
                <w:b/>
                <w:szCs w:val="24"/>
              </w:rPr>
            </w:pPr>
            <w:r w:rsidRPr="005E11F0">
              <w:rPr>
                <w:rFonts w:cs="Times New Roman"/>
                <w:b/>
                <w:szCs w:val="24"/>
              </w:rPr>
              <w:t>Actividade</w:t>
            </w:r>
            <w:r w:rsidRPr="005E11F0">
              <w:rPr>
                <w:rStyle w:val="Refdenotaalpie"/>
                <w:rFonts w:cs="Times New Roman"/>
                <w:b/>
                <w:szCs w:val="24"/>
              </w:rPr>
              <w:footnoteReference w:id="1"/>
            </w:r>
          </w:p>
        </w:tc>
        <w:tc>
          <w:tcPr>
            <w:tcW w:w="4635" w:type="dxa"/>
            <w:shd w:val="clear" w:color="auto" w:fill="EEECE1" w:themeFill="background2"/>
          </w:tcPr>
          <w:p w14:paraId="14110650" w14:textId="77777777" w:rsidR="005D7CFD" w:rsidRPr="005E11F0" w:rsidRDefault="005D7CFD" w:rsidP="005E11F0">
            <w:pPr>
              <w:spacing w:after="120"/>
              <w:ind w:left="0" w:firstLine="0"/>
              <w:jc w:val="both"/>
              <w:rPr>
                <w:rFonts w:cs="Times New Roman"/>
                <w:b/>
                <w:szCs w:val="24"/>
              </w:rPr>
            </w:pPr>
            <w:r w:rsidRPr="005E11F0">
              <w:rPr>
                <w:rFonts w:cs="Times New Roman"/>
                <w:b/>
                <w:szCs w:val="24"/>
              </w:rPr>
              <w:t>Exercicio</w:t>
            </w:r>
          </w:p>
        </w:tc>
        <w:tc>
          <w:tcPr>
            <w:tcW w:w="5927" w:type="dxa"/>
            <w:shd w:val="clear" w:color="auto" w:fill="EEECE1" w:themeFill="background2"/>
          </w:tcPr>
          <w:p w14:paraId="6C2BF829" w14:textId="77777777" w:rsidR="005D7CFD" w:rsidRPr="005E11F0" w:rsidRDefault="005D7CFD" w:rsidP="005E11F0">
            <w:pPr>
              <w:spacing w:after="120"/>
              <w:ind w:left="0" w:firstLine="0"/>
              <w:jc w:val="both"/>
              <w:rPr>
                <w:rFonts w:cs="Times New Roman"/>
                <w:b/>
                <w:szCs w:val="24"/>
              </w:rPr>
            </w:pPr>
            <w:r w:rsidRPr="005E11F0">
              <w:rPr>
                <w:rFonts w:cs="Times New Roman"/>
                <w:b/>
                <w:szCs w:val="24"/>
              </w:rPr>
              <w:t>Observacións</w:t>
            </w:r>
          </w:p>
        </w:tc>
      </w:tr>
      <w:tr w:rsidR="005D7CFD" w:rsidRPr="005E11F0" w14:paraId="2C161EA8" w14:textId="77777777" w:rsidTr="001C6388">
        <w:trPr>
          <w:gridAfter w:val="1"/>
          <w:wAfter w:w="34" w:type="dxa"/>
        </w:trPr>
        <w:tc>
          <w:tcPr>
            <w:tcW w:w="4572" w:type="dxa"/>
            <w:shd w:val="clear" w:color="auto" w:fill="EEECE1" w:themeFill="background2"/>
          </w:tcPr>
          <w:p w14:paraId="34999FD5" w14:textId="77777777" w:rsidR="005D7CFD" w:rsidRPr="005E11F0" w:rsidRDefault="005D7CFD" w:rsidP="005E11F0">
            <w:pPr>
              <w:spacing w:after="120"/>
              <w:jc w:val="both"/>
              <w:rPr>
                <w:rFonts w:cs="Times New Roman"/>
                <w:szCs w:val="24"/>
              </w:rPr>
            </w:pPr>
            <w:r w:rsidRPr="005E11F0">
              <w:rPr>
                <w:rFonts w:cs="Times New Roman"/>
                <w:szCs w:val="24"/>
              </w:rPr>
              <w:t>A</w:t>
            </w:r>
            <w:r w:rsidR="008675EE" w:rsidRPr="005E11F0">
              <w:rPr>
                <w:rFonts w:cs="Times New Roman"/>
                <w:szCs w:val="24"/>
              </w:rPr>
              <w:t>CP</w:t>
            </w:r>
            <w:r w:rsidRPr="005E11F0">
              <w:rPr>
                <w:rFonts w:cs="Times New Roman"/>
                <w:szCs w:val="24"/>
              </w:rPr>
              <w:t xml:space="preserve">. </w:t>
            </w:r>
            <w:r w:rsidR="00641DA9" w:rsidRPr="005E11F0">
              <w:rPr>
                <w:rFonts w:cs="Times New Roman"/>
                <w:szCs w:val="24"/>
              </w:rPr>
              <w:t xml:space="preserve">Visualizar as gravacións das obras estudadas ao longo do </w:t>
            </w:r>
            <w:r w:rsidR="0039249A" w:rsidRPr="005E11F0">
              <w:rPr>
                <w:rFonts w:cs="Times New Roman"/>
                <w:szCs w:val="24"/>
              </w:rPr>
              <w:t>curso</w:t>
            </w:r>
            <w:r w:rsidR="00641DA9" w:rsidRPr="005E11F0">
              <w:rPr>
                <w:rFonts w:cs="Times New Roman"/>
                <w:szCs w:val="24"/>
              </w:rPr>
              <w:t xml:space="preserve">. </w:t>
            </w:r>
            <w:r w:rsidR="00604D1C" w:rsidRPr="005E11F0">
              <w:rPr>
                <w:rFonts w:cs="Times New Roman"/>
                <w:szCs w:val="24"/>
              </w:rPr>
              <w:t>Escoller a que queren interpretar no festival.</w:t>
            </w:r>
            <w:r w:rsidR="00AC0372" w:rsidRPr="005E11F0">
              <w:rPr>
                <w:rFonts w:cs="Times New Roman"/>
                <w:szCs w:val="24"/>
              </w:rPr>
              <w:t xml:space="preserve"> </w:t>
            </w:r>
          </w:p>
        </w:tc>
        <w:tc>
          <w:tcPr>
            <w:tcW w:w="4635" w:type="dxa"/>
            <w:shd w:val="clear" w:color="auto" w:fill="EEECE1" w:themeFill="background2"/>
          </w:tcPr>
          <w:p w14:paraId="049589B8" w14:textId="77777777" w:rsidR="005D7CFD" w:rsidRPr="005E11F0" w:rsidRDefault="00604D1C" w:rsidP="005E11F0">
            <w:pPr>
              <w:spacing w:after="120"/>
              <w:ind w:left="0" w:firstLine="0"/>
              <w:jc w:val="both"/>
              <w:rPr>
                <w:rFonts w:cs="Times New Roman"/>
                <w:szCs w:val="24"/>
              </w:rPr>
            </w:pPr>
            <w:r w:rsidRPr="005E11F0">
              <w:rPr>
                <w:rFonts w:cs="Times New Roman"/>
                <w:szCs w:val="24"/>
              </w:rPr>
              <w:t xml:space="preserve">Presentar opinións razoadas e lóxicas sobre o motivo da elección. </w:t>
            </w:r>
          </w:p>
        </w:tc>
        <w:tc>
          <w:tcPr>
            <w:tcW w:w="5927" w:type="dxa"/>
            <w:shd w:val="clear" w:color="auto" w:fill="EEECE1" w:themeFill="background2"/>
          </w:tcPr>
          <w:p w14:paraId="77D11B6D" w14:textId="77777777" w:rsidR="005D7CFD" w:rsidRPr="005E11F0" w:rsidRDefault="00604D1C" w:rsidP="005E11F0">
            <w:pPr>
              <w:spacing w:after="120"/>
              <w:ind w:left="0" w:firstLine="0"/>
              <w:jc w:val="both"/>
              <w:rPr>
                <w:rFonts w:cs="Times New Roman"/>
                <w:szCs w:val="24"/>
              </w:rPr>
            </w:pPr>
            <w:r w:rsidRPr="005E11F0">
              <w:rPr>
                <w:rFonts w:cs="Times New Roman"/>
                <w:szCs w:val="24"/>
              </w:rPr>
              <w:t xml:space="preserve">Para chegar á escolla podemos partir dunha votación, facelo por aclamación, por escrito anonimamente, etc. </w:t>
            </w:r>
          </w:p>
        </w:tc>
      </w:tr>
      <w:tr w:rsidR="005D7CFD" w:rsidRPr="005E11F0" w14:paraId="7938CA38" w14:textId="77777777" w:rsidTr="001C6388">
        <w:trPr>
          <w:gridAfter w:val="1"/>
          <w:wAfter w:w="34" w:type="dxa"/>
        </w:trPr>
        <w:tc>
          <w:tcPr>
            <w:tcW w:w="4572" w:type="dxa"/>
            <w:shd w:val="clear" w:color="auto" w:fill="EEECE1" w:themeFill="background2"/>
          </w:tcPr>
          <w:p w14:paraId="67A2E8D2" w14:textId="77777777" w:rsidR="00AC0372" w:rsidRPr="005E11F0" w:rsidRDefault="005D7CFD" w:rsidP="005E11F0">
            <w:pPr>
              <w:spacing w:after="120"/>
              <w:jc w:val="both"/>
              <w:rPr>
                <w:rFonts w:cs="Times New Roman"/>
                <w:szCs w:val="24"/>
              </w:rPr>
            </w:pPr>
            <w:r w:rsidRPr="005E11F0">
              <w:rPr>
                <w:rFonts w:cs="Times New Roman"/>
                <w:szCs w:val="24"/>
              </w:rPr>
              <w:t xml:space="preserve"> A</w:t>
            </w:r>
            <w:r w:rsidR="00604D1C" w:rsidRPr="005E11F0">
              <w:rPr>
                <w:rFonts w:cs="Times New Roman"/>
                <w:szCs w:val="24"/>
              </w:rPr>
              <w:t>R</w:t>
            </w:r>
            <w:r w:rsidRPr="005E11F0">
              <w:rPr>
                <w:rFonts w:cs="Times New Roman"/>
                <w:szCs w:val="24"/>
              </w:rPr>
              <w:t xml:space="preserve">. </w:t>
            </w:r>
            <w:r w:rsidR="00604D1C" w:rsidRPr="005E11F0">
              <w:rPr>
                <w:rFonts w:cs="Times New Roman"/>
                <w:szCs w:val="24"/>
              </w:rPr>
              <w:t xml:space="preserve">Montar a peza </w:t>
            </w:r>
            <w:r w:rsidR="00056F90" w:rsidRPr="005E11F0">
              <w:rPr>
                <w:rFonts w:cs="Times New Roman"/>
                <w:szCs w:val="24"/>
              </w:rPr>
              <w:t>escollida.</w:t>
            </w:r>
            <w:r w:rsidR="00AC0372" w:rsidRPr="005E11F0">
              <w:rPr>
                <w:rFonts w:cs="Times New Roman"/>
                <w:szCs w:val="24"/>
              </w:rPr>
              <w:t xml:space="preserve"> Segundo calendario escolar, é factible abordar a nova peza «Apaga o candil».</w:t>
            </w:r>
          </w:p>
        </w:tc>
        <w:tc>
          <w:tcPr>
            <w:tcW w:w="4635" w:type="dxa"/>
            <w:shd w:val="clear" w:color="auto" w:fill="EEECE1" w:themeFill="background2"/>
          </w:tcPr>
          <w:p w14:paraId="6FCABFAA" w14:textId="77777777" w:rsidR="002953D7" w:rsidRPr="005E11F0" w:rsidRDefault="002953D7" w:rsidP="005E11F0">
            <w:pPr>
              <w:spacing w:after="120"/>
              <w:ind w:left="0" w:firstLine="0"/>
              <w:jc w:val="both"/>
              <w:rPr>
                <w:rFonts w:cs="Times New Roman"/>
                <w:szCs w:val="24"/>
              </w:rPr>
            </w:pPr>
            <w:r w:rsidRPr="005E11F0">
              <w:rPr>
                <w:rFonts w:cs="Times New Roman"/>
                <w:szCs w:val="24"/>
              </w:rPr>
              <w:t>Lembrar a letra completa.</w:t>
            </w:r>
          </w:p>
          <w:p w14:paraId="5027D4DE" w14:textId="77777777" w:rsidR="002953D7" w:rsidRPr="005E11F0" w:rsidRDefault="002953D7" w:rsidP="005E11F0">
            <w:pPr>
              <w:spacing w:after="120"/>
              <w:ind w:left="0" w:firstLine="0"/>
              <w:jc w:val="both"/>
              <w:rPr>
                <w:rFonts w:cs="Times New Roman"/>
                <w:szCs w:val="24"/>
              </w:rPr>
            </w:pPr>
            <w:r w:rsidRPr="005E11F0">
              <w:rPr>
                <w:rFonts w:cs="Times New Roman"/>
                <w:szCs w:val="24"/>
              </w:rPr>
              <w:t xml:space="preserve">Cantar a melodía. </w:t>
            </w:r>
          </w:p>
          <w:p w14:paraId="231E2915" w14:textId="77777777" w:rsidR="002953D7" w:rsidRPr="005E11F0" w:rsidRDefault="002953D7" w:rsidP="005E11F0">
            <w:pPr>
              <w:spacing w:after="120"/>
              <w:ind w:left="0" w:firstLine="0"/>
              <w:jc w:val="both"/>
              <w:rPr>
                <w:rFonts w:cs="Times New Roman"/>
                <w:szCs w:val="24"/>
              </w:rPr>
            </w:pPr>
            <w:r w:rsidRPr="005E11F0">
              <w:rPr>
                <w:rFonts w:cs="Times New Roman"/>
                <w:szCs w:val="24"/>
              </w:rPr>
              <w:t xml:space="preserve">Repasar cada </w:t>
            </w:r>
            <w:r w:rsidRPr="005E11F0">
              <w:rPr>
                <w:rFonts w:cs="Times New Roman"/>
                <w:i/>
                <w:szCs w:val="24"/>
              </w:rPr>
              <w:t>ostinato</w:t>
            </w:r>
            <w:r w:rsidRPr="005E11F0">
              <w:rPr>
                <w:rFonts w:cs="Times New Roman"/>
                <w:szCs w:val="24"/>
              </w:rPr>
              <w:t xml:space="preserve"> por separado.</w:t>
            </w:r>
          </w:p>
          <w:p w14:paraId="571ADBB3" w14:textId="77777777" w:rsidR="005D7CFD" w:rsidRPr="005E11F0" w:rsidRDefault="002953D7" w:rsidP="005E11F0">
            <w:pPr>
              <w:spacing w:after="120"/>
              <w:ind w:left="0" w:firstLine="0"/>
              <w:jc w:val="both"/>
              <w:rPr>
                <w:rFonts w:cs="Times New Roman"/>
                <w:szCs w:val="24"/>
              </w:rPr>
            </w:pPr>
            <w:r w:rsidRPr="005E11F0">
              <w:rPr>
                <w:rFonts w:cs="Times New Roman"/>
                <w:szCs w:val="24"/>
              </w:rPr>
              <w:t>Conxuntar a peza.</w:t>
            </w:r>
          </w:p>
        </w:tc>
        <w:tc>
          <w:tcPr>
            <w:tcW w:w="5927" w:type="dxa"/>
            <w:shd w:val="clear" w:color="auto" w:fill="EEECE1" w:themeFill="background2"/>
          </w:tcPr>
          <w:p w14:paraId="3C6B5066" w14:textId="77777777" w:rsidR="005D7CFD" w:rsidRPr="005E11F0" w:rsidRDefault="002953D7" w:rsidP="005E11F0">
            <w:pPr>
              <w:spacing w:after="120"/>
              <w:ind w:left="0" w:firstLine="0"/>
              <w:jc w:val="both"/>
              <w:rPr>
                <w:rFonts w:cs="Times New Roman"/>
                <w:szCs w:val="24"/>
              </w:rPr>
            </w:pPr>
            <w:r w:rsidRPr="005E11F0">
              <w:rPr>
                <w:rFonts w:cs="Times New Roman"/>
                <w:szCs w:val="24"/>
              </w:rPr>
              <w:t>Coa letra escrita no encerado, r</w:t>
            </w:r>
            <w:r w:rsidR="005D7CFD" w:rsidRPr="005E11F0">
              <w:rPr>
                <w:rFonts w:cs="Times New Roman"/>
                <w:szCs w:val="24"/>
              </w:rPr>
              <w:t>ecita</w:t>
            </w:r>
            <w:r w:rsidRPr="005E11F0">
              <w:rPr>
                <w:rFonts w:cs="Times New Roman"/>
                <w:szCs w:val="24"/>
              </w:rPr>
              <w:t>la</w:t>
            </w:r>
            <w:r w:rsidR="005D7CFD" w:rsidRPr="005E11F0">
              <w:rPr>
                <w:rFonts w:cs="Times New Roman"/>
                <w:szCs w:val="24"/>
              </w:rPr>
              <w:t xml:space="preserve"> todo o grupo simultaneamente. Ir borrando d</w:t>
            </w:r>
            <w:r w:rsidR="00CA6A38" w:rsidRPr="005E11F0">
              <w:rPr>
                <w:rFonts w:cs="Times New Roman"/>
                <w:szCs w:val="24"/>
              </w:rPr>
              <w:t>o</w:t>
            </w:r>
            <w:r w:rsidR="005D7CFD" w:rsidRPr="005E11F0">
              <w:rPr>
                <w:rFonts w:cs="Times New Roman"/>
                <w:szCs w:val="24"/>
              </w:rPr>
              <w:t xml:space="preserve"> encerado algúns versos sinalados previamente sen que afecte á declamación. Obrar consecutivamente ata que desapareza toda a letra</w:t>
            </w:r>
            <w:r w:rsidR="00CA6A38" w:rsidRPr="005E11F0">
              <w:rPr>
                <w:rFonts w:cs="Times New Roman"/>
                <w:szCs w:val="24"/>
              </w:rPr>
              <w:t xml:space="preserve"> e reciten de memoria</w:t>
            </w:r>
            <w:r w:rsidR="005D7CFD" w:rsidRPr="005E11F0">
              <w:rPr>
                <w:rFonts w:cs="Times New Roman"/>
                <w:szCs w:val="24"/>
              </w:rPr>
              <w:t xml:space="preserve">. </w:t>
            </w:r>
            <w:r w:rsidRPr="005E11F0">
              <w:rPr>
                <w:rFonts w:cs="Times New Roman"/>
                <w:szCs w:val="24"/>
              </w:rPr>
              <w:t>O proceso, idéntico ao realizado na UDI correspondente, efectuarase axiña.</w:t>
            </w:r>
          </w:p>
          <w:p w14:paraId="7BF821E2" w14:textId="77777777" w:rsidR="005D7CFD" w:rsidRPr="005E11F0" w:rsidRDefault="00D31215" w:rsidP="005E11F0">
            <w:pPr>
              <w:spacing w:after="120"/>
              <w:ind w:left="0" w:firstLine="0"/>
              <w:jc w:val="both"/>
              <w:rPr>
                <w:rFonts w:cs="Times New Roman"/>
                <w:szCs w:val="24"/>
              </w:rPr>
            </w:pPr>
            <w:r w:rsidRPr="005E11F0">
              <w:rPr>
                <w:rFonts w:cs="Times New Roman"/>
                <w:szCs w:val="24"/>
              </w:rPr>
              <w:t xml:space="preserve">Para repasar os </w:t>
            </w:r>
            <w:r w:rsidRPr="005E11F0">
              <w:rPr>
                <w:rFonts w:cs="Times New Roman"/>
                <w:i/>
                <w:szCs w:val="24"/>
              </w:rPr>
              <w:t>ostinatti</w:t>
            </w:r>
            <w:r w:rsidRPr="005E11F0">
              <w:rPr>
                <w:rFonts w:cs="Times New Roman"/>
                <w:szCs w:val="24"/>
              </w:rPr>
              <w:t xml:space="preserve"> p</w:t>
            </w:r>
            <w:r w:rsidR="002953D7" w:rsidRPr="005E11F0">
              <w:rPr>
                <w:rFonts w:cs="Times New Roman"/>
                <w:szCs w:val="24"/>
              </w:rPr>
              <w:t>oden empregarse os ODE do curso.</w:t>
            </w:r>
          </w:p>
        </w:tc>
      </w:tr>
      <w:tr w:rsidR="009501D1" w:rsidRPr="005E11F0" w14:paraId="630EA57D" w14:textId="77777777" w:rsidTr="001C6388">
        <w:trPr>
          <w:gridAfter w:val="1"/>
          <w:wAfter w:w="34" w:type="dxa"/>
        </w:trPr>
        <w:tc>
          <w:tcPr>
            <w:tcW w:w="4572" w:type="dxa"/>
            <w:shd w:val="clear" w:color="auto" w:fill="EEECE1" w:themeFill="background2"/>
          </w:tcPr>
          <w:p w14:paraId="12B2AE92" w14:textId="77777777" w:rsidR="009501D1" w:rsidRPr="005E11F0" w:rsidRDefault="009501D1" w:rsidP="005E11F0">
            <w:pPr>
              <w:spacing w:after="120"/>
              <w:jc w:val="both"/>
              <w:rPr>
                <w:rFonts w:cs="Times New Roman"/>
                <w:szCs w:val="24"/>
              </w:rPr>
            </w:pPr>
            <w:r w:rsidRPr="005E11F0">
              <w:rPr>
                <w:rFonts w:cs="Times New Roman"/>
                <w:szCs w:val="24"/>
              </w:rPr>
              <w:t>ARF. Axudar o profesorado e o alumnado que saiba a súa parte aos que presenten dificultades.</w:t>
            </w:r>
          </w:p>
        </w:tc>
        <w:tc>
          <w:tcPr>
            <w:tcW w:w="4635" w:type="dxa"/>
            <w:shd w:val="clear" w:color="auto" w:fill="EEECE1" w:themeFill="background2"/>
          </w:tcPr>
          <w:p w14:paraId="6BDFE3FD" w14:textId="77777777" w:rsidR="009501D1" w:rsidRPr="005E11F0" w:rsidRDefault="009501D1" w:rsidP="005E11F0">
            <w:pPr>
              <w:spacing w:after="120"/>
              <w:ind w:left="0" w:firstLine="0"/>
              <w:jc w:val="both"/>
              <w:rPr>
                <w:rFonts w:cs="Times New Roman"/>
                <w:szCs w:val="24"/>
              </w:rPr>
            </w:pPr>
            <w:r w:rsidRPr="005E11F0">
              <w:rPr>
                <w:rFonts w:cs="Times New Roman"/>
                <w:szCs w:val="24"/>
              </w:rPr>
              <w:t>Memorizar e interpretar a súa parte na execución instrumental.</w:t>
            </w:r>
          </w:p>
        </w:tc>
        <w:tc>
          <w:tcPr>
            <w:tcW w:w="5927" w:type="dxa"/>
            <w:shd w:val="clear" w:color="auto" w:fill="EEECE1" w:themeFill="background2"/>
          </w:tcPr>
          <w:p w14:paraId="073A4FA8" w14:textId="77777777" w:rsidR="009501D1" w:rsidRPr="005E11F0" w:rsidRDefault="009501D1" w:rsidP="005E11F0">
            <w:pPr>
              <w:spacing w:after="120"/>
              <w:ind w:left="0" w:firstLine="0"/>
              <w:jc w:val="both"/>
              <w:rPr>
                <w:rFonts w:cs="Times New Roman"/>
                <w:szCs w:val="24"/>
              </w:rPr>
            </w:pPr>
            <w:r w:rsidRPr="005E11F0">
              <w:rPr>
                <w:rFonts w:cs="Times New Roman"/>
                <w:szCs w:val="24"/>
              </w:rPr>
              <w:t xml:space="preserve">En caso de ser preciso empregarase o ODE desa parte concreta como axuda (nese caso, atención ao tempo, xa que o marca o ODE). </w:t>
            </w:r>
          </w:p>
        </w:tc>
      </w:tr>
      <w:tr w:rsidR="00135905" w:rsidRPr="005E11F0" w14:paraId="749DF263" w14:textId="77777777" w:rsidTr="001C6388">
        <w:trPr>
          <w:gridAfter w:val="1"/>
          <w:wAfter w:w="34" w:type="dxa"/>
        </w:trPr>
        <w:tc>
          <w:tcPr>
            <w:tcW w:w="4572" w:type="dxa"/>
            <w:tcBorders>
              <w:bottom w:val="single" w:sz="4" w:space="0" w:color="auto"/>
            </w:tcBorders>
            <w:shd w:val="clear" w:color="auto" w:fill="EEECE1" w:themeFill="background2"/>
          </w:tcPr>
          <w:p w14:paraId="43EF94DC" w14:textId="77777777" w:rsidR="00135905" w:rsidRPr="005E11F0" w:rsidRDefault="00135905" w:rsidP="005E11F0">
            <w:pPr>
              <w:spacing w:after="120"/>
              <w:jc w:val="both"/>
              <w:rPr>
                <w:rFonts w:cs="Times New Roman"/>
                <w:szCs w:val="24"/>
              </w:rPr>
            </w:pPr>
            <w:r w:rsidRPr="005E11F0">
              <w:rPr>
                <w:rFonts w:cs="Times New Roman"/>
                <w:szCs w:val="24"/>
              </w:rPr>
              <w:t>AA</w:t>
            </w:r>
            <w:r w:rsidR="00D31215" w:rsidRPr="005E11F0">
              <w:rPr>
                <w:rFonts w:cs="Times New Roman"/>
                <w:szCs w:val="24"/>
              </w:rPr>
              <w:t>V</w:t>
            </w:r>
            <w:r w:rsidRPr="005E11F0">
              <w:rPr>
                <w:rFonts w:cs="Times New Roman"/>
                <w:szCs w:val="24"/>
              </w:rPr>
              <w:t xml:space="preserve">. </w:t>
            </w:r>
            <w:r w:rsidR="00D31215" w:rsidRPr="005E11F0">
              <w:rPr>
                <w:rFonts w:cs="Times New Roman"/>
                <w:szCs w:val="24"/>
              </w:rPr>
              <w:t xml:space="preserve">Interpretar cada un a súa parte. </w:t>
            </w:r>
          </w:p>
        </w:tc>
        <w:tc>
          <w:tcPr>
            <w:tcW w:w="4635" w:type="dxa"/>
            <w:tcBorders>
              <w:bottom w:val="single" w:sz="4" w:space="0" w:color="auto"/>
            </w:tcBorders>
            <w:shd w:val="clear" w:color="auto" w:fill="EEECE1" w:themeFill="background2"/>
          </w:tcPr>
          <w:p w14:paraId="592E9DB4" w14:textId="77777777" w:rsidR="00135905" w:rsidRPr="005E11F0" w:rsidRDefault="00D31215" w:rsidP="005E11F0">
            <w:pPr>
              <w:spacing w:after="120"/>
              <w:ind w:left="0" w:firstLine="0"/>
              <w:jc w:val="both"/>
              <w:rPr>
                <w:rFonts w:cs="Times New Roman"/>
                <w:szCs w:val="24"/>
              </w:rPr>
            </w:pPr>
            <w:r w:rsidRPr="005E11F0">
              <w:rPr>
                <w:rFonts w:cs="Times New Roman"/>
                <w:szCs w:val="24"/>
              </w:rPr>
              <w:t>Interpretar a súa parte, tanto a só como en combinacións diversas.</w:t>
            </w:r>
          </w:p>
        </w:tc>
        <w:tc>
          <w:tcPr>
            <w:tcW w:w="5927" w:type="dxa"/>
            <w:tcBorders>
              <w:bottom w:val="single" w:sz="4" w:space="0" w:color="auto"/>
            </w:tcBorders>
            <w:shd w:val="clear" w:color="auto" w:fill="EEECE1" w:themeFill="background2"/>
          </w:tcPr>
          <w:p w14:paraId="6C64DDCD" w14:textId="77777777" w:rsidR="00135905" w:rsidRPr="005E11F0" w:rsidRDefault="00C549CF" w:rsidP="005E11F0">
            <w:pPr>
              <w:spacing w:after="120"/>
              <w:ind w:left="0" w:firstLine="0"/>
              <w:jc w:val="both"/>
              <w:rPr>
                <w:rFonts w:cs="Times New Roman"/>
                <w:szCs w:val="24"/>
              </w:rPr>
            </w:pPr>
            <w:r w:rsidRPr="005E11F0">
              <w:rPr>
                <w:rFonts w:cs="Times New Roman"/>
                <w:szCs w:val="24"/>
              </w:rPr>
              <w:t xml:space="preserve">Se é posible, e contando co permiso das familias, gravarase o ensaio. Empregaranse, a ser posible, diversos dispositivos gravadores. </w:t>
            </w:r>
          </w:p>
        </w:tc>
      </w:tr>
      <w:tr w:rsidR="00D63D55" w:rsidRPr="005E11F0" w14:paraId="45E464D3" w14:textId="77777777" w:rsidTr="001C6388">
        <w:trPr>
          <w:gridAfter w:val="1"/>
          <w:wAfter w:w="34" w:type="dxa"/>
        </w:trPr>
        <w:tc>
          <w:tcPr>
            <w:tcW w:w="4572" w:type="dxa"/>
            <w:tcBorders>
              <w:bottom w:val="single" w:sz="4" w:space="0" w:color="auto"/>
            </w:tcBorders>
            <w:shd w:val="clear" w:color="auto" w:fill="EEECE1" w:themeFill="background2"/>
          </w:tcPr>
          <w:p w14:paraId="6A68B5FA" w14:textId="77777777" w:rsidR="00D63D55" w:rsidRPr="005E11F0" w:rsidRDefault="00D63D55" w:rsidP="005E11F0">
            <w:pPr>
              <w:spacing w:after="120"/>
              <w:jc w:val="both"/>
              <w:rPr>
                <w:rFonts w:cs="Times New Roman"/>
                <w:szCs w:val="24"/>
              </w:rPr>
            </w:pPr>
            <w:r w:rsidRPr="005E11F0">
              <w:rPr>
                <w:rFonts w:cs="Times New Roman"/>
                <w:szCs w:val="24"/>
              </w:rPr>
              <w:t>AA. Preparar o programa de man para o concerto.</w:t>
            </w:r>
          </w:p>
        </w:tc>
        <w:tc>
          <w:tcPr>
            <w:tcW w:w="4635" w:type="dxa"/>
            <w:tcBorders>
              <w:bottom w:val="single" w:sz="4" w:space="0" w:color="auto"/>
            </w:tcBorders>
            <w:shd w:val="clear" w:color="auto" w:fill="EEECE1" w:themeFill="background2"/>
          </w:tcPr>
          <w:p w14:paraId="4E1A14F5" w14:textId="77777777" w:rsidR="00D63D55" w:rsidRPr="005E11F0" w:rsidRDefault="00D63D55" w:rsidP="005E11F0">
            <w:pPr>
              <w:spacing w:after="120"/>
              <w:ind w:left="0" w:firstLine="0"/>
              <w:jc w:val="both"/>
              <w:rPr>
                <w:rFonts w:cs="Times New Roman"/>
                <w:szCs w:val="24"/>
              </w:rPr>
            </w:pPr>
            <w:r w:rsidRPr="005E11F0">
              <w:rPr>
                <w:rFonts w:cs="Times New Roman"/>
                <w:szCs w:val="24"/>
              </w:rPr>
              <w:t xml:space="preserve">Coidar a linguaxe empregada. </w:t>
            </w:r>
          </w:p>
          <w:p w14:paraId="59A2CC60" w14:textId="77777777" w:rsidR="00D63D55" w:rsidRPr="005E11F0" w:rsidRDefault="00D63D55" w:rsidP="005E11F0">
            <w:pPr>
              <w:spacing w:after="120"/>
              <w:ind w:left="0" w:firstLine="0"/>
              <w:jc w:val="both"/>
              <w:rPr>
                <w:rFonts w:cs="Times New Roman"/>
                <w:szCs w:val="24"/>
              </w:rPr>
            </w:pPr>
            <w:r w:rsidRPr="005E11F0">
              <w:rPr>
                <w:rFonts w:cs="Times New Roman"/>
                <w:szCs w:val="24"/>
              </w:rPr>
              <w:t>Recoller a través das TIC datos de interese</w:t>
            </w:r>
            <w:r w:rsidR="005475BE" w:rsidRPr="005E11F0">
              <w:rPr>
                <w:rFonts w:cs="Times New Roman"/>
                <w:szCs w:val="24"/>
              </w:rPr>
              <w:t xml:space="preserve"> </w:t>
            </w:r>
            <w:r w:rsidR="005475BE" w:rsidRPr="005E11F0">
              <w:rPr>
                <w:rFonts w:cs="Times New Roman"/>
                <w:szCs w:val="24"/>
              </w:rPr>
              <w:lastRenderedPageBreak/>
              <w:t>sobre a obra a interpretar e a súa función nos ciclos anuais.</w:t>
            </w:r>
          </w:p>
        </w:tc>
        <w:tc>
          <w:tcPr>
            <w:tcW w:w="5927" w:type="dxa"/>
            <w:tcBorders>
              <w:bottom w:val="single" w:sz="4" w:space="0" w:color="auto"/>
            </w:tcBorders>
            <w:shd w:val="clear" w:color="auto" w:fill="EEECE1" w:themeFill="background2"/>
          </w:tcPr>
          <w:p w14:paraId="558762C1" w14:textId="77777777" w:rsidR="00D63D55" w:rsidRPr="005E11F0" w:rsidRDefault="00D63D55" w:rsidP="005E11F0">
            <w:pPr>
              <w:spacing w:after="120"/>
              <w:ind w:left="0" w:firstLine="0"/>
              <w:jc w:val="both"/>
              <w:rPr>
                <w:rFonts w:cs="Times New Roman"/>
                <w:szCs w:val="24"/>
              </w:rPr>
            </w:pPr>
            <w:r w:rsidRPr="005E11F0">
              <w:rPr>
                <w:rFonts w:cs="Times New Roman"/>
                <w:szCs w:val="24"/>
              </w:rPr>
              <w:lastRenderedPageBreak/>
              <w:t xml:space="preserve">O profesorado colgará un documento </w:t>
            </w:r>
            <w:r w:rsidR="005475BE" w:rsidRPr="005E11F0">
              <w:rPr>
                <w:rFonts w:cs="Times New Roman"/>
                <w:szCs w:val="24"/>
              </w:rPr>
              <w:t>formatado</w:t>
            </w:r>
            <w:r w:rsidRPr="005E11F0">
              <w:rPr>
                <w:rFonts w:cs="Times New Roman"/>
                <w:szCs w:val="24"/>
              </w:rPr>
              <w:t xml:space="preserve"> en Google Drive, ao que o alumnado accederá coas súas </w:t>
            </w:r>
            <w:r w:rsidRPr="005E11F0">
              <w:rPr>
                <w:rFonts w:cs="Times New Roman"/>
                <w:szCs w:val="24"/>
              </w:rPr>
              <w:lastRenderedPageBreak/>
              <w:t xml:space="preserve">familias ou ben a partires dun cambio de clave para cada discente por parte do profesorado. É tamén factible realizalo no </w:t>
            </w:r>
            <w:r w:rsidRPr="005E11F0">
              <w:rPr>
                <w:rFonts w:cs="Times New Roman"/>
                <w:i/>
                <w:szCs w:val="24"/>
              </w:rPr>
              <w:t>blog</w:t>
            </w:r>
            <w:r w:rsidRPr="005E11F0">
              <w:rPr>
                <w:rFonts w:cs="Times New Roman"/>
                <w:szCs w:val="24"/>
              </w:rPr>
              <w:t xml:space="preserve"> do centro. </w:t>
            </w:r>
          </w:p>
        </w:tc>
      </w:tr>
      <w:tr w:rsidR="003749DF" w:rsidRPr="005E11F0" w14:paraId="2BE7EA59" w14:textId="77777777" w:rsidTr="001C6388">
        <w:tblPrEx>
          <w:shd w:val="clear" w:color="auto" w:fill="auto"/>
        </w:tblPrEx>
        <w:trPr>
          <w:gridAfter w:val="1"/>
          <w:wAfter w:w="34" w:type="dxa"/>
        </w:trPr>
        <w:tc>
          <w:tcPr>
            <w:tcW w:w="15134" w:type="dxa"/>
            <w:gridSpan w:val="3"/>
            <w:tcBorders>
              <w:top w:val="single" w:sz="4" w:space="0" w:color="auto"/>
              <w:left w:val="nil"/>
              <w:right w:val="nil"/>
            </w:tcBorders>
          </w:tcPr>
          <w:p w14:paraId="65FCBCE7" w14:textId="77777777" w:rsidR="003749DF" w:rsidRPr="005E11F0" w:rsidRDefault="003749DF" w:rsidP="005E11F0">
            <w:pPr>
              <w:spacing w:after="120"/>
              <w:ind w:left="0" w:firstLine="0"/>
              <w:jc w:val="both"/>
              <w:rPr>
                <w:rFonts w:cs="Times New Roman"/>
                <w:szCs w:val="24"/>
              </w:rPr>
            </w:pPr>
          </w:p>
        </w:tc>
      </w:tr>
      <w:tr w:rsidR="00B26CF0" w:rsidRPr="005E11F0" w14:paraId="19B87FE3" w14:textId="77777777" w:rsidTr="001C6388">
        <w:trPr>
          <w:gridAfter w:val="1"/>
          <w:wAfter w:w="34" w:type="dxa"/>
        </w:trPr>
        <w:tc>
          <w:tcPr>
            <w:tcW w:w="15134" w:type="dxa"/>
            <w:gridSpan w:val="3"/>
            <w:shd w:val="clear" w:color="auto" w:fill="EEECE1" w:themeFill="background2"/>
          </w:tcPr>
          <w:p w14:paraId="7B16188B" w14:textId="77777777" w:rsidR="00B26CF0" w:rsidRPr="005E11F0" w:rsidRDefault="00B26CF0" w:rsidP="005E11F0">
            <w:pPr>
              <w:spacing w:after="120"/>
              <w:ind w:left="0" w:firstLine="0"/>
              <w:jc w:val="both"/>
              <w:rPr>
                <w:rFonts w:cs="Times New Roman"/>
                <w:b/>
                <w:szCs w:val="24"/>
              </w:rPr>
            </w:pPr>
            <w:r w:rsidRPr="005E11F0">
              <w:rPr>
                <w:rFonts w:cs="Times New Roman"/>
                <w:b/>
                <w:szCs w:val="24"/>
              </w:rPr>
              <w:t>2ª Sesión</w:t>
            </w:r>
          </w:p>
        </w:tc>
      </w:tr>
      <w:tr w:rsidR="00B26CF0" w:rsidRPr="005E11F0" w14:paraId="2B0B55BD" w14:textId="77777777" w:rsidTr="001C6388">
        <w:trPr>
          <w:gridAfter w:val="1"/>
          <w:wAfter w:w="34" w:type="dxa"/>
        </w:trPr>
        <w:tc>
          <w:tcPr>
            <w:tcW w:w="4572" w:type="dxa"/>
            <w:shd w:val="clear" w:color="auto" w:fill="EEECE1" w:themeFill="background2"/>
          </w:tcPr>
          <w:p w14:paraId="560EF6D0" w14:textId="77777777" w:rsidR="00B26CF0" w:rsidRPr="005E11F0" w:rsidRDefault="00B26CF0" w:rsidP="005E11F0">
            <w:pPr>
              <w:spacing w:after="120"/>
              <w:ind w:left="0" w:firstLine="0"/>
              <w:jc w:val="both"/>
              <w:rPr>
                <w:rFonts w:cs="Times New Roman"/>
                <w:b/>
                <w:szCs w:val="24"/>
              </w:rPr>
            </w:pPr>
            <w:r w:rsidRPr="005E11F0">
              <w:rPr>
                <w:rFonts w:cs="Times New Roman"/>
                <w:b/>
                <w:szCs w:val="24"/>
              </w:rPr>
              <w:t>Actividade</w:t>
            </w:r>
          </w:p>
        </w:tc>
        <w:tc>
          <w:tcPr>
            <w:tcW w:w="4635" w:type="dxa"/>
            <w:shd w:val="clear" w:color="auto" w:fill="EEECE1" w:themeFill="background2"/>
          </w:tcPr>
          <w:p w14:paraId="171F711E" w14:textId="77777777" w:rsidR="00B26CF0" w:rsidRPr="005E11F0" w:rsidRDefault="00B26CF0" w:rsidP="005E11F0">
            <w:pPr>
              <w:spacing w:after="120"/>
              <w:ind w:left="0" w:firstLine="0"/>
              <w:jc w:val="both"/>
              <w:rPr>
                <w:rFonts w:cs="Times New Roman"/>
                <w:b/>
                <w:szCs w:val="24"/>
              </w:rPr>
            </w:pPr>
            <w:r w:rsidRPr="005E11F0">
              <w:rPr>
                <w:rFonts w:cs="Times New Roman"/>
                <w:b/>
                <w:szCs w:val="24"/>
              </w:rPr>
              <w:t>Exercicio</w:t>
            </w:r>
          </w:p>
        </w:tc>
        <w:tc>
          <w:tcPr>
            <w:tcW w:w="5927" w:type="dxa"/>
            <w:shd w:val="clear" w:color="auto" w:fill="EEECE1" w:themeFill="background2"/>
          </w:tcPr>
          <w:p w14:paraId="2C43406D" w14:textId="77777777" w:rsidR="00B26CF0" w:rsidRPr="005E11F0" w:rsidRDefault="00B26CF0" w:rsidP="005E11F0">
            <w:pPr>
              <w:spacing w:after="120"/>
              <w:ind w:left="0" w:firstLine="0"/>
              <w:jc w:val="both"/>
              <w:rPr>
                <w:rFonts w:cs="Times New Roman"/>
                <w:b/>
                <w:szCs w:val="24"/>
              </w:rPr>
            </w:pPr>
            <w:r w:rsidRPr="005E11F0">
              <w:rPr>
                <w:rFonts w:cs="Times New Roman"/>
                <w:b/>
                <w:szCs w:val="24"/>
              </w:rPr>
              <w:t>Observacións</w:t>
            </w:r>
          </w:p>
        </w:tc>
      </w:tr>
      <w:tr w:rsidR="00B26CF0" w:rsidRPr="005E11F0" w14:paraId="23058950" w14:textId="77777777" w:rsidTr="001C6388">
        <w:trPr>
          <w:gridAfter w:val="1"/>
          <w:wAfter w:w="34" w:type="dxa"/>
        </w:trPr>
        <w:tc>
          <w:tcPr>
            <w:tcW w:w="4572" w:type="dxa"/>
            <w:shd w:val="clear" w:color="auto" w:fill="EEECE1" w:themeFill="background2"/>
          </w:tcPr>
          <w:p w14:paraId="6CE4F9B7" w14:textId="77777777" w:rsidR="00B26CF0" w:rsidRPr="005E11F0" w:rsidRDefault="00B26CF0" w:rsidP="005E11F0">
            <w:pPr>
              <w:spacing w:after="120"/>
              <w:jc w:val="both"/>
              <w:rPr>
                <w:rFonts w:cs="Times New Roman"/>
                <w:szCs w:val="24"/>
              </w:rPr>
            </w:pPr>
            <w:r w:rsidRPr="005E11F0">
              <w:rPr>
                <w:rFonts w:cs="Times New Roman"/>
                <w:szCs w:val="24"/>
              </w:rPr>
              <w:t xml:space="preserve">AC. </w:t>
            </w:r>
            <w:r w:rsidR="008675EE" w:rsidRPr="005E11F0">
              <w:rPr>
                <w:rFonts w:cs="Times New Roman"/>
                <w:szCs w:val="24"/>
              </w:rPr>
              <w:t>Interpretar a peza escollida</w:t>
            </w:r>
            <w:r w:rsidR="009501D1" w:rsidRPr="005E11F0">
              <w:rPr>
                <w:rFonts w:cs="Times New Roman"/>
                <w:szCs w:val="24"/>
              </w:rPr>
              <w:t xml:space="preserve"> todos xuntos</w:t>
            </w:r>
            <w:r w:rsidR="008675EE" w:rsidRPr="005E11F0">
              <w:rPr>
                <w:rFonts w:cs="Times New Roman"/>
                <w:szCs w:val="24"/>
              </w:rPr>
              <w:t>.</w:t>
            </w:r>
          </w:p>
        </w:tc>
        <w:tc>
          <w:tcPr>
            <w:tcW w:w="4635" w:type="dxa"/>
            <w:shd w:val="clear" w:color="auto" w:fill="EEECE1" w:themeFill="background2"/>
          </w:tcPr>
          <w:p w14:paraId="274CDB51" w14:textId="77777777" w:rsidR="00B26CF0" w:rsidRPr="005E11F0" w:rsidRDefault="009501D1" w:rsidP="005E11F0">
            <w:pPr>
              <w:spacing w:after="120"/>
              <w:ind w:left="0" w:firstLine="0"/>
              <w:jc w:val="both"/>
              <w:rPr>
                <w:rFonts w:cs="Times New Roman"/>
                <w:szCs w:val="24"/>
              </w:rPr>
            </w:pPr>
            <w:r w:rsidRPr="005E11F0">
              <w:rPr>
                <w:rFonts w:cs="Times New Roman"/>
                <w:szCs w:val="24"/>
              </w:rPr>
              <w:t xml:space="preserve">Respectar os plan sonoros. </w:t>
            </w:r>
          </w:p>
        </w:tc>
        <w:tc>
          <w:tcPr>
            <w:tcW w:w="5927" w:type="dxa"/>
            <w:shd w:val="clear" w:color="auto" w:fill="EEECE1" w:themeFill="background2"/>
          </w:tcPr>
          <w:p w14:paraId="4A867363" w14:textId="77777777" w:rsidR="00B26CF0" w:rsidRPr="005E11F0" w:rsidRDefault="009501D1" w:rsidP="005E11F0">
            <w:pPr>
              <w:spacing w:after="120"/>
              <w:ind w:left="0" w:firstLine="0"/>
              <w:jc w:val="both"/>
              <w:rPr>
                <w:rFonts w:cs="Times New Roman"/>
                <w:szCs w:val="24"/>
              </w:rPr>
            </w:pPr>
            <w:r w:rsidRPr="005E11F0">
              <w:rPr>
                <w:rFonts w:cs="Times New Roman"/>
                <w:szCs w:val="24"/>
              </w:rPr>
              <w:t xml:space="preserve">A idea de partir da peza completa ao principio e, despois, tocar as partes, vén dada pola actividade de avaliación, é dicir, que o profesorado observará os fallos e incidirá en maior medida nas partes que non estean perfectamente interpretadas. </w:t>
            </w:r>
          </w:p>
        </w:tc>
      </w:tr>
      <w:tr w:rsidR="009501D1" w:rsidRPr="005E11F0" w14:paraId="6086FB18" w14:textId="77777777" w:rsidTr="001C6388">
        <w:trPr>
          <w:gridAfter w:val="1"/>
          <w:wAfter w:w="34" w:type="dxa"/>
        </w:trPr>
        <w:tc>
          <w:tcPr>
            <w:tcW w:w="4572" w:type="dxa"/>
            <w:tcBorders>
              <w:bottom w:val="nil"/>
            </w:tcBorders>
            <w:shd w:val="clear" w:color="auto" w:fill="EEECE1" w:themeFill="background2"/>
          </w:tcPr>
          <w:p w14:paraId="26718E91" w14:textId="77777777" w:rsidR="009501D1" w:rsidRPr="005E11F0" w:rsidRDefault="009501D1" w:rsidP="005E11F0">
            <w:pPr>
              <w:spacing w:after="120"/>
              <w:jc w:val="both"/>
              <w:rPr>
                <w:rFonts w:cs="Times New Roman"/>
                <w:szCs w:val="24"/>
              </w:rPr>
            </w:pPr>
            <w:r w:rsidRPr="005E11F0">
              <w:rPr>
                <w:rFonts w:cs="Times New Roman"/>
                <w:szCs w:val="24"/>
              </w:rPr>
              <w:t xml:space="preserve">AAV. Interpretar cada un a súa parte. </w:t>
            </w:r>
          </w:p>
        </w:tc>
        <w:tc>
          <w:tcPr>
            <w:tcW w:w="4635" w:type="dxa"/>
            <w:tcBorders>
              <w:bottom w:val="nil"/>
            </w:tcBorders>
            <w:shd w:val="clear" w:color="auto" w:fill="EEECE1" w:themeFill="background2"/>
          </w:tcPr>
          <w:p w14:paraId="6D77159B" w14:textId="77777777" w:rsidR="009501D1" w:rsidRPr="005E11F0" w:rsidRDefault="009501D1" w:rsidP="005E11F0">
            <w:pPr>
              <w:spacing w:after="120"/>
              <w:ind w:left="0" w:firstLine="0"/>
              <w:jc w:val="both"/>
              <w:rPr>
                <w:rFonts w:cs="Times New Roman"/>
                <w:szCs w:val="24"/>
              </w:rPr>
            </w:pPr>
            <w:r w:rsidRPr="005E11F0">
              <w:rPr>
                <w:rFonts w:cs="Times New Roman"/>
                <w:szCs w:val="24"/>
              </w:rPr>
              <w:t>Interpretar a súa parte, tanto a só como en combinacións diversas.</w:t>
            </w:r>
          </w:p>
        </w:tc>
        <w:tc>
          <w:tcPr>
            <w:tcW w:w="5927" w:type="dxa"/>
            <w:tcBorders>
              <w:bottom w:val="nil"/>
            </w:tcBorders>
            <w:shd w:val="clear" w:color="auto" w:fill="EEECE1" w:themeFill="background2"/>
          </w:tcPr>
          <w:p w14:paraId="0C84DFB6" w14:textId="77777777" w:rsidR="009501D1" w:rsidRPr="005E11F0" w:rsidRDefault="009501D1" w:rsidP="005E11F0">
            <w:pPr>
              <w:spacing w:after="120"/>
              <w:ind w:left="0" w:firstLine="0"/>
              <w:jc w:val="both"/>
              <w:rPr>
                <w:rFonts w:cs="Times New Roman"/>
                <w:szCs w:val="24"/>
              </w:rPr>
            </w:pPr>
            <w:r w:rsidRPr="005E11F0">
              <w:rPr>
                <w:rFonts w:cs="Times New Roman"/>
                <w:szCs w:val="24"/>
              </w:rPr>
              <w:t xml:space="preserve">Se é posible, e contando co permiso das familias, gravarase o ensaio. Empregaranse, a ser posible, diversos dispositivos gravadores. </w:t>
            </w:r>
          </w:p>
        </w:tc>
      </w:tr>
      <w:tr w:rsidR="003C6CBC" w:rsidRPr="005E11F0" w14:paraId="7B263397" w14:textId="77777777" w:rsidTr="001C6388">
        <w:trPr>
          <w:gridAfter w:val="1"/>
          <w:wAfter w:w="34" w:type="dxa"/>
        </w:trPr>
        <w:tc>
          <w:tcPr>
            <w:tcW w:w="4572" w:type="dxa"/>
            <w:shd w:val="clear" w:color="auto" w:fill="EEECE1" w:themeFill="background2"/>
          </w:tcPr>
          <w:p w14:paraId="355BA77A" w14:textId="77777777" w:rsidR="003C6CBC" w:rsidRPr="005E11F0" w:rsidRDefault="009501D1" w:rsidP="005E11F0">
            <w:pPr>
              <w:spacing w:after="120"/>
              <w:jc w:val="both"/>
              <w:rPr>
                <w:rFonts w:cs="Times New Roman"/>
                <w:szCs w:val="24"/>
              </w:rPr>
            </w:pPr>
            <w:r w:rsidRPr="005E11F0">
              <w:rPr>
                <w:rFonts w:cs="Times New Roman"/>
                <w:szCs w:val="24"/>
              </w:rPr>
              <w:t xml:space="preserve">AD. Explicar o profesorado os </w:t>
            </w:r>
            <w:r w:rsidR="0039249A" w:rsidRPr="005E11F0">
              <w:rPr>
                <w:rFonts w:cs="Times New Roman"/>
                <w:szCs w:val="24"/>
              </w:rPr>
              <w:t>cantos de san Xoán e algúns propios do verán.</w:t>
            </w:r>
          </w:p>
        </w:tc>
        <w:tc>
          <w:tcPr>
            <w:tcW w:w="4635" w:type="dxa"/>
            <w:shd w:val="clear" w:color="auto" w:fill="EEECE1" w:themeFill="background2"/>
          </w:tcPr>
          <w:p w14:paraId="1834D268" w14:textId="77777777" w:rsidR="003C6CBC" w:rsidRPr="005E11F0" w:rsidRDefault="009501D1" w:rsidP="005E11F0">
            <w:pPr>
              <w:spacing w:after="120"/>
              <w:ind w:left="0" w:firstLine="0"/>
              <w:jc w:val="both"/>
              <w:rPr>
                <w:rFonts w:cs="Times New Roman"/>
                <w:szCs w:val="24"/>
              </w:rPr>
            </w:pPr>
            <w:r w:rsidRPr="005E11F0">
              <w:rPr>
                <w:rFonts w:cs="Times New Roman"/>
                <w:szCs w:val="24"/>
              </w:rPr>
              <w:t>Atender á temática.</w:t>
            </w:r>
          </w:p>
          <w:p w14:paraId="3D78A684" w14:textId="77777777" w:rsidR="009501D1" w:rsidRPr="005E11F0" w:rsidRDefault="009501D1" w:rsidP="005E11F0">
            <w:pPr>
              <w:spacing w:after="120"/>
              <w:ind w:left="0" w:firstLine="0"/>
              <w:jc w:val="both"/>
              <w:rPr>
                <w:rFonts w:cs="Times New Roman"/>
                <w:szCs w:val="24"/>
              </w:rPr>
            </w:pPr>
            <w:r w:rsidRPr="005E11F0">
              <w:rPr>
                <w:rFonts w:cs="Times New Roman"/>
                <w:szCs w:val="24"/>
              </w:rPr>
              <w:t>Recoñecer tipos de voces e instrumentos.</w:t>
            </w:r>
          </w:p>
        </w:tc>
        <w:tc>
          <w:tcPr>
            <w:tcW w:w="5927" w:type="dxa"/>
            <w:shd w:val="clear" w:color="auto" w:fill="EEECE1" w:themeFill="background2"/>
          </w:tcPr>
          <w:p w14:paraId="5898DB69" w14:textId="77777777" w:rsidR="003C6CBC" w:rsidRPr="005E11F0" w:rsidRDefault="009501D1" w:rsidP="005E11F0">
            <w:pPr>
              <w:spacing w:after="120"/>
              <w:ind w:left="0" w:firstLine="0"/>
              <w:jc w:val="both"/>
              <w:rPr>
                <w:rFonts w:cs="Times New Roman"/>
                <w:szCs w:val="24"/>
              </w:rPr>
            </w:pPr>
            <w:r w:rsidRPr="005E11F0">
              <w:rPr>
                <w:rFonts w:cs="Times New Roman"/>
                <w:szCs w:val="24"/>
              </w:rPr>
              <w:t xml:space="preserve">A actividade debería dividirse entre os sucesivos ensaios da peza escollida para o festival, de maneira que evite caer no tedio. </w:t>
            </w:r>
          </w:p>
        </w:tc>
      </w:tr>
      <w:tr w:rsidR="00B26CF0" w:rsidRPr="005E11F0" w14:paraId="3BA45B47" w14:textId="77777777" w:rsidTr="001C6388">
        <w:trPr>
          <w:gridAfter w:val="1"/>
          <w:wAfter w:w="34" w:type="dxa"/>
        </w:trPr>
        <w:tc>
          <w:tcPr>
            <w:tcW w:w="4572" w:type="dxa"/>
            <w:tcBorders>
              <w:bottom w:val="single" w:sz="4" w:space="0" w:color="auto"/>
            </w:tcBorders>
            <w:shd w:val="clear" w:color="auto" w:fill="EEECE1" w:themeFill="background2"/>
          </w:tcPr>
          <w:p w14:paraId="03963001" w14:textId="77777777" w:rsidR="00B26CF0" w:rsidRPr="005E11F0" w:rsidRDefault="00884B8B" w:rsidP="005E11F0">
            <w:pPr>
              <w:spacing w:after="120"/>
              <w:jc w:val="both"/>
              <w:rPr>
                <w:rFonts w:cs="Times New Roman"/>
                <w:szCs w:val="24"/>
              </w:rPr>
            </w:pPr>
            <w:r w:rsidRPr="005E11F0">
              <w:rPr>
                <w:rFonts w:cs="Times New Roman"/>
                <w:szCs w:val="24"/>
              </w:rPr>
              <w:t>AA. Procurar informacións sobre manifestacións musicais de Gal</w:t>
            </w:r>
            <w:r w:rsidR="009501D1" w:rsidRPr="005E11F0">
              <w:rPr>
                <w:rFonts w:cs="Times New Roman"/>
                <w:szCs w:val="24"/>
              </w:rPr>
              <w:t>icia relacionadas co</w:t>
            </w:r>
            <w:r w:rsidR="0039249A" w:rsidRPr="005E11F0">
              <w:rPr>
                <w:rFonts w:cs="Times New Roman"/>
                <w:szCs w:val="24"/>
              </w:rPr>
              <w:t>a</w:t>
            </w:r>
            <w:r w:rsidR="009501D1" w:rsidRPr="005E11F0">
              <w:rPr>
                <w:rFonts w:cs="Times New Roman"/>
                <w:szCs w:val="24"/>
              </w:rPr>
              <w:t xml:space="preserve"> </w:t>
            </w:r>
            <w:r w:rsidR="0039249A" w:rsidRPr="005E11F0">
              <w:rPr>
                <w:rFonts w:cs="Times New Roman"/>
                <w:szCs w:val="24"/>
              </w:rPr>
              <w:t>labor e san Xoán</w:t>
            </w:r>
            <w:r w:rsidR="009501D1" w:rsidRPr="005E11F0">
              <w:rPr>
                <w:rFonts w:cs="Times New Roman"/>
                <w:szCs w:val="24"/>
              </w:rPr>
              <w:t>,</w:t>
            </w:r>
            <w:r w:rsidRPr="005E11F0">
              <w:rPr>
                <w:rFonts w:cs="Times New Roman"/>
                <w:szCs w:val="24"/>
              </w:rPr>
              <w:t xml:space="preserve"> sexan populares ou de autor. </w:t>
            </w:r>
          </w:p>
        </w:tc>
        <w:tc>
          <w:tcPr>
            <w:tcW w:w="4635" w:type="dxa"/>
            <w:tcBorders>
              <w:bottom w:val="single" w:sz="4" w:space="0" w:color="auto"/>
            </w:tcBorders>
            <w:shd w:val="clear" w:color="auto" w:fill="EEECE1" w:themeFill="background2"/>
          </w:tcPr>
          <w:p w14:paraId="33BC4B7D" w14:textId="77777777" w:rsidR="00B26CF0" w:rsidRPr="005E11F0" w:rsidRDefault="00884B8B" w:rsidP="005E11F0">
            <w:pPr>
              <w:spacing w:after="120"/>
              <w:ind w:left="0" w:firstLine="0"/>
              <w:jc w:val="both"/>
              <w:rPr>
                <w:rFonts w:cs="Times New Roman"/>
                <w:szCs w:val="24"/>
              </w:rPr>
            </w:pPr>
            <w:r w:rsidRPr="005E11F0">
              <w:rPr>
                <w:rFonts w:cs="Times New Roman"/>
                <w:szCs w:val="24"/>
              </w:rPr>
              <w:t xml:space="preserve">Realizar un listado de posibles fontes de información onde atopar datos sobre a música patrimonial. </w:t>
            </w:r>
          </w:p>
        </w:tc>
        <w:tc>
          <w:tcPr>
            <w:tcW w:w="5927" w:type="dxa"/>
            <w:tcBorders>
              <w:bottom w:val="single" w:sz="4" w:space="0" w:color="auto"/>
            </w:tcBorders>
            <w:shd w:val="clear" w:color="auto" w:fill="EEECE1" w:themeFill="background2"/>
          </w:tcPr>
          <w:p w14:paraId="59A8CBEE" w14:textId="77777777" w:rsidR="00B26CF0" w:rsidRPr="005E11F0" w:rsidRDefault="00884B8B" w:rsidP="005E11F0">
            <w:pPr>
              <w:spacing w:after="120"/>
              <w:ind w:left="0" w:firstLine="0"/>
              <w:jc w:val="both"/>
              <w:rPr>
                <w:rFonts w:cs="Times New Roman"/>
                <w:szCs w:val="24"/>
              </w:rPr>
            </w:pPr>
            <w:r w:rsidRPr="005E11F0">
              <w:rPr>
                <w:rFonts w:cs="Times New Roman"/>
                <w:szCs w:val="24"/>
              </w:rPr>
              <w:t>Caso de resultar complexo propor</w:t>
            </w:r>
            <w:r w:rsidR="009501D1" w:rsidRPr="005E11F0">
              <w:rPr>
                <w:rFonts w:cs="Times New Roman"/>
                <w:szCs w:val="24"/>
              </w:rPr>
              <w:t>cionarase ao alumnado unha guía.</w:t>
            </w:r>
          </w:p>
        </w:tc>
      </w:tr>
      <w:tr w:rsidR="003749DF" w:rsidRPr="005E11F0" w14:paraId="3E4C5CDC" w14:textId="77777777" w:rsidTr="001C6388">
        <w:trPr>
          <w:gridAfter w:val="1"/>
          <w:wAfter w:w="34" w:type="dxa"/>
        </w:trPr>
        <w:tc>
          <w:tcPr>
            <w:tcW w:w="4572" w:type="dxa"/>
            <w:tcBorders>
              <w:left w:val="nil"/>
              <w:bottom w:val="nil"/>
              <w:right w:val="nil"/>
            </w:tcBorders>
            <w:shd w:val="clear" w:color="auto" w:fill="FFFFFF" w:themeFill="background1"/>
          </w:tcPr>
          <w:p w14:paraId="2B4E8943" w14:textId="77777777" w:rsidR="003749DF" w:rsidRPr="005E11F0" w:rsidRDefault="003749DF" w:rsidP="005E11F0">
            <w:pPr>
              <w:spacing w:after="120"/>
              <w:jc w:val="both"/>
              <w:rPr>
                <w:rFonts w:cs="Times New Roman"/>
                <w:szCs w:val="24"/>
              </w:rPr>
            </w:pPr>
          </w:p>
        </w:tc>
        <w:tc>
          <w:tcPr>
            <w:tcW w:w="4635" w:type="dxa"/>
            <w:tcBorders>
              <w:left w:val="nil"/>
              <w:bottom w:val="nil"/>
              <w:right w:val="nil"/>
            </w:tcBorders>
            <w:shd w:val="clear" w:color="auto" w:fill="FFFFFF" w:themeFill="background1"/>
          </w:tcPr>
          <w:p w14:paraId="7EF49A57" w14:textId="77777777" w:rsidR="003749DF" w:rsidRDefault="003749DF" w:rsidP="005E11F0">
            <w:pPr>
              <w:spacing w:after="120"/>
              <w:ind w:left="0" w:firstLine="0"/>
              <w:jc w:val="both"/>
              <w:rPr>
                <w:rFonts w:cs="Times New Roman"/>
                <w:szCs w:val="24"/>
              </w:rPr>
            </w:pPr>
          </w:p>
          <w:p w14:paraId="08D1F4FE" w14:textId="77777777" w:rsidR="001C6388" w:rsidRDefault="001C6388" w:rsidP="005E11F0">
            <w:pPr>
              <w:spacing w:after="120"/>
              <w:ind w:left="0" w:firstLine="0"/>
              <w:jc w:val="both"/>
              <w:rPr>
                <w:rFonts w:cs="Times New Roman"/>
                <w:szCs w:val="24"/>
              </w:rPr>
            </w:pPr>
          </w:p>
          <w:p w14:paraId="79B071A3" w14:textId="77777777" w:rsidR="001C6388" w:rsidRDefault="001C6388" w:rsidP="005E11F0">
            <w:pPr>
              <w:spacing w:after="120"/>
              <w:ind w:left="0" w:firstLine="0"/>
              <w:jc w:val="both"/>
              <w:rPr>
                <w:rFonts w:cs="Times New Roman"/>
                <w:szCs w:val="24"/>
              </w:rPr>
            </w:pPr>
          </w:p>
          <w:p w14:paraId="0104715B" w14:textId="77777777" w:rsidR="001C6388" w:rsidRPr="005E11F0" w:rsidRDefault="001C6388" w:rsidP="005E11F0">
            <w:pPr>
              <w:spacing w:after="120"/>
              <w:ind w:left="0" w:firstLine="0"/>
              <w:jc w:val="both"/>
              <w:rPr>
                <w:rFonts w:cs="Times New Roman"/>
                <w:szCs w:val="24"/>
              </w:rPr>
            </w:pPr>
          </w:p>
        </w:tc>
        <w:tc>
          <w:tcPr>
            <w:tcW w:w="5927" w:type="dxa"/>
            <w:tcBorders>
              <w:left w:val="nil"/>
              <w:bottom w:val="nil"/>
              <w:right w:val="nil"/>
            </w:tcBorders>
            <w:shd w:val="clear" w:color="auto" w:fill="FFFFFF" w:themeFill="background1"/>
          </w:tcPr>
          <w:p w14:paraId="227D5C58" w14:textId="77777777" w:rsidR="003749DF" w:rsidRPr="005E11F0" w:rsidRDefault="003749DF" w:rsidP="005E11F0">
            <w:pPr>
              <w:spacing w:after="120"/>
              <w:ind w:left="0" w:firstLine="0"/>
              <w:jc w:val="both"/>
              <w:rPr>
                <w:rFonts w:cs="Times New Roman"/>
                <w:szCs w:val="24"/>
              </w:rPr>
            </w:pPr>
          </w:p>
        </w:tc>
      </w:tr>
      <w:tr w:rsidR="009C4C73" w:rsidRPr="005E11F0" w14:paraId="33695DFF" w14:textId="77777777" w:rsidTr="001C6388">
        <w:tblPrEx>
          <w:shd w:val="clear" w:color="auto" w:fill="auto"/>
        </w:tblPrEx>
        <w:trPr>
          <w:trHeight w:val="553"/>
        </w:trPr>
        <w:tc>
          <w:tcPr>
            <w:tcW w:w="15168" w:type="dxa"/>
            <w:gridSpan w:val="4"/>
            <w:shd w:val="clear" w:color="auto" w:fill="1F497D" w:themeFill="text2"/>
          </w:tcPr>
          <w:p w14:paraId="12932E71" w14:textId="77777777" w:rsidR="009C4C73" w:rsidRPr="005E11F0" w:rsidRDefault="009C4C73" w:rsidP="005E11F0">
            <w:pPr>
              <w:pStyle w:val="Normal1"/>
              <w:keepNext/>
              <w:widowControl w:val="0"/>
              <w:numPr>
                <w:ilvl w:val="0"/>
                <w:numId w:val="8"/>
              </w:numPr>
              <w:spacing w:after="120"/>
              <w:ind w:left="0" w:firstLine="0"/>
              <w:jc w:val="both"/>
              <w:rPr>
                <w:rFonts w:asciiTheme="majorHAnsi" w:hAnsiTheme="majorHAnsi"/>
                <w:sz w:val="24"/>
                <w:szCs w:val="24"/>
                <w:lang w:val="gl-ES"/>
              </w:rPr>
            </w:pPr>
            <w:r w:rsidRPr="005E11F0">
              <w:rPr>
                <w:rFonts w:asciiTheme="majorHAnsi" w:eastAsia="Arial" w:hAnsiTheme="majorHAnsi" w:cs="Arial"/>
                <w:b/>
                <w:color w:val="FFFFFF"/>
                <w:sz w:val="24"/>
                <w:szCs w:val="24"/>
                <w:lang w:val="gl-ES"/>
              </w:rPr>
              <w:lastRenderedPageBreak/>
              <w:t>TRANSPOSICIÓN DIDÁCTICA</w:t>
            </w:r>
          </w:p>
        </w:tc>
      </w:tr>
    </w:tbl>
    <w:tbl>
      <w:tblPr>
        <w:bidiVisual/>
        <w:tblW w:w="5033" w:type="pct"/>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
        <w:gridCol w:w="2009"/>
        <w:gridCol w:w="2150"/>
        <w:gridCol w:w="2439"/>
        <w:gridCol w:w="2578"/>
        <w:gridCol w:w="2153"/>
        <w:gridCol w:w="2867"/>
      </w:tblGrid>
      <w:tr w:rsidR="004D745C" w:rsidRPr="005E11F0" w14:paraId="49366675" w14:textId="77777777" w:rsidTr="002726B8">
        <w:tc>
          <w:tcPr>
            <w:tcW w:w="286" w:type="pct"/>
            <w:shd w:val="clear" w:color="auto" w:fill="4F81BD" w:themeFill="accent1"/>
          </w:tcPr>
          <w:p w14:paraId="6C47DB46" w14:textId="77777777" w:rsidR="009C4C73" w:rsidRPr="005E11F0" w:rsidRDefault="00805C6C" w:rsidP="005E11F0">
            <w:pPr>
              <w:pStyle w:val="Normal1"/>
              <w:keepNext/>
              <w:widowControl w:val="0"/>
              <w:jc w:val="center"/>
              <w:rPr>
                <w:rFonts w:asciiTheme="majorHAnsi" w:hAnsiTheme="majorHAnsi"/>
                <w:sz w:val="24"/>
                <w:szCs w:val="24"/>
                <w:lang w:val="gl-ES"/>
              </w:rPr>
            </w:pPr>
            <w:r w:rsidRPr="005E11F0">
              <w:rPr>
                <w:rFonts w:asciiTheme="majorHAnsi" w:eastAsia="Arial" w:hAnsiTheme="majorHAnsi" w:cs="Arial"/>
                <w:b/>
                <w:color w:val="FFFFFF"/>
                <w:sz w:val="24"/>
                <w:szCs w:val="24"/>
                <w:lang w:val="gl-ES"/>
              </w:rPr>
              <w:t>TMP.</w:t>
            </w:r>
          </w:p>
        </w:tc>
        <w:tc>
          <w:tcPr>
            <w:tcW w:w="667" w:type="pct"/>
            <w:shd w:val="clear" w:color="auto" w:fill="4F81BD" w:themeFill="accent1"/>
          </w:tcPr>
          <w:p w14:paraId="1BB3EBE4" w14:textId="77777777" w:rsidR="009C4C73" w:rsidRPr="005E11F0" w:rsidRDefault="009C4C73" w:rsidP="005E11F0">
            <w:pPr>
              <w:pStyle w:val="Normal1"/>
              <w:keepNext/>
              <w:widowControl w:val="0"/>
              <w:jc w:val="center"/>
              <w:rPr>
                <w:rFonts w:asciiTheme="majorHAnsi" w:hAnsiTheme="majorHAnsi"/>
                <w:sz w:val="24"/>
                <w:szCs w:val="24"/>
                <w:lang w:val="gl-ES"/>
              </w:rPr>
            </w:pPr>
            <w:r w:rsidRPr="005E11F0">
              <w:rPr>
                <w:rFonts w:asciiTheme="majorHAnsi" w:eastAsia="Arial" w:hAnsiTheme="majorHAnsi" w:cs="Arial"/>
                <w:b/>
                <w:color w:val="FFFFFF"/>
                <w:sz w:val="24"/>
                <w:szCs w:val="24"/>
                <w:lang w:val="gl-ES"/>
              </w:rPr>
              <w:t>RECURSOS DIDÁCTICOS</w:t>
            </w:r>
          </w:p>
        </w:tc>
        <w:tc>
          <w:tcPr>
            <w:tcW w:w="714" w:type="pct"/>
            <w:shd w:val="clear" w:color="auto" w:fill="4F81BD" w:themeFill="accent1"/>
          </w:tcPr>
          <w:p w14:paraId="606D4D30" w14:textId="77777777" w:rsidR="009C4C73" w:rsidRPr="005E11F0" w:rsidRDefault="009C4C73" w:rsidP="005E11F0">
            <w:pPr>
              <w:pStyle w:val="Normal1"/>
              <w:keepNext/>
              <w:widowControl w:val="0"/>
              <w:jc w:val="center"/>
              <w:rPr>
                <w:rFonts w:asciiTheme="majorHAnsi" w:hAnsiTheme="majorHAnsi"/>
                <w:sz w:val="24"/>
                <w:szCs w:val="24"/>
                <w:lang w:val="gl-ES"/>
              </w:rPr>
            </w:pPr>
            <w:r w:rsidRPr="005E11F0">
              <w:rPr>
                <w:rFonts w:asciiTheme="majorHAnsi" w:eastAsia="Arial" w:hAnsiTheme="majorHAnsi" w:cs="Arial"/>
                <w:b/>
                <w:color w:val="FFFFFF"/>
                <w:sz w:val="24"/>
                <w:szCs w:val="24"/>
                <w:lang w:val="gl-ES"/>
              </w:rPr>
              <w:t>AGRUPAMENTO</w:t>
            </w:r>
            <w:r w:rsidR="009C07E9" w:rsidRPr="005E11F0">
              <w:rPr>
                <w:rStyle w:val="Refdenotaalpie"/>
                <w:rFonts w:asciiTheme="majorHAnsi" w:eastAsia="Arial" w:hAnsiTheme="majorHAnsi" w:cs="Arial"/>
                <w:b/>
                <w:color w:val="FFFFFF"/>
                <w:sz w:val="24"/>
                <w:szCs w:val="24"/>
                <w:lang w:val="gl-ES"/>
              </w:rPr>
              <w:footnoteReference w:id="2"/>
            </w:r>
          </w:p>
        </w:tc>
        <w:tc>
          <w:tcPr>
            <w:tcW w:w="810" w:type="pct"/>
            <w:shd w:val="clear" w:color="auto" w:fill="4F81BD" w:themeFill="accent1"/>
          </w:tcPr>
          <w:p w14:paraId="5C370F97" w14:textId="77777777" w:rsidR="009C4C73" w:rsidRPr="005E11F0" w:rsidRDefault="00746DF0" w:rsidP="005E11F0">
            <w:pPr>
              <w:pStyle w:val="Normal1"/>
              <w:keepNext/>
              <w:widowControl w:val="0"/>
              <w:jc w:val="center"/>
              <w:rPr>
                <w:rFonts w:asciiTheme="majorHAnsi" w:hAnsiTheme="majorHAnsi"/>
                <w:sz w:val="24"/>
                <w:szCs w:val="24"/>
                <w:lang w:val="gl-ES"/>
              </w:rPr>
            </w:pPr>
            <w:r w:rsidRPr="005E11F0">
              <w:rPr>
                <w:rFonts w:asciiTheme="majorHAnsi" w:eastAsia="Arial" w:hAnsiTheme="majorHAnsi" w:cs="Arial"/>
                <w:b/>
                <w:color w:val="FFFFFF"/>
                <w:sz w:val="24"/>
                <w:szCs w:val="24"/>
                <w:lang w:val="gl-ES"/>
              </w:rPr>
              <w:t>INTELIXENCIAS MÚLTIPLES</w:t>
            </w:r>
            <w:r w:rsidR="00B01CB8" w:rsidRPr="005E11F0">
              <w:rPr>
                <w:rStyle w:val="Refdenotaalpie"/>
                <w:rFonts w:asciiTheme="majorHAnsi" w:eastAsia="Arial" w:hAnsiTheme="majorHAnsi" w:cs="Arial"/>
                <w:b/>
                <w:color w:val="FFFFFF"/>
                <w:sz w:val="24"/>
                <w:szCs w:val="24"/>
                <w:lang w:val="gl-ES"/>
              </w:rPr>
              <w:footnoteReference w:id="3"/>
            </w:r>
          </w:p>
        </w:tc>
        <w:tc>
          <w:tcPr>
            <w:tcW w:w="856" w:type="pct"/>
            <w:shd w:val="clear" w:color="auto" w:fill="4F81BD" w:themeFill="accent1"/>
          </w:tcPr>
          <w:p w14:paraId="475DF5F0" w14:textId="77777777" w:rsidR="009C4C73" w:rsidRPr="005E11F0" w:rsidRDefault="009C4C73" w:rsidP="005E11F0">
            <w:pPr>
              <w:pStyle w:val="Normal1"/>
              <w:keepNext/>
              <w:widowControl w:val="0"/>
              <w:jc w:val="center"/>
              <w:rPr>
                <w:rFonts w:asciiTheme="majorHAnsi" w:hAnsiTheme="majorHAnsi"/>
                <w:sz w:val="24"/>
                <w:szCs w:val="24"/>
                <w:lang w:val="gl-ES"/>
              </w:rPr>
            </w:pPr>
            <w:r w:rsidRPr="005E11F0">
              <w:rPr>
                <w:rFonts w:asciiTheme="majorHAnsi" w:eastAsia="Arial" w:hAnsiTheme="majorHAnsi" w:cs="Arial"/>
                <w:b/>
                <w:color w:val="FFFFFF"/>
                <w:sz w:val="24"/>
                <w:szCs w:val="24"/>
                <w:lang w:val="gl-ES"/>
              </w:rPr>
              <w:t>MODELO ENSINO-APRENDIZAXE</w:t>
            </w:r>
            <w:r w:rsidR="006112B0" w:rsidRPr="005E11F0">
              <w:rPr>
                <w:rStyle w:val="Refdenotaalpie"/>
                <w:rFonts w:asciiTheme="majorHAnsi" w:eastAsia="Arial" w:hAnsiTheme="majorHAnsi" w:cs="Arial"/>
                <w:b/>
                <w:color w:val="FFFFFF"/>
                <w:sz w:val="24"/>
                <w:szCs w:val="24"/>
                <w:lang w:val="gl-ES"/>
              </w:rPr>
              <w:footnoteReference w:id="4"/>
            </w:r>
          </w:p>
        </w:tc>
        <w:tc>
          <w:tcPr>
            <w:tcW w:w="715" w:type="pct"/>
            <w:shd w:val="clear" w:color="auto" w:fill="4F81BD" w:themeFill="accent1"/>
          </w:tcPr>
          <w:p w14:paraId="7AB0C91B" w14:textId="77777777" w:rsidR="009C4C73" w:rsidRPr="005E11F0" w:rsidRDefault="009C4C73" w:rsidP="005E11F0">
            <w:pPr>
              <w:pStyle w:val="Normal1"/>
              <w:keepNext/>
              <w:widowControl w:val="0"/>
              <w:jc w:val="center"/>
              <w:rPr>
                <w:rFonts w:asciiTheme="majorHAnsi" w:hAnsiTheme="majorHAnsi"/>
                <w:sz w:val="24"/>
                <w:szCs w:val="24"/>
                <w:lang w:val="gl-ES"/>
              </w:rPr>
            </w:pPr>
            <w:r w:rsidRPr="005E11F0">
              <w:rPr>
                <w:rFonts w:asciiTheme="majorHAnsi" w:eastAsia="Arial" w:hAnsiTheme="majorHAnsi" w:cs="Arial"/>
                <w:b/>
                <w:color w:val="FFFFFF"/>
                <w:sz w:val="24"/>
                <w:szCs w:val="24"/>
                <w:lang w:val="gl-ES"/>
              </w:rPr>
              <w:t>MODELO DE PENSAMENTO</w:t>
            </w:r>
            <w:r w:rsidR="006112B0" w:rsidRPr="005E11F0">
              <w:rPr>
                <w:rStyle w:val="Refdenotaalpie"/>
                <w:rFonts w:asciiTheme="majorHAnsi" w:eastAsia="Arial" w:hAnsiTheme="majorHAnsi" w:cs="Arial"/>
                <w:b/>
                <w:color w:val="FFFFFF"/>
                <w:sz w:val="24"/>
                <w:szCs w:val="24"/>
                <w:lang w:val="gl-ES"/>
              </w:rPr>
              <w:footnoteReference w:id="5"/>
            </w:r>
          </w:p>
        </w:tc>
        <w:tc>
          <w:tcPr>
            <w:tcW w:w="952" w:type="pct"/>
            <w:shd w:val="clear" w:color="auto" w:fill="4F81BD" w:themeFill="accent1"/>
          </w:tcPr>
          <w:p w14:paraId="6B20179A" w14:textId="77777777" w:rsidR="009C4C73" w:rsidRPr="005E11F0" w:rsidRDefault="009C4C73" w:rsidP="005E11F0">
            <w:pPr>
              <w:pStyle w:val="Normal1"/>
              <w:keepNext/>
              <w:widowControl w:val="0"/>
              <w:jc w:val="center"/>
              <w:rPr>
                <w:rFonts w:asciiTheme="majorHAnsi" w:hAnsiTheme="majorHAnsi"/>
                <w:sz w:val="24"/>
                <w:szCs w:val="24"/>
                <w:lang w:val="gl-ES"/>
              </w:rPr>
            </w:pPr>
            <w:r w:rsidRPr="005E11F0">
              <w:rPr>
                <w:rFonts w:asciiTheme="majorHAnsi" w:eastAsia="Arial" w:hAnsiTheme="majorHAnsi" w:cs="Arial"/>
                <w:b/>
                <w:color w:val="FFFFFF"/>
                <w:sz w:val="24"/>
                <w:szCs w:val="24"/>
                <w:lang w:val="gl-ES"/>
              </w:rPr>
              <w:t>ACTIVIDADES</w:t>
            </w:r>
          </w:p>
        </w:tc>
      </w:tr>
      <w:tr w:rsidR="002726B8" w:rsidRPr="005E11F0" w14:paraId="1B4F3B25" w14:textId="77777777" w:rsidTr="0039249A">
        <w:trPr>
          <w:trHeight w:val="1697"/>
        </w:trPr>
        <w:tc>
          <w:tcPr>
            <w:tcW w:w="286" w:type="pct"/>
            <w:shd w:val="clear" w:color="auto" w:fill="DBEEF4"/>
          </w:tcPr>
          <w:p w14:paraId="4705658E" w14:textId="77777777" w:rsidR="002726B8" w:rsidRPr="005E11F0" w:rsidRDefault="002726B8" w:rsidP="005E11F0">
            <w:pPr>
              <w:pStyle w:val="Normal1"/>
              <w:jc w:val="center"/>
              <w:rPr>
                <w:rFonts w:asciiTheme="majorHAnsi" w:hAnsiTheme="majorHAnsi"/>
                <w:sz w:val="24"/>
                <w:szCs w:val="24"/>
                <w:lang w:val="gl-ES"/>
              </w:rPr>
            </w:pPr>
            <w:r w:rsidRPr="005E11F0">
              <w:rPr>
                <w:rFonts w:asciiTheme="majorHAnsi" w:hAnsiTheme="majorHAnsi"/>
                <w:sz w:val="24"/>
                <w:szCs w:val="24"/>
                <w:lang w:val="gl-ES"/>
              </w:rPr>
              <w:t>10’</w:t>
            </w:r>
          </w:p>
        </w:tc>
        <w:tc>
          <w:tcPr>
            <w:tcW w:w="667" w:type="pct"/>
            <w:shd w:val="clear" w:color="auto" w:fill="DBEEF4"/>
          </w:tcPr>
          <w:p w14:paraId="3515C444" w14:textId="77777777" w:rsidR="002726B8" w:rsidRPr="005E11F0" w:rsidRDefault="002726B8" w:rsidP="005E11F0">
            <w:pPr>
              <w:pStyle w:val="Normal1"/>
              <w:rPr>
                <w:rFonts w:asciiTheme="majorHAnsi" w:hAnsiTheme="majorHAnsi"/>
                <w:sz w:val="24"/>
                <w:szCs w:val="24"/>
                <w:lang w:val="gl-ES"/>
              </w:rPr>
            </w:pPr>
            <w:r w:rsidRPr="005E11F0">
              <w:rPr>
                <w:rFonts w:asciiTheme="majorHAnsi" w:hAnsiTheme="majorHAnsi"/>
                <w:sz w:val="24"/>
                <w:szCs w:val="24"/>
                <w:lang w:val="gl-ES"/>
              </w:rPr>
              <w:t>Vídeo.</w:t>
            </w:r>
          </w:p>
          <w:p w14:paraId="1F1729B7" w14:textId="77777777" w:rsidR="0004168A" w:rsidRPr="005E11F0" w:rsidRDefault="0004168A" w:rsidP="005E11F0">
            <w:pPr>
              <w:pStyle w:val="Normal1"/>
              <w:rPr>
                <w:rFonts w:asciiTheme="majorHAnsi" w:hAnsiTheme="majorHAnsi"/>
                <w:sz w:val="24"/>
                <w:szCs w:val="24"/>
                <w:lang w:val="gl-ES"/>
              </w:rPr>
            </w:pPr>
            <w:r w:rsidRPr="005E11F0">
              <w:rPr>
                <w:rFonts w:asciiTheme="majorHAnsi" w:hAnsiTheme="majorHAnsi"/>
                <w:sz w:val="24"/>
                <w:szCs w:val="24"/>
                <w:lang w:val="gl-ES"/>
              </w:rPr>
              <w:t>Actividade de discusión.</w:t>
            </w:r>
          </w:p>
        </w:tc>
        <w:tc>
          <w:tcPr>
            <w:tcW w:w="714" w:type="pct"/>
            <w:shd w:val="clear" w:color="auto" w:fill="DBEEF4"/>
          </w:tcPr>
          <w:p w14:paraId="56A8101F" w14:textId="77777777" w:rsidR="002726B8" w:rsidRPr="005E11F0" w:rsidRDefault="002726B8" w:rsidP="005E11F0">
            <w:pPr>
              <w:pStyle w:val="Normal1"/>
              <w:rPr>
                <w:rFonts w:asciiTheme="majorHAnsi" w:hAnsiTheme="majorHAnsi"/>
                <w:sz w:val="24"/>
                <w:szCs w:val="24"/>
                <w:lang w:val="gl-ES"/>
              </w:rPr>
            </w:pPr>
            <w:r w:rsidRPr="005E11F0">
              <w:rPr>
                <w:rFonts w:asciiTheme="majorHAnsi" w:hAnsiTheme="majorHAnsi"/>
                <w:sz w:val="24"/>
                <w:szCs w:val="24"/>
                <w:lang w:val="gl-ES"/>
              </w:rPr>
              <w:t xml:space="preserve">Grupo clase. </w:t>
            </w:r>
          </w:p>
          <w:p w14:paraId="087F4969" w14:textId="77777777" w:rsidR="002726B8" w:rsidRPr="005E11F0" w:rsidRDefault="002726B8" w:rsidP="005E11F0">
            <w:pPr>
              <w:pStyle w:val="Normal1"/>
              <w:ind w:left="0" w:firstLine="0"/>
              <w:rPr>
                <w:rFonts w:asciiTheme="majorHAnsi" w:hAnsiTheme="majorHAnsi"/>
                <w:sz w:val="24"/>
                <w:szCs w:val="24"/>
                <w:lang w:val="gl-ES"/>
              </w:rPr>
            </w:pPr>
          </w:p>
        </w:tc>
        <w:tc>
          <w:tcPr>
            <w:tcW w:w="810" w:type="pct"/>
            <w:shd w:val="clear" w:color="auto" w:fill="DBEEF4"/>
          </w:tcPr>
          <w:p w14:paraId="162FF3F3" w14:textId="77777777" w:rsidR="002726B8" w:rsidRPr="005E11F0" w:rsidRDefault="002726B8" w:rsidP="005E11F0">
            <w:pPr>
              <w:rPr>
                <w:rStyle w:val="Hipervnculo"/>
                <w:color w:val="000000"/>
                <w:u w:val="none"/>
              </w:rPr>
            </w:pPr>
            <w:r w:rsidRPr="005E11F0">
              <w:rPr>
                <w:rStyle w:val="toctext"/>
              </w:rPr>
              <w:t>Lingüístico-verbal.</w:t>
            </w:r>
            <w:r w:rsidRPr="005E11F0">
              <w:rPr>
                <w:rStyle w:val="Hipervnculo"/>
                <w:color w:val="auto"/>
                <w:u w:val="none"/>
              </w:rPr>
              <w:t xml:space="preserve"> </w:t>
            </w:r>
          </w:p>
          <w:p w14:paraId="48AE6A99" w14:textId="77777777" w:rsidR="002726B8" w:rsidRPr="005E11F0" w:rsidRDefault="002726B8" w:rsidP="005E11F0">
            <w:pPr>
              <w:rPr>
                <w:szCs w:val="24"/>
              </w:rPr>
            </w:pPr>
            <w:r w:rsidRPr="005E11F0">
              <w:rPr>
                <w:rStyle w:val="toctext"/>
              </w:rPr>
              <w:t>Musical.</w:t>
            </w:r>
          </w:p>
        </w:tc>
        <w:tc>
          <w:tcPr>
            <w:tcW w:w="856" w:type="pct"/>
            <w:shd w:val="clear" w:color="auto" w:fill="DBEEF4"/>
          </w:tcPr>
          <w:p w14:paraId="663C47B2" w14:textId="77777777" w:rsidR="002726B8" w:rsidRPr="005E11F0" w:rsidRDefault="00200548" w:rsidP="005E11F0">
            <w:r w:rsidRPr="005E11F0">
              <w:t>Proxectivo.</w:t>
            </w:r>
          </w:p>
        </w:tc>
        <w:tc>
          <w:tcPr>
            <w:tcW w:w="715" w:type="pct"/>
            <w:shd w:val="clear" w:color="auto" w:fill="DBEEF4"/>
          </w:tcPr>
          <w:p w14:paraId="319768E2" w14:textId="77777777" w:rsidR="002726B8" w:rsidRPr="005E11F0" w:rsidRDefault="002726B8"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Reflexivo.</w:t>
            </w:r>
          </w:p>
          <w:p w14:paraId="189F6B30" w14:textId="77777777" w:rsidR="002726B8" w:rsidRPr="005E11F0" w:rsidRDefault="002726B8" w:rsidP="005E11F0">
            <w:pPr>
              <w:pStyle w:val="Normal1"/>
              <w:jc w:val="both"/>
              <w:rPr>
                <w:rFonts w:asciiTheme="majorHAnsi" w:hAnsiTheme="majorHAnsi"/>
                <w:sz w:val="24"/>
                <w:szCs w:val="24"/>
                <w:lang w:val="gl-ES"/>
              </w:rPr>
            </w:pPr>
          </w:p>
          <w:p w14:paraId="36DFD60C" w14:textId="77777777" w:rsidR="002726B8" w:rsidRPr="005E11F0" w:rsidRDefault="00DD5B25"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Deliberativo.</w:t>
            </w:r>
          </w:p>
        </w:tc>
        <w:tc>
          <w:tcPr>
            <w:tcW w:w="952" w:type="pct"/>
            <w:shd w:val="clear" w:color="auto" w:fill="DBEEF4"/>
          </w:tcPr>
          <w:p w14:paraId="44235A62" w14:textId="77777777" w:rsidR="002726B8" w:rsidRPr="005E11F0" w:rsidRDefault="002726B8" w:rsidP="005E11F0">
            <w:pPr>
              <w:jc w:val="both"/>
              <w:rPr>
                <w:rFonts w:cs="Times New Roman"/>
                <w:szCs w:val="24"/>
              </w:rPr>
            </w:pPr>
            <w:r w:rsidRPr="005E11F0">
              <w:rPr>
                <w:rFonts w:cs="Times New Roman"/>
                <w:szCs w:val="24"/>
              </w:rPr>
              <w:t>ACP. Visualizar as gravacións das obras estudadas ao longo do trimestre. Escoller a que queren interpretar no festival.</w:t>
            </w:r>
          </w:p>
        </w:tc>
      </w:tr>
      <w:tr w:rsidR="002726B8" w:rsidRPr="005E11F0" w14:paraId="0D64F397" w14:textId="77777777" w:rsidTr="002726B8">
        <w:trPr>
          <w:trHeight w:val="813"/>
        </w:trPr>
        <w:tc>
          <w:tcPr>
            <w:tcW w:w="286" w:type="pct"/>
            <w:shd w:val="clear" w:color="auto" w:fill="EEECE1" w:themeFill="background2"/>
          </w:tcPr>
          <w:p w14:paraId="499CB03D" w14:textId="77777777" w:rsidR="002726B8" w:rsidRPr="005E11F0" w:rsidRDefault="002726B8" w:rsidP="005E11F0">
            <w:pPr>
              <w:pStyle w:val="Normal1"/>
              <w:jc w:val="center"/>
              <w:rPr>
                <w:rFonts w:asciiTheme="majorHAnsi" w:hAnsiTheme="majorHAnsi"/>
                <w:sz w:val="24"/>
                <w:szCs w:val="24"/>
                <w:lang w:val="gl-ES"/>
              </w:rPr>
            </w:pPr>
            <w:r w:rsidRPr="005E11F0">
              <w:rPr>
                <w:rFonts w:asciiTheme="majorHAnsi" w:hAnsiTheme="majorHAnsi"/>
                <w:sz w:val="24"/>
                <w:szCs w:val="24"/>
                <w:lang w:val="gl-ES"/>
              </w:rPr>
              <w:t>20’</w:t>
            </w:r>
          </w:p>
        </w:tc>
        <w:tc>
          <w:tcPr>
            <w:tcW w:w="667" w:type="pct"/>
            <w:shd w:val="clear" w:color="auto" w:fill="EEECE1" w:themeFill="background2"/>
          </w:tcPr>
          <w:p w14:paraId="1B21FE09" w14:textId="77777777" w:rsidR="002726B8" w:rsidRPr="005E11F0" w:rsidRDefault="002726B8" w:rsidP="005E11F0">
            <w:pPr>
              <w:pStyle w:val="Normal1"/>
              <w:rPr>
                <w:rFonts w:asciiTheme="majorHAnsi" w:hAnsiTheme="majorHAnsi"/>
                <w:sz w:val="24"/>
                <w:szCs w:val="24"/>
                <w:lang w:val="gl-ES"/>
              </w:rPr>
            </w:pPr>
            <w:r w:rsidRPr="005E11F0">
              <w:rPr>
                <w:rFonts w:asciiTheme="majorHAnsi" w:hAnsiTheme="majorHAnsi"/>
                <w:sz w:val="24"/>
                <w:szCs w:val="24"/>
                <w:lang w:val="gl-ES"/>
              </w:rPr>
              <w:t>Partituras.</w:t>
            </w:r>
          </w:p>
          <w:p w14:paraId="021B6C00" w14:textId="77777777" w:rsidR="002726B8" w:rsidRPr="005E11F0" w:rsidRDefault="002726B8" w:rsidP="005E11F0">
            <w:pPr>
              <w:pStyle w:val="Normal1"/>
              <w:rPr>
                <w:rFonts w:asciiTheme="majorHAnsi" w:hAnsiTheme="majorHAnsi"/>
                <w:sz w:val="24"/>
                <w:szCs w:val="24"/>
                <w:lang w:val="gl-ES"/>
              </w:rPr>
            </w:pPr>
            <w:r w:rsidRPr="005E11F0">
              <w:rPr>
                <w:rFonts w:asciiTheme="majorHAnsi" w:hAnsiTheme="majorHAnsi"/>
                <w:sz w:val="24"/>
                <w:szCs w:val="24"/>
                <w:lang w:val="gl-ES"/>
              </w:rPr>
              <w:t>Música mp3.</w:t>
            </w:r>
          </w:p>
          <w:p w14:paraId="710AEF79" w14:textId="77777777" w:rsidR="002726B8" w:rsidRPr="005E11F0" w:rsidRDefault="002726B8" w:rsidP="005E11F0">
            <w:pPr>
              <w:pStyle w:val="Normal1"/>
              <w:rPr>
                <w:rFonts w:asciiTheme="majorHAnsi" w:hAnsiTheme="majorHAnsi"/>
                <w:sz w:val="24"/>
                <w:szCs w:val="24"/>
                <w:lang w:val="gl-ES"/>
              </w:rPr>
            </w:pPr>
          </w:p>
        </w:tc>
        <w:tc>
          <w:tcPr>
            <w:tcW w:w="714" w:type="pct"/>
            <w:shd w:val="clear" w:color="auto" w:fill="EEECE1" w:themeFill="background2"/>
          </w:tcPr>
          <w:p w14:paraId="4B91ECFE" w14:textId="77777777" w:rsidR="002726B8" w:rsidRPr="005E11F0" w:rsidRDefault="002726B8" w:rsidP="005E11F0">
            <w:pPr>
              <w:pStyle w:val="Normal1"/>
              <w:rPr>
                <w:rFonts w:asciiTheme="majorHAnsi" w:hAnsiTheme="majorHAnsi"/>
                <w:sz w:val="24"/>
                <w:szCs w:val="24"/>
                <w:lang w:val="gl-ES"/>
              </w:rPr>
            </w:pPr>
            <w:r w:rsidRPr="005E11F0">
              <w:rPr>
                <w:rFonts w:asciiTheme="majorHAnsi" w:hAnsiTheme="majorHAnsi"/>
                <w:sz w:val="24"/>
                <w:szCs w:val="24"/>
                <w:lang w:val="gl-ES"/>
              </w:rPr>
              <w:t>Grupo clase.</w:t>
            </w:r>
          </w:p>
          <w:p w14:paraId="383DBCBE" w14:textId="77777777" w:rsidR="002726B8" w:rsidRPr="005E11F0" w:rsidRDefault="002726B8" w:rsidP="005E11F0">
            <w:pPr>
              <w:pStyle w:val="Normal1"/>
              <w:rPr>
                <w:rFonts w:asciiTheme="majorHAnsi" w:hAnsiTheme="majorHAnsi"/>
                <w:sz w:val="24"/>
                <w:szCs w:val="24"/>
                <w:lang w:val="gl-ES"/>
              </w:rPr>
            </w:pPr>
            <w:r w:rsidRPr="005E11F0">
              <w:rPr>
                <w:rFonts w:asciiTheme="majorHAnsi" w:hAnsiTheme="majorHAnsi"/>
                <w:sz w:val="24"/>
                <w:szCs w:val="24"/>
                <w:lang w:val="gl-ES"/>
              </w:rPr>
              <w:t>Heteroxéneo.</w:t>
            </w:r>
          </w:p>
        </w:tc>
        <w:tc>
          <w:tcPr>
            <w:tcW w:w="810" w:type="pct"/>
            <w:shd w:val="clear" w:color="auto" w:fill="EEECE1" w:themeFill="background2"/>
          </w:tcPr>
          <w:p w14:paraId="337E9127" w14:textId="77777777" w:rsidR="002726B8" w:rsidRPr="005E11F0" w:rsidRDefault="002726B8" w:rsidP="005E11F0">
            <w:pPr>
              <w:rPr>
                <w:rStyle w:val="toctext"/>
              </w:rPr>
            </w:pPr>
            <w:r w:rsidRPr="005E11F0">
              <w:rPr>
                <w:rStyle w:val="toctext"/>
              </w:rPr>
              <w:t>Musical.</w:t>
            </w:r>
          </w:p>
          <w:p w14:paraId="19934DA0" w14:textId="77777777" w:rsidR="002726B8" w:rsidRPr="005E11F0" w:rsidRDefault="002726B8" w:rsidP="005E11F0">
            <w:pPr>
              <w:rPr>
                <w:rStyle w:val="toctext"/>
              </w:rPr>
            </w:pPr>
            <w:r w:rsidRPr="005E11F0">
              <w:rPr>
                <w:rStyle w:val="toctext"/>
              </w:rPr>
              <w:t>Corporal cenestésica.</w:t>
            </w:r>
          </w:p>
          <w:p w14:paraId="4315BF67" w14:textId="77777777" w:rsidR="002726B8" w:rsidRPr="005E11F0" w:rsidRDefault="002726B8" w:rsidP="005E11F0">
            <w:pPr>
              <w:rPr>
                <w:szCs w:val="24"/>
              </w:rPr>
            </w:pPr>
            <w:r w:rsidRPr="005E11F0">
              <w:rPr>
                <w:rStyle w:val="toctext"/>
              </w:rPr>
              <w:t>Interpersoal.</w:t>
            </w:r>
          </w:p>
        </w:tc>
        <w:tc>
          <w:tcPr>
            <w:tcW w:w="856" w:type="pct"/>
            <w:shd w:val="clear" w:color="auto" w:fill="EEECE1" w:themeFill="background2"/>
          </w:tcPr>
          <w:p w14:paraId="345CA8D0" w14:textId="77777777" w:rsidR="002726B8" w:rsidRPr="005E11F0" w:rsidRDefault="002726B8" w:rsidP="005E11F0">
            <w:pPr>
              <w:rPr>
                <w:lang w:eastAsia="es-ES"/>
              </w:rPr>
            </w:pPr>
            <w:r w:rsidRPr="005E11F0">
              <w:rPr>
                <w:lang w:eastAsia="es-ES"/>
              </w:rPr>
              <w:t>Cognitivo-construtivo.</w:t>
            </w:r>
          </w:p>
          <w:p w14:paraId="61C4F798" w14:textId="77777777" w:rsidR="002726B8" w:rsidRPr="005E11F0" w:rsidRDefault="002726B8" w:rsidP="005E11F0">
            <w:r w:rsidRPr="005E11F0">
              <w:rPr>
                <w:lang w:eastAsia="es-ES"/>
              </w:rPr>
              <w:t>Social-cooperativo.</w:t>
            </w:r>
          </w:p>
        </w:tc>
        <w:tc>
          <w:tcPr>
            <w:tcW w:w="715" w:type="pct"/>
            <w:shd w:val="clear" w:color="auto" w:fill="EEECE1" w:themeFill="background2"/>
          </w:tcPr>
          <w:p w14:paraId="5C5B7FB9" w14:textId="77777777" w:rsidR="002726B8" w:rsidRPr="005E11F0" w:rsidRDefault="00DD5B25"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Aplicación</w:t>
            </w:r>
            <w:r w:rsidR="002726B8" w:rsidRPr="005E11F0">
              <w:rPr>
                <w:rFonts w:asciiTheme="majorHAnsi" w:hAnsiTheme="majorHAnsi"/>
                <w:sz w:val="24"/>
                <w:szCs w:val="24"/>
                <w:lang w:val="gl-ES"/>
              </w:rPr>
              <w:t>.</w:t>
            </w:r>
          </w:p>
          <w:p w14:paraId="3D3FBF90" w14:textId="77777777" w:rsidR="002726B8" w:rsidRPr="005E11F0" w:rsidRDefault="002726B8" w:rsidP="005E11F0">
            <w:pPr>
              <w:pStyle w:val="Normal1"/>
              <w:jc w:val="both"/>
              <w:rPr>
                <w:rFonts w:asciiTheme="majorHAnsi" w:hAnsiTheme="majorHAnsi"/>
                <w:sz w:val="24"/>
                <w:szCs w:val="24"/>
                <w:lang w:val="gl-ES"/>
              </w:rPr>
            </w:pPr>
          </w:p>
          <w:p w14:paraId="51A4CB9B" w14:textId="77777777" w:rsidR="002726B8" w:rsidRPr="005E11F0" w:rsidRDefault="00DD5B25"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Práctico</w:t>
            </w:r>
            <w:r w:rsidR="002726B8" w:rsidRPr="005E11F0">
              <w:rPr>
                <w:rFonts w:asciiTheme="majorHAnsi" w:hAnsiTheme="majorHAnsi"/>
                <w:sz w:val="24"/>
                <w:szCs w:val="24"/>
                <w:lang w:val="gl-ES"/>
              </w:rPr>
              <w:t>.</w:t>
            </w:r>
          </w:p>
        </w:tc>
        <w:tc>
          <w:tcPr>
            <w:tcW w:w="952" w:type="pct"/>
            <w:shd w:val="clear" w:color="auto" w:fill="EEECE1" w:themeFill="background2"/>
          </w:tcPr>
          <w:p w14:paraId="3A23E069" w14:textId="77777777" w:rsidR="002726B8" w:rsidRPr="005E11F0" w:rsidRDefault="002726B8" w:rsidP="005E11F0">
            <w:pPr>
              <w:jc w:val="both"/>
              <w:rPr>
                <w:rFonts w:cs="Times New Roman"/>
                <w:szCs w:val="24"/>
              </w:rPr>
            </w:pPr>
            <w:r w:rsidRPr="005E11F0">
              <w:rPr>
                <w:rFonts w:cs="Times New Roman"/>
                <w:szCs w:val="24"/>
              </w:rPr>
              <w:t xml:space="preserve"> AR. Montar a peza escollida.</w:t>
            </w:r>
          </w:p>
        </w:tc>
      </w:tr>
      <w:tr w:rsidR="00DD5B25" w:rsidRPr="005E11F0" w14:paraId="18FEAEC0" w14:textId="77777777" w:rsidTr="002726B8">
        <w:trPr>
          <w:trHeight w:val="1527"/>
        </w:trPr>
        <w:tc>
          <w:tcPr>
            <w:tcW w:w="286" w:type="pct"/>
            <w:tcBorders>
              <w:bottom w:val="single" w:sz="4" w:space="0" w:color="000000"/>
            </w:tcBorders>
            <w:shd w:val="clear" w:color="auto" w:fill="DAEEF3" w:themeFill="accent5" w:themeFillTint="33"/>
          </w:tcPr>
          <w:p w14:paraId="74E19A5B" w14:textId="77777777" w:rsidR="00DD5B25" w:rsidRPr="005E11F0" w:rsidRDefault="00DD5B25" w:rsidP="005E11F0">
            <w:pPr>
              <w:pStyle w:val="Normal1"/>
              <w:jc w:val="center"/>
              <w:rPr>
                <w:rFonts w:asciiTheme="majorHAnsi" w:hAnsiTheme="majorHAnsi"/>
                <w:sz w:val="24"/>
                <w:szCs w:val="24"/>
                <w:lang w:val="gl-ES"/>
              </w:rPr>
            </w:pPr>
            <w:r w:rsidRPr="005E11F0">
              <w:rPr>
                <w:rFonts w:asciiTheme="majorHAnsi" w:hAnsiTheme="majorHAnsi"/>
                <w:sz w:val="24"/>
                <w:szCs w:val="24"/>
                <w:lang w:val="gl-ES"/>
              </w:rPr>
              <w:t>-</w:t>
            </w:r>
          </w:p>
        </w:tc>
        <w:tc>
          <w:tcPr>
            <w:tcW w:w="667" w:type="pct"/>
            <w:tcBorders>
              <w:bottom w:val="single" w:sz="4" w:space="0" w:color="000000"/>
            </w:tcBorders>
            <w:shd w:val="clear" w:color="auto" w:fill="DAEEF3" w:themeFill="accent5" w:themeFillTint="33"/>
          </w:tcPr>
          <w:p w14:paraId="0DEB7F3C" w14:textId="77777777" w:rsidR="00DD5B25" w:rsidRPr="005E11F0" w:rsidRDefault="00DD5B25" w:rsidP="005E11F0">
            <w:pPr>
              <w:pStyle w:val="Normal1"/>
              <w:rPr>
                <w:rFonts w:asciiTheme="majorHAnsi" w:hAnsiTheme="majorHAnsi"/>
                <w:sz w:val="24"/>
                <w:szCs w:val="24"/>
                <w:lang w:val="gl-ES"/>
              </w:rPr>
            </w:pPr>
            <w:r w:rsidRPr="005E11F0">
              <w:rPr>
                <w:rFonts w:asciiTheme="majorHAnsi" w:hAnsiTheme="majorHAnsi"/>
                <w:sz w:val="24"/>
                <w:szCs w:val="24"/>
                <w:lang w:val="gl-ES"/>
              </w:rPr>
              <w:t>Partituras.</w:t>
            </w:r>
          </w:p>
          <w:p w14:paraId="1E7CE31C" w14:textId="77777777" w:rsidR="00DD5B25" w:rsidRPr="005E11F0" w:rsidRDefault="00DD5B25" w:rsidP="005E11F0">
            <w:pPr>
              <w:pStyle w:val="Normal1"/>
              <w:rPr>
                <w:rFonts w:asciiTheme="majorHAnsi" w:hAnsiTheme="majorHAnsi"/>
                <w:sz w:val="24"/>
                <w:szCs w:val="24"/>
                <w:lang w:val="gl-ES"/>
              </w:rPr>
            </w:pPr>
            <w:r w:rsidRPr="005E11F0">
              <w:rPr>
                <w:rFonts w:asciiTheme="majorHAnsi" w:hAnsiTheme="majorHAnsi"/>
                <w:sz w:val="24"/>
                <w:szCs w:val="24"/>
                <w:lang w:val="gl-ES"/>
              </w:rPr>
              <w:t>Música mp3.</w:t>
            </w:r>
          </w:p>
          <w:p w14:paraId="3821797F" w14:textId="77777777" w:rsidR="00DD5B25" w:rsidRPr="005E11F0" w:rsidRDefault="00DD5B25" w:rsidP="005E11F0">
            <w:pPr>
              <w:pStyle w:val="Normal1"/>
              <w:rPr>
                <w:rFonts w:asciiTheme="majorHAnsi" w:hAnsiTheme="majorHAnsi"/>
                <w:sz w:val="24"/>
                <w:szCs w:val="24"/>
                <w:lang w:val="gl-ES"/>
              </w:rPr>
            </w:pPr>
          </w:p>
        </w:tc>
        <w:tc>
          <w:tcPr>
            <w:tcW w:w="714" w:type="pct"/>
            <w:tcBorders>
              <w:bottom w:val="single" w:sz="4" w:space="0" w:color="000000"/>
            </w:tcBorders>
            <w:shd w:val="clear" w:color="auto" w:fill="DAEEF3" w:themeFill="accent5" w:themeFillTint="33"/>
          </w:tcPr>
          <w:p w14:paraId="773ECC2F" w14:textId="77777777" w:rsidR="00DD5B25" w:rsidRPr="005E11F0" w:rsidRDefault="00DD5B25" w:rsidP="005E11F0">
            <w:pPr>
              <w:pStyle w:val="Normal1"/>
              <w:rPr>
                <w:rFonts w:asciiTheme="majorHAnsi" w:hAnsiTheme="majorHAnsi"/>
                <w:sz w:val="24"/>
                <w:szCs w:val="24"/>
                <w:lang w:val="gl-ES"/>
              </w:rPr>
            </w:pPr>
            <w:r w:rsidRPr="005E11F0">
              <w:rPr>
                <w:rFonts w:asciiTheme="majorHAnsi" w:hAnsiTheme="majorHAnsi"/>
                <w:sz w:val="24"/>
                <w:szCs w:val="24"/>
                <w:lang w:val="gl-ES"/>
              </w:rPr>
              <w:t>Titoría entre pares.</w:t>
            </w:r>
          </w:p>
          <w:p w14:paraId="3F2C191E" w14:textId="77777777" w:rsidR="00DD5B25" w:rsidRPr="005E11F0" w:rsidRDefault="00DD5B25" w:rsidP="005E11F0">
            <w:pPr>
              <w:pStyle w:val="Normal1"/>
              <w:rPr>
                <w:rFonts w:asciiTheme="majorHAnsi" w:hAnsiTheme="majorHAnsi"/>
                <w:sz w:val="24"/>
                <w:szCs w:val="24"/>
                <w:lang w:val="gl-ES"/>
              </w:rPr>
            </w:pPr>
            <w:r w:rsidRPr="005E11F0">
              <w:rPr>
                <w:rFonts w:asciiTheme="majorHAnsi" w:hAnsiTheme="majorHAnsi"/>
                <w:sz w:val="24"/>
                <w:szCs w:val="24"/>
                <w:lang w:val="gl-ES"/>
              </w:rPr>
              <w:t>Mentores.</w:t>
            </w:r>
          </w:p>
        </w:tc>
        <w:tc>
          <w:tcPr>
            <w:tcW w:w="810" w:type="pct"/>
            <w:tcBorders>
              <w:bottom w:val="single" w:sz="4" w:space="0" w:color="000000"/>
            </w:tcBorders>
            <w:shd w:val="clear" w:color="auto" w:fill="DAEEF3" w:themeFill="accent5" w:themeFillTint="33"/>
          </w:tcPr>
          <w:p w14:paraId="19CC590F" w14:textId="77777777" w:rsidR="00DD5B25" w:rsidRPr="005E11F0" w:rsidRDefault="00DD5B25" w:rsidP="005E11F0">
            <w:pPr>
              <w:rPr>
                <w:rStyle w:val="toctext"/>
              </w:rPr>
            </w:pPr>
            <w:r w:rsidRPr="005E11F0">
              <w:rPr>
                <w:rStyle w:val="toctext"/>
              </w:rPr>
              <w:t>Musical.</w:t>
            </w:r>
          </w:p>
          <w:p w14:paraId="4F816106" w14:textId="77777777" w:rsidR="00DD5B25" w:rsidRPr="005E11F0" w:rsidRDefault="00DD5B25" w:rsidP="005E11F0">
            <w:pPr>
              <w:rPr>
                <w:rStyle w:val="toctext"/>
              </w:rPr>
            </w:pPr>
            <w:r w:rsidRPr="005E11F0">
              <w:rPr>
                <w:rStyle w:val="toctext"/>
              </w:rPr>
              <w:t>Corporal cenestésica.</w:t>
            </w:r>
          </w:p>
          <w:p w14:paraId="31741572" w14:textId="77777777" w:rsidR="00DD5B25" w:rsidRPr="005E11F0" w:rsidRDefault="00DD5B25" w:rsidP="005E11F0">
            <w:pPr>
              <w:rPr>
                <w:szCs w:val="24"/>
              </w:rPr>
            </w:pPr>
            <w:r w:rsidRPr="005E11F0">
              <w:rPr>
                <w:rStyle w:val="toctext"/>
              </w:rPr>
              <w:t>Interpersoal.</w:t>
            </w:r>
          </w:p>
        </w:tc>
        <w:tc>
          <w:tcPr>
            <w:tcW w:w="856" w:type="pct"/>
            <w:tcBorders>
              <w:bottom w:val="single" w:sz="4" w:space="0" w:color="000000"/>
            </w:tcBorders>
            <w:shd w:val="clear" w:color="auto" w:fill="DAEEF3" w:themeFill="accent5" w:themeFillTint="33"/>
          </w:tcPr>
          <w:p w14:paraId="4D679054" w14:textId="77777777" w:rsidR="00DD5B25" w:rsidRPr="005E11F0" w:rsidRDefault="00DD5B25" w:rsidP="005E11F0">
            <w:pPr>
              <w:rPr>
                <w:lang w:eastAsia="es-ES"/>
              </w:rPr>
            </w:pPr>
            <w:r w:rsidRPr="005E11F0">
              <w:rPr>
                <w:lang w:eastAsia="es-ES"/>
              </w:rPr>
              <w:t>Condutual-cognitivo.</w:t>
            </w:r>
          </w:p>
          <w:p w14:paraId="1918BF29" w14:textId="77777777" w:rsidR="00DD5B25" w:rsidRPr="005E11F0" w:rsidRDefault="00DD5B25" w:rsidP="005E11F0"/>
        </w:tc>
        <w:tc>
          <w:tcPr>
            <w:tcW w:w="715" w:type="pct"/>
            <w:tcBorders>
              <w:bottom w:val="single" w:sz="4" w:space="0" w:color="000000"/>
            </w:tcBorders>
            <w:shd w:val="clear" w:color="auto" w:fill="DAEEF3" w:themeFill="accent5" w:themeFillTint="33"/>
          </w:tcPr>
          <w:p w14:paraId="656A36CC" w14:textId="77777777" w:rsidR="00DD5B25" w:rsidRPr="005E11F0" w:rsidRDefault="00DD5B25"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Aplicación.</w:t>
            </w:r>
          </w:p>
          <w:p w14:paraId="36C52513" w14:textId="77777777" w:rsidR="00DD5B25" w:rsidRPr="005E11F0" w:rsidRDefault="00DD5B25" w:rsidP="005E11F0">
            <w:pPr>
              <w:pStyle w:val="Normal1"/>
              <w:jc w:val="both"/>
              <w:rPr>
                <w:rFonts w:asciiTheme="majorHAnsi" w:hAnsiTheme="majorHAnsi"/>
                <w:sz w:val="24"/>
                <w:szCs w:val="24"/>
                <w:lang w:val="gl-ES"/>
              </w:rPr>
            </w:pPr>
          </w:p>
          <w:p w14:paraId="442C1222" w14:textId="77777777" w:rsidR="00DD5B25" w:rsidRPr="005E11F0" w:rsidRDefault="00DD5B25"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Práctico.</w:t>
            </w:r>
          </w:p>
        </w:tc>
        <w:tc>
          <w:tcPr>
            <w:tcW w:w="952" w:type="pct"/>
            <w:tcBorders>
              <w:bottom w:val="single" w:sz="4" w:space="0" w:color="000000"/>
            </w:tcBorders>
            <w:shd w:val="clear" w:color="auto" w:fill="DAEEF3" w:themeFill="accent5" w:themeFillTint="33"/>
          </w:tcPr>
          <w:p w14:paraId="69C08016" w14:textId="77777777" w:rsidR="00DD5B25" w:rsidRPr="005E11F0" w:rsidRDefault="00DD5B25" w:rsidP="005E11F0">
            <w:pPr>
              <w:jc w:val="both"/>
              <w:rPr>
                <w:rFonts w:cs="Times New Roman"/>
                <w:szCs w:val="24"/>
              </w:rPr>
            </w:pPr>
            <w:r w:rsidRPr="005E11F0">
              <w:rPr>
                <w:rFonts w:cs="Times New Roman"/>
                <w:szCs w:val="24"/>
              </w:rPr>
              <w:t>ARF. Axudar o profesorado e o alumnado que saiba a súa parte aos que presenten dificultades.</w:t>
            </w:r>
          </w:p>
        </w:tc>
      </w:tr>
      <w:tr w:rsidR="00DD5B25" w:rsidRPr="005E11F0" w14:paraId="07C3C60E" w14:textId="77777777" w:rsidTr="0039249A">
        <w:trPr>
          <w:trHeight w:val="954"/>
        </w:trPr>
        <w:tc>
          <w:tcPr>
            <w:tcW w:w="286" w:type="pct"/>
            <w:tcBorders>
              <w:bottom w:val="single" w:sz="4" w:space="0" w:color="000000"/>
            </w:tcBorders>
            <w:shd w:val="clear" w:color="auto" w:fill="EEECE1" w:themeFill="background2"/>
          </w:tcPr>
          <w:p w14:paraId="7D82BEA8" w14:textId="77777777" w:rsidR="00DD5B25" w:rsidRPr="005E11F0" w:rsidRDefault="00DD5B25" w:rsidP="005E11F0">
            <w:pPr>
              <w:pStyle w:val="Normal1"/>
              <w:jc w:val="center"/>
              <w:rPr>
                <w:rFonts w:asciiTheme="majorHAnsi" w:hAnsiTheme="majorHAnsi"/>
                <w:sz w:val="24"/>
                <w:szCs w:val="24"/>
                <w:lang w:val="gl-ES"/>
              </w:rPr>
            </w:pPr>
            <w:r w:rsidRPr="005E11F0">
              <w:rPr>
                <w:rFonts w:asciiTheme="majorHAnsi" w:hAnsiTheme="majorHAnsi"/>
                <w:sz w:val="24"/>
                <w:szCs w:val="24"/>
                <w:lang w:val="gl-ES"/>
              </w:rPr>
              <w:t>15’</w:t>
            </w:r>
          </w:p>
        </w:tc>
        <w:tc>
          <w:tcPr>
            <w:tcW w:w="667" w:type="pct"/>
            <w:tcBorders>
              <w:bottom w:val="single" w:sz="4" w:space="0" w:color="000000"/>
            </w:tcBorders>
            <w:shd w:val="clear" w:color="auto" w:fill="EEECE1" w:themeFill="background2"/>
          </w:tcPr>
          <w:p w14:paraId="1BD93B1B" w14:textId="77777777" w:rsidR="00DD5B25" w:rsidRPr="005E11F0" w:rsidRDefault="00DD5B25" w:rsidP="005E11F0">
            <w:pPr>
              <w:pStyle w:val="Normal1"/>
              <w:rPr>
                <w:rFonts w:asciiTheme="majorHAnsi" w:hAnsiTheme="majorHAnsi"/>
                <w:sz w:val="24"/>
                <w:szCs w:val="24"/>
                <w:lang w:val="gl-ES"/>
              </w:rPr>
            </w:pPr>
            <w:r w:rsidRPr="005E11F0">
              <w:rPr>
                <w:rFonts w:asciiTheme="majorHAnsi" w:hAnsiTheme="majorHAnsi"/>
                <w:sz w:val="24"/>
                <w:szCs w:val="24"/>
                <w:lang w:val="gl-ES"/>
              </w:rPr>
              <w:t>Partituras.</w:t>
            </w:r>
          </w:p>
          <w:p w14:paraId="77BD28E3" w14:textId="77777777" w:rsidR="00DD5B25" w:rsidRPr="005E11F0" w:rsidRDefault="00DD5B25" w:rsidP="005E11F0">
            <w:pPr>
              <w:pStyle w:val="Normal1"/>
              <w:rPr>
                <w:rFonts w:asciiTheme="majorHAnsi" w:hAnsiTheme="majorHAnsi"/>
                <w:sz w:val="24"/>
                <w:szCs w:val="24"/>
                <w:lang w:val="gl-ES"/>
              </w:rPr>
            </w:pPr>
          </w:p>
        </w:tc>
        <w:tc>
          <w:tcPr>
            <w:tcW w:w="714" w:type="pct"/>
            <w:tcBorders>
              <w:bottom w:val="single" w:sz="4" w:space="0" w:color="000000"/>
            </w:tcBorders>
            <w:shd w:val="clear" w:color="auto" w:fill="EEECE1" w:themeFill="background2"/>
          </w:tcPr>
          <w:p w14:paraId="2ED68181" w14:textId="77777777" w:rsidR="00DD5B25" w:rsidRPr="005E11F0" w:rsidRDefault="00DD5B25" w:rsidP="005E11F0">
            <w:pPr>
              <w:pStyle w:val="Normal1"/>
              <w:rPr>
                <w:rFonts w:asciiTheme="majorHAnsi" w:hAnsiTheme="majorHAnsi"/>
                <w:sz w:val="24"/>
                <w:szCs w:val="24"/>
                <w:lang w:val="gl-ES"/>
              </w:rPr>
            </w:pPr>
            <w:r w:rsidRPr="005E11F0">
              <w:rPr>
                <w:rFonts w:asciiTheme="majorHAnsi" w:hAnsiTheme="majorHAnsi"/>
                <w:sz w:val="24"/>
                <w:szCs w:val="24"/>
                <w:lang w:val="gl-ES"/>
              </w:rPr>
              <w:t>Individual.</w:t>
            </w:r>
          </w:p>
          <w:p w14:paraId="76330136" w14:textId="77777777" w:rsidR="00DD5B25" w:rsidRPr="005E11F0" w:rsidRDefault="00DD5B25" w:rsidP="005E11F0">
            <w:pPr>
              <w:pStyle w:val="Normal1"/>
              <w:rPr>
                <w:rFonts w:asciiTheme="majorHAnsi" w:hAnsiTheme="majorHAnsi"/>
                <w:sz w:val="24"/>
                <w:szCs w:val="24"/>
                <w:lang w:val="gl-ES"/>
              </w:rPr>
            </w:pPr>
          </w:p>
        </w:tc>
        <w:tc>
          <w:tcPr>
            <w:tcW w:w="810" w:type="pct"/>
            <w:tcBorders>
              <w:bottom w:val="single" w:sz="4" w:space="0" w:color="000000"/>
            </w:tcBorders>
            <w:shd w:val="clear" w:color="auto" w:fill="EEECE1" w:themeFill="background2"/>
          </w:tcPr>
          <w:p w14:paraId="1DC25C2C" w14:textId="77777777" w:rsidR="00DD5B25" w:rsidRPr="005E11F0" w:rsidRDefault="00DD5B25" w:rsidP="005E11F0">
            <w:pPr>
              <w:rPr>
                <w:rStyle w:val="toctext"/>
              </w:rPr>
            </w:pPr>
            <w:r w:rsidRPr="005E11F0">
              <w:rPr>
                <w:rStyle w:val="toctext"/>
              </w:rPr>
              <w:t>Musical.</w:t>
            </w:r>
          </w:p>
          <w:p w14:paraId="4456B8A9" w14:textId="77777777" w:rsidR="00DD5B25" w:rsidRPr="005E11F0" w:rsidRDefault="00DD5B25" w:rsidP="005E11F0">
            <w:pPr>
              <w:rPr>
                <w:rStyle w:val="toctext"/>
              </w:rPr>
            </w:pPr>
            <w:r w:rsidRPr="005E11F0">
              <w:rPr>
                <w:rStyle w:val="toctext"/>
              </w:rPr>
              <w:t>Corporal cenestésica.</w:t>
            </w:r>
          </w:p>
          <w:p w14:paraId="4DF6F978" w14:textId="77777777" w:rsidR="00DD5B25" w:rsidRPr="005E11F0" w:rsidRDefault="00DD5B25" w:rsidP="005E11F0">
            <w:pPr>
              <w:rPr>
                <w:szCs w:val="24"/>
              </w:rPr>
            </w:pPr>
            <w:r w:rsidRPr="005E11F0">
              <w:rPr>
                <w:rStyle w:val="toctext"/>
              </w:rPr>
              <w:t>Intrapersoal.</w:t>
            </w:r>
          </w:p>
        </w:tc>
        <w:tc>
          <w:tcPr>
            <w:tcW w:w="856" w:type="pct"/>
            <w:tcBorders>
              <w:bottom w:val="single" w:sz="4" w:space="0" w:color="000000"/>
            </w:tcBorders>
            <w:shd w:val="clear" w:color="auto" w:fill="EEECE1" w:themeFill="background2"/>
          </w:tcPr>
          <w:p w14:paraId="16CD54C7" w14:textId="77777777" w:rsidR="00DD5B25" w:rsidRPr="005E11F0" w:rsidRDefault="00DD5B25" w:rsidP="005E11F0">
            <w:pPr>
              <w:rPr>
                <w:lang w:eastAsia="es-ES"/>
              </w:rPr>
            </w:pPr>
            <w:r w:rsidRPr="005E11F0">
              <w:rPr>
                <w:lang w:eastAsia="es-ES"/>
              </w:rPr>
              <w:t>Persoal-individual.</w:t>
            </w:r>
          </w:p>
          <w:p w14:paraId="5E3A0426" w14:textId="77777777" w:rsidR="00DD5B25" w:rsidRPr="005E11F0" w:rsidRDefault="00DD5B25" w:rsidP="005E11F0">
            <w:r w:rsidRPr="005E11F0">
              <w:rPr>
                <w:lang w:eastAsia="es-ES"/>
              </w:rPr>
              <w:t>Social-cooperativo.</w:t>
            </w:r>
          </w:p>
        </w:tc>
        <w:tc>
          <w:tcPr>
            <w:tcW w:w="715" w:type="pct"/>
            <w:tcBorders>
              <w:bottom w:val="single" w:sz="4" w:space="0" w:color="000000"/>
            </w:tcBorders>
            <w:shd w:val="clear" w:color="auto" w:fill="EEECE1" w:themeFill="background2"/>
          </w:tcPr>
          <w:p w14:paraId="72BE05EF" w14:textId="77777777" w:rsidR="00DD5B25" w:rsidRPr="005E11F0" w:rsidRDefault="00DD5B25"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Aplicación.</w:t>
            </w:r>
          </w:p>
          <w:p w14:paraId="7EF6A3BF" w14:textId="77777777" w:rsidR="00DD5B25" w:rsidRPr="005E11F0" w:rsidRDefault="00DD5B25" w:rsidP="005E11F0">
            <w:pPr>
              <w:pStyle w:val="Normal1"/>
              <w:jc w:val="both"/>
              <w:rPr>
                <w:rFonts w:asciiTheme="majorHAnsi" w:hAnsiTheme="majorHAnsi"/>
                <w:sz w:val="24"/>
                <w:szCs w:val="24"/>
                <w:lang w:val="gl-ES"/>
              </w:rPr>
            </w:pPr>
          </w:p>
          <w:p w14:paraId="56F4D564" w14:textId="77777777" w:rsidR="00DD5B25" w:rsidRPr="005E11F0" w:rsidRDefault="00DD5B25"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Práctico.</w:t>
            </w:r>
          </w:p>
        </w:tc>
        <w:tc>
          <w:tcPr>
            <w:tcW w:w="952" w:type="pct"/>
            <w:tcBorders>
              <w:bottom w:val="single" w:sz="4" w:space="0" w:color="000000"/>
            </w:tcBorders>
            <w:shd w:val="clear" w:color="auto" w:fill="EEECE1" w:themeFill="background2"/>
          </w:tcPr>
          <w:p w14:paraId="09AB32AD" w14:textId="77777777" w:rsidR="00DD5B25" w:rsidRPr="005E11F0" w:rsidRDefault="00DD5B25" w:rsidP="005E11F0">
            <w:pPr>
              <w:jc w:val="both"/>
              <w:rPr>
                <w:rFonts w:cs="Times New Roman"/>
                <w:szCs w:val="24"/>
              </w:rPr>
            </w:pPr>
            <w:r w:rsidRPr="005E11F0">
              <w:rPr>
                <w:rFonts w:cs="Times New Roman"/>
                <w:szCs w:val="24"/>
              </w:rPr>
              <w:t xml:space="preserve">AAV. Interpretar cada un a súa parte. </w:t>
            </w:r>
          </w:p>
        </w:tc>
      </w:tr>
      <w:tr w:rsidR="002726B8" w:rsidRPr="005E11F0" w14:paraId="742A43EF" w14:textId="77777777" w:rsidTr="00AA758F">
        <w:trPr>
          <w:trHeight w:val="474"/>
        </w:trPr>
        <w:tc>
          <w:tcPr>
            <w:tcW w:w="286" w:type="pct"/>
            <w:tcBorders>
              <w:top w:val="single" w:sz="4" w:space="0" w:color="000000"/>
              <w:bottom w:val="double" w:sz="4" w:space="0" w:color="auto"/>
            </w:tcBorders>
            <w:shd w:val="clear" w:color="auto" w:fill="DAEEF3" w:themeFill="accent5" w:themeFillTint="33"/>
          </w:tcPr>
          <w:p w14:paraId="7C91CB31" w14:textId="77777777" w:rsidR="002726B8" w:rsidRPr="005E11F0" w:rsidRDefault="002726B8" w:rsidP="005E11F0">
            <w:pPr>
              <w:pStyle w:val="Normal1"/>
              <w:jc w:val="center"/>
              <w:rPr>
                <w:rFonts w:asciiTheme="majorHAnsi" w:hAnsiTheme="majorHAnsi"/>
                <w:sz w:val="24"/>
                <w:szCs w:val="24"/>
                <w:lang w:val="gl-ES"/>
              </w:rPr>
            </w:pPr>
            <w:r w:rsidRPr="005E11F0">
              <w:rPr>
                <w:rFonts w:asciiTheme="majorHAnsi" w:hAnsiTheme="majorHAnsi"/>
                <w:sz w:val="24"/>
                <w:szCs w:val="24"/>
                <w:lang w:val="gl-ES"/>
              </w:rPr>
              <w:lastRenderedPageBreak/>
              <w:t>-</w:t>
            </w:r>
          </w:p>
        </w:tc>
        <w:tc>
          <w:tcPr>
            <w:tcW w:w="667" w:type="pct"/>
            <w:tcBorders>
              <w:top w:val="single" w:sz="4" w:space="0" w:color="000000"/>
              <w:bottom w:val="double" w:sz="4" w:space="0" w:color="auto"/>
            </w:tcBorders>
            <w:shd w:val="clear" w:color="auto" w:fill="DAEEF3" w:themeFill="accent5" w:themeFillTint="33"/>
          </w:tcPr>
          <w:p w14:paraId="002D1B47" w14:textId="77777777" w:rsidR="002726B8" w:rsidRPr="005E11F0" w:rsidRDefault="008D52A5" w:rsidP="005E11F0">
            <w:r w:rsidRPr="005E11F0">
              <w:t>Web/portal temático ou corporativo.</w:t>
            </w:r>
          </w:p>
        </w:tc>
        <w:tc>
          <w:tcPr>
            <w:tcW w:w="714" w:type="pct"/>
            <w:tcBorders>
              <w:top w:val="single" w:sz="4" w:space="0" w:color="000000"/>
              <w:bottom w:val="double" w:sz="4" w:space="0" w:color="auto"/>
            </w:tcBorders>
            <w:shd w:val="clear" w:color="auto" w:fill="DAEEF3" w:themeFill="accent5" w:themeFillTint="33"/>
          </w:tcPr>
          <w:p w14:paraId="5D7C2BA9" w14:textId="77777777" w:rsidR="002726B8" w:rsidRPr="005E11F0" w:rsidRDefault="002726B8" w:rsidP="005E11F0">
            <w:pPr>
              <w:pStyle w:val="Normal1"/>
              <w:rPr>
                <w:rFonts w:asciiTheme="majorHAnsi" w:hAnsiTheme="majorHAnsi"/>
                <w:sz w:val="24"/>
                <w:szCs w:val="24"/>
                <w:lang w:val="gl-ES"/>
              </w:rPr>
            </w:pPr>
            <w:r w:rsidRPr="005E11F0">
              <w:rPr>
                <w:rFonts w:asciiTheme="majorHAnsi" w:hAnsiTheme="majorHAnsi"/>
                <w:sz w:val="24"/>
                <w:szCs w:val="24"/>
                <w:lang w:val="gl-ES"/>
              </w:rPr>
              <w:t>Individual.</w:t>
            </w:r>
          </w:p>
        </w:tc>
        <w:tc>
          <w:tcPr>
            <w:tcW w:w="810" w:type="pct"/>
            <w:tcBorders>
              <w:top w:val="single" w:sz="4" w:space="0" w:color="000000"/>
              <w:bottom w:val="double" w:sz="4" w:space="0" w:color="auto"/>
            </w:tcBorders>
            <w:shd w:val="clear" w:color="auto" w:fill="DAEEF3" w:themeFill="accent5" w:themeFillTint="33"/>
          </w:tcPr>
          <w:p w14:paraId="7FA3ED6D" w14:textId="77777777" w:rsidR="002726B8" w:rsidRPr="005E11F0" w:rsidRDefault="00D90F35" w:rsidP="005E11F0">
            <w:r w:rsidRPr="005E11F0">
              <w:t>Lingüístico–verbal.</w:t>
            </w:r>
          </w:p>
        </w:tc>
        <w:tc>
          <w:tcPr>
            <w:tcW w:w="856" w:type="pct"/>
            <w:tcBorders>
              <w:top w:val="single" w:sz="4" w:space="0" w:color="000000"/>
              <w:bottom w:val="double" w:sz="4" w:space="0" w:color="auto"/>
            </w:tcBorders>
            <w:shd w:val="clear" w:color="auto" w:fill="DAEEF3" w:themeFill="accent5" w:themeFillTint="33"/>
          </w:tcPr>
          <w:p w14:paraId="4ED86090" w14:textId="77777777" w:rsidR="002726B8" w:rsidRPr="005E11F0" w:rsidRDefault="00200548" w:rsidP="005E11F0">
            <w:pPr>
              <w:rPr>
                <w:lang w:eastAsia="es-ES"/>
              </w:rPr>
            </w:pPr>
            <w:r w:rsidRPr="005E11F0">
              <w:rPr>
                <w:lang w:eastAsia="es-ES"/>
              </w:rPr>
              <w:t>Lingüístico</w:t>
            </w:r>
            <w:r w:rsidR="002726B8" w:rsidRPr="005E11F0">
              <w:rPr>
                <w:lang w:eastAsia="es-ES"/>
              </w:rPr>
              <w:t xml:space="preserve">. </w:t>
            </w:r>
          </w:p>
          <w:p w14:paraId="5DFD58CA" w14:textId="77777777" w:rsidR="00D90F35" w:rsidRPr="005E11F0" w:rsidRDefault="00D90F35" w:rsidP="005E11F0">
            <w:r w:rsidRPr="005E11F0">
              <w:rPr>
                <w:lang w:eastAsia="es-ES"/>
              </w:rPr>
              <w:t>Persoal-Individual.</w:t>
            </w:r>
          </w:p>
        </w:tc>
        <w:tc>
          <w:tcPr>
            <w:tcW w:w="715" w:type="pct"/>
            <w:tcBorders>
              <w:top w:val="single" w:sz="4" w:space="0" w:color="000000"/>
              <w:bottom w:val="double" w:sz="4" w:space="0" w:color="auto"/>
            </w:tcBorders>
            <w:shd w:val="clear" w:color="auto" w:fill="DAEEF3" w:themeFill="accent5" w:themeFillTint="33"/>
          </w:tcPr>
          <w:p w14:paraId="5B442D79" w14:textId="77777777" w:rsidR="002726B8" w:rsidRPr="005E11F0" w:rsidRDefault="00D90F35"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Investigación.</w:t>
            </w:r>
          </w:p>
          <w:p w14:paraId="619170F8" w14:textId="77777777" w:rsidR="00D90F35" w:rsidRPr="005E11F0" w:rsidRDefault="00D90F35" w:rsidP="005E11F0">
            <w:pPr>
              <w:pStyle w:val="Normal1"/>
              <w:jc w:val="both"/>
              <w:rPr>
                <w:rFonts w:asciiTheme="majorHAnsi" w:hAnsiTheme="majorHAnsi"/>
                <w:sz w:val="24"/>
                <w:szCs w:val="24"/>
                <w:lang w:val="gl-ES"/>
              </w:rPr>
            </w:pPr>
          </w:p>
        </w:tc>
        <w:tc>
          <w:tcPr>
            <w:tcW w:w="952" w:type="pct"/>
            <w:tcBorders>
              <w:top w:val="single" w:sz="4" w:space="0" w:color="000000"/>
              <w:bottom w:val="double" w:sz="4" w:space="0" w:color="auto"/>
            </w:tcBorders>
            <w:shd w:val="clear" w:color="auto" w:fill="DAEEF3" w:themeFill="accent5" w:themeFillTint="33"/>
          </w:tcPr>
          <w:p w14:paraId="23A7B728" w14:textId="77777777" w:rsidR="002726B8" w:rsidRPr="005E11F0" w:rsidRDefault="002726B8" w:rsidP="005E11F0">
            <w:pPr>
              <w:jc w:val="both"/>
              <w:rPr>
                <w:rFonts w:cs="Times New Roman"/>
                <w:szCs w:val="24"/>
              </w:rPr>
            </w:pPr>
            <w:r w:rsidRPr="005E11F0">
              <w:rPr>
                <w:rFonts w:cs="Times New Roman"/>
                <w:szCs w:val="24"/>
              </w:rPr>
              <w:t>AA. Preparar o programa de man para o concerto.</w:t>
            </w:r>
          </w:p>
        </w:tc>
      </w:tr>
      <w:tr w:rsidR="00714D16" w:rsidRPr="005E11F0" w14:paraId="40A8D1B8" w14:textId="77777777" w:rsidTr="00AA758F">
        <w:tc>
          <w:tcPr>
            <w:tcW w:w="286" w:type="pct"/>
            <w:tcBorders>
              <w:top w:val="double" w:sz="4" w:space="0" w:color="auto"/>
              <w:bottom w:val="single" w:sz="4" w:space="0" w:color="000000"/>
            </w:tcBorders>
            <w:shd w:val="clear" w:color="auto" w:fill="EEECE1" w:themeFill="background2"/>
          </w:tcPr>
          <w:p w14:paraId="147D0FD4" w14:textId="77777777" w:rsidR="00714D16" w:rsidRPr="005E11F0" w:rsidRDefault="0004168A" w:rsidP="005E11F0">
            <w:pPr>
              <w:pStyle w:val="Normal1"/>
              <w:jc w:val="center"/>
              <w:rPr>
                <w:rFonts w:asciiTheme="majorHAnsi" w:hAnsiTheme="majorHAnsi"/>
                <w:sz w:val="24"/>
                <w:szCs w:val="24"/>
                <w:lang w:val="gl-ES"/>
              </w:rPr>
            </w:pPr>
            <w:r w:rsidRPr="005E11F0">
              <w:rPr>
                <w:rFonts w:asciiTheme="majorHAnsi" w:hAnsiTheme="majorHAnsi"/>
                <w:sz w:val="24"/>
                <w:szCs w:val="24"/>
                <w:lang w:val="gl-ES"/>
              </w:rPr>
              <w:t>15</w:t>
            </w:r>
            <w:r w:rsidR="00714D16" w:rsidRPr="005E11F0">
              <w:rPr>
                <w:rFonts w:asciiTheme="majorHAnsi" w:hAnsiTheme="majorHAnsi"/>
                <w:sz w:val="24"/>
                <w:szCs w:val="24"/>
                <w:lang w:val="gl-ES"/>
              </w:rPr>
              <w:t>’</w:t>
            </w:r>
          </w:p>
        </w:tc>
        <w:tc>
          <w:tcPr>
            <w:tcW w:w="667" w:type="pct"/>
            <w:tcBorders>
              <w:top w:val="double" w:sz="4" w:space="0" w:color="auto"/>
              <w:bottom w:val="single" w:sz="4" w:space="0" w:color="000000"/>
            </w:tcBorders>
            <w:shd w:val="clear" w:color="auto" w:fill="EEECE1" w:themeFill="background2"/>
          </w:tcPr>
          <w:p w14:paraId="1CD4EFFD" w14:textId="77777777" w:rsidR="00714D16" w:rsidRPr="005E11F0" w:rsidRDefault="00714D16" w:rsidP="005E11F0">
            <w:pPr>
              <w:pStyle w:val="Normal1"/>
              <w:rPr>
                <w:rFonts w:asciiTheme="majorHAnsi" w:hAnsiTheme="majorHAnsi"/>
                <w:sz w:val="24"/>
                <w:szCs w:val="24"/>
                <w:lang w:val="gl-ES"/>
              </w:rPr>
            </w:pPr>
            <w:r w:rsidRPr="005E11F0">
              <w:rPr>
                <w:rFonts w:asciiTheme="majorHAnsi" w:hAnsiTheme="majorHAnsi"/>
                <w:sz w:val="24"/>
                <w:szCs w:val="24"/>
                <w:lang w:val="gl-ES"/>
              </w:rPr>
              <w:t>Partituras.</w:t>
            </w:r>
          </w:p>
          <w:p w14:paraId="30078AB0" w14:textId="77777777" w:rsidR="00714D16" w:rsidRPr="005E11F0" w:rsidRDefault="00714D16" w:rsidP="005E11F0">
            <w:pPr>
              <w:pStyle w:val="Normal1"/>
              <w:rPr>
                <w:rFonts w:asciiTheme="majorHAnsi" w:hAnsiTheme="majorHAnsi"/>
                <w:sz w:val="24"/>
                <w:szCs w:val="24"/>
                <w:lang w:val="gl-ES"/>
              </w:rPr>
            </w:pPr>
            <w:r w:rsidRPr="005E11F0">
              <w:rPr>
                <w:rFonts w:asciiTheme="majorHAnsi" w:hAnsiTheme="majorHAnsi"/>
                <w:sz w:val="24"/>
                <w:szCs w:val="24"/>
                <w:lang w:val="gl-ES"/>
              </w:rPr>
              <w:t>Música mp3.</w:t>
            </w:r>
          </w:p>
          <w:p w14:paraId="2C604A3F" w14:textId="77777777" w:rsidR="00714D16" w:rsidRPr="005E11F0" w:rsidRDefault="00714D16" w:rsidP="005E11F0">
            <w:pPr>
              <w:pStyle w:val="Normal1"/>
              <w:rPr>
                <w:rFonts w:asciiTheme="majorHAnsi" w:hAnsiTheme="majorHAnsi"/>
                <w:sz w:val="24"/>
                <w:szCs w:val="24"/>
                <w:lang w:val="gl-ES"/>
              </w:rPr>
            </w:pPr>
          </w:p>
        </w:tc>
        <w:tc>
          <w:tcPr>
            <w:tcW w:w="714" w:type="pct"/>
            <w:tcBorders>
              <w:top w:val="double" w:sz="4" w:space="0" w:color="auto"/>
              <w:bottom w:val="single" w:sz="4" w:space="0" w:color="000000"/>
            </w:tcBorders>
            <w:shd w:val="clear" w:color="auto" w:fill="EEECE1" w:themeFill="background2"/>
          </w:tcPr>
          <w:p w14:paraId="050D113B" w14:textId="77777777" w:rsidR="00714D16" w:rsidRPr="005E11F0" w:rsidRDefault="00714D16" w:rsidP="005E11F0">
            <w:pPr>
              <w:pStyle w:val="Normal1"/>
              <w:rPr>
                <w:rFonts w:asciiTheme="majorHAnsi" w:hAnsiTheme="majorHAnsi"/>
                <w:sz w:val="24"/>
                <w:szCs w:val="24"/>
                <w:lang w:val="gl-ES"/>
              </w:rPr>
            </w:pPr>
            <w:r w:rsidRPr="005E11F0">
              <w:rPr>
                <w:rFonts w:asciiTheme="majorHAnsi" w:hAnsiTheme="majorHAnsi"/>
                <w:sz w:val="24"/>
                <w:szCs w:val="24"/>
                <w:lang w:val="gl-ES"/>
              </w:rPr>
              <w:t>Grupo clase.</w:t>
            </w:r>
          </w:p>
          <w:p w14:paraId="615ABCB4" w14:textId="77777777" w:rsidR="00714D16" w:rsidRPr="005E11F0" w:rsidRDefault="00714D16" w:rsidP="005E11F0">
            <w:pPr>
              <w:pStyle w:val="Normal1"/>
              <w:rPr>
                <w:rFonts w:asciiTheme="majorHAnsi" w:hAnsiTheme="majorHAnsi"/>
                <w:sz w:val="24"/>
                <w:szCs w:val="24"/>
                <w:lang w:val="gl-ES"/>
              </w:rPr>
            </w:pPr>
            <w:r w:rsidRPr="005E11F0">
              <w:rPr>
                <w:rFonts w:asciiTheme="majorHAnsi" w:hAnsiTheme="majorHAnsi"/>
                <w:sz w:val="24"/>
                <w:szCs w:val="24"/>
                <w:lang w:val="gl-ES"/>
              </w:rPr>
              <w:t>Heteroxéneo.</w:t>
            </w:r>
          </w:p>
        </w:tc>
        <w:tc>
          <w:tcPr>
            <w:tcW w:w="810" w:type="pct"/>
            <w:tcBorders>
              <w:top w:val="double" w:sz="4" w:space="0" w:color="auto"/>
              <w:bottom w:val="single" w:sz="4" w:space="0" w:color="000000"/>
            </w:tcBorders>
            <w:shd w:val="clear" w:color="auto" w:fill="EEECE1" w:themeFill="background2"/>
          </w:tcPr>
          <w:p w14:paraId="71062F09" w14:textId="77777777" w:rsidR="00714D16" w:rsidRPr="005E11F0" w:rsidRDefault="00714D16" w:rsidP="005E11F0">
            <w:pPr>
              <w:rPr>
                <w:rStyle w:val="toctext"/>
              </w:rPr>
            </w:pPr>
            <w:r w:rsidRPr="005E11F0">
              <w:rPr>
                <w:rStyle w:val="toctext"/>
              </w:rPr>
              <w:t>Musical.</w:t>
            </w:r>
          </w:p>
          <w:p w14:paraId="154770D2" w14:textId="77777777" w:rsidR="00714D16" w:rsidRPr="005E11F0" w:rsidRDefault="00714D16" w:rsidP="005E11F0">
            <w:pPr>
              <w:rPr>
                <w:rStyle w:val="toctext"/>
              </w:rPr>
            </w:pPr>
            <w:r w:rsidRPr="005E11F0">
              <w:rPr>
                <w:rStyle w:val="toctext"/>
              </w:rPr>
              <w:t>Corporal cenestésica.</w:t>
            </w:r>
          </w:p>
          <w:p w14:paraId="70BFE833" w14:textId="77777777" w:rsidR="00714D16" w:rsidRPr="005E11F0" w:rsidRDefault="00714D16" w:rsidP="005E11F0">
            <w:pPr>
              <w:rPr>
                <w:szCs w:val="24"/>
              </w:rPr>
            </w:pPr>
            <w:r w:rsidRPr="005E11F0">
              <w:rPr>
                <w:rStyle w:val="toctext"/>
              </w:rPr>
              <w:t>Interpersoal.</w:t>
            </w:r>
          </w:p>
        </w:tc>
        <w:tc>
          <w:tcPr>
            <w:tcW w:w="856" w:type="pct"/>
            <w:tcBorders>
              <w:top w:val="double" w:sz="4" w:space="0" w:color="auto"/>
              <w:bottom w:val="single" w:sz="4" w:space="0" w:color="000000"/>
            </w:tcBorders>
            <w:shd w:val="clear" w:color="auto" w:fill="EEECE1" w:themeFill="background2"/>
          </w:tcPr>
          <w:p w14:paraId="0D3BEA69" w14:textId="77777777" w:rsidR="00714D16" w:rsidRPr="005E11F0" w:rsidRDefault="00714D16" w:rsidP="005E11F0">
            <w:pPr>
              <w:rPr>
                <w:lang w:eastAsia="es-ES"/>
              </w:rPr>
            </w:pPr>
            <w:r w:rsidRPr="005E11F0">
              <w:rPr>
                <w:lang w:eastAsia="es-ES"/>
              </w:rPr>
              <w:t>Cognitivo-construtivo.</w:t>
            </w:r>
          </w:p>
          <w:p w14:paraId="4E9C779D" w14:textId="77777777" w:rsidR="00714D16" w:rsidRPr="005E11F0" w:rsidRDefault="00714D16" w:rsidP="005E11F0">
            <w:r w:rsidRPr="005E11F0">
              <w:rPr>
                <w:lang w:eastAsia="es-ES"/>
              </w:rPr>
              <w:t>Social-cooperativo.</w:t>
            </w:r>
          </w:p>
        </w:tc>
        <w:tc>
          <w:tcPr>
            <w:tcW w:w="715" w:type="pct"/>
            <w:tcBorders>
              <w:top w:val="double" w:sz="4" w:space="0" w:color="auto"/>
              <w:bottom w:val="single" w:sz="4" w:space="0" w:color="000000"/>
            </w:tcBorders>
            <w:shd w:val="clear" w:color="auto" w:fill="EEECE1" w:themeFill="background2"/>
          </w:tcPr>
          <w:p w14:paraId="63A5A816" w14:textId="77777777" w:rsidR="00714D16" w:rsidRPr="005E11F0" w:rsidRDefault="00714D16"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Práctico.</w:t>
            </w:r>
          </w:p>
          <w:p w14:paraId="652E3CF7" w14:textId="77777777" w:rsidR="00714D16" w:rsidRPr="005E11F0" w:rsidRDefault="00714D16" w:rsidP="005E11F0">
            <w:pPr>
              <w:pStyle w:val="Normal1"/>
              <w:jc w:val="both"/>
              <w:rPr>
                <w:rFonts w:asciiTheme="majorHAnsi" w:hAnsiTheme="majorHAnsi"/>
                <w:sz w:val="24"/>
                <w:szCs w:val="24"/>
                <w:lang w:val="gl-ES"/>
              </w:rPr>
            </w:pPr>
          </w:p>
          <w:p w14:paraId="39E5BBED" w14:textId="77777777" w:rsidR="00714D16" w:rsidRPr="005E11F0" w:rsidRDefault="00714D16"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Aplicación.</w:t>
            </w:r>
          </w:p>
        </w:tc>
        <w:tc>
          <w:tcPr>
            <w:tcW w:w="952" w:type="pct"/>
            <w:tcBorders>
              <w:top w:val="double" w:sz="4" w:space="0" w:color="auto"/>
              <w:bottom w:val="single" w:sz="4" w:space="0" w:color="000000"/>
            </w:tcBorders>
            <w:shd w:val="clear" w:color="auto" w:fill="EEECE1" w:themeFill="background2"/>
          </w:tcPr>
          <w:p w14:paraId="3D675807" w14:textId="77777777" w:rsidR="00714D16" w:rsidRPr="005E11F0" w:rsidRDefault="00714D16" w:rsidP="005E11F0">
            <w:pPr>
              <w:jc w:val="both"/>
              <w:rPr>
                <w:rFonts w:cs="Times New Roman"/>
                <w:szCs w:val="24"/>
              </w:rPr>
            </w:pPr>
            <w:r w:rsidRPr="005E11F0">
              <w:rPr>
                <w:rFonts w:cs="Times New Roman"/>
                <w:szCs w:val="24"/>
              </w:rPr>
              <w:t>AC. Interpretar a peza escollida todos xuntos.</w:t>
            </w:r>
          </w:p>
        </w:tc>
      </w:tr>
      <w:tr w:rsidR="00DD5B25" w:rsidRPr="005E11F0" w14:paraId="5ED84748" w14:textId="77777777" w:rsidTr="00AA758F">
        <w:tc>
          <w:tcPr>
            <w:tcW w:w="286" w:type="pct"/>
            <w:tcBorders>
              <w:top w:val="single" w:sz="4" w:space="0" w:color="000000"/>
              <w:bottom w:val="single" w:sz="4" w:space="0" w:color="000000"/>
            </w:tcBorders>
            <w:shd w:val="clear" w:color="auto" w:fill="DAEEF3" w:themeFill="accent5" w:themeFillTint="33"/>
          </w:tcPr>
          <w:p w14:paraId="27825D22" w14:textId="77777777" w:rsidR="00DD5B25" w:rsidRPr="005E11F0" w:rsidRDefault="00DD5B25" w:rsidP="005E11F0">
            <w:pPr>
              <w:pStyle w:val="Normal1"/>
              <w:jc w:val="center"/>
              <w:rPr>
                <w:rFonts w:asciiTheme="majorHAnsi" w:hAnsiTheme="majorHAnsi"/>
                <w:sz w:val="24"/>
                <w:szCs w:val="24"/>
                <w:lang w:val="gl-ES"/>
              </w:rPr>
            </w:pPr>
            <w:r w:rsidRPr="005E11F0">
              <w:rPr>
                <w:rFonts w:asciiTheme="majorHAnsi" w:hAnsiTheme="majorHAnsi"/>
                <w:sz w:val="24"/>
                <w:szCs w:val="24"/>
                <w:lang w:val="gl-ES"/>
              </w:rPr>
              <w:t>15’</w:t>
            </w:r>
          </w:p>
        </w:tc>
        <w:tc>
          <w:tcPr>
            <w:tcW w:w="667" w:type="pct"/>
            <w:tcBorders>
              <w:top w:val="single" w:sz="4" w:space="0" w:color="000000"/>
              <w:bottom w:val="single" w:sz="4" w:space="0" w:color="000000"/>
            </w:tcBorders>
            <w:shd w:val="clear" w:color="auto" w:fill="DAEEF3" w:themeFill="accent5" w:themeFillTint="33"/>
          </w:tcPr>
          <w:p w14:paraId="4F3B9A4C" w14:textId="77777777" w:rsidR="00DD5B25" w:rsidRPr="005E11F0" w:rsidRDefault="00DD5B25" w:rsidP="005E11F0">
            <w:pPr>
              <w:pStyle w:val="Normal1"/>
              <w:rPr>
                <w:rFonts w:asciiTheme="majorHAnsi" w:hAnsiTheme="majorHAnsi"/>
                <w:sz w:val="24"/>
                <w:szCs w:val="24"/>
                <w:lang w:val="gl-ES"/>
              </w:rPr>
            </w:pPr>
            <w:r w:rsidRPr="005E11F0">
              <w:rPr>
                <w:rFonts w:asciiTheme="majorHAnsi" w:hAnsiTheme="majorHAnsi"/>
                <w:sz w:val="24"/>
                <w:szCs w:val="24"/>
                <w:lang w:val="gl-ES"/>
              </w:rPr>
              <w:t>Partituras.</w:t>
            </w:r>
          </w:p>
          <w:p w14:paraId="3C9B313F" w14:textId="77777777" w:rsidR="00DD5B25" w:rsidRPr="005E11F0" w:rsidRDefault="00DD5B25" w:rsidP="005E11F0">
            <w:pPr>
              <w:pStyle w:val="Normal1"/>
              <w:rPr>
                <w:rFonts w:asciiTheme="majorHAnsi" w:hAnsiTheme="majorHAnsi"/>
                <w:sz w:val="24"/>
                <w:szCs w:val="24"/>
                <w:lang w:val="gl-ES"/>
              </w:rPr>
            </w:pPr>
          </w:p>
        </w:tc>
        <w:tc>
          <w:tcPr>
            <w:tcW w:w="714" w:type="pct"/>
            <w:tcBorders>
              <w:top w:val="single" w:sz="4" w:space="0" w:color="000000"/>
              <w:bottom w:val="single" w:sz="4" w:space="0" w:color="000000"/>
            </w:tcBorders>
            <w:shd w:val="clear" w:color="auto" w:fill="DAEEF3" w:themeFill="accent5" w:themeFillTint="33"/>
          </w:tcPr>
          <w:p w14:paraId="28BD1D59" w14:textId="77777777" w:rsidR="00DD5B25" w:rsidRPr="005E11F0" w:rsidRDefault="00DD5B25" w:rsidP="005E11F0">
            <w:pPr>
              <w:pStyle w:val="Normal1"/>
              <w:rPr>
                <w:rFonts w:asciiTheme="majorHAnsi" w:hAnsiTheme="majorHAnsi"/>
                <w:sz w:val="24"/>
                <w:szCs w:val="24"/>
                <w:lang w:val="gl-ES"/>
              </w:rPr>
            </w:pPr>
            <w:r w:rsidRPr="005E11F0">
              <w:rPr>
                <w:rFonts w:asciiTheme="majorHAnsi" w:hAnsiTheme="majorHAnsi"/>
                <w:sz w:val="24"/>
                <w:szCs w:val="24"/>
                <w:lang w:val="gl-ES"/>
              </w:rPr>
              <w:t>Individual.</w:t>
            </w:r>
          </w:p>
          <w:p w14:paraId="7A1BA28A" w14:textId="77777777" w:rsidR="00DD5B25" w:rsidRPr="005E11F0" w:rsidRDefault="00DD5B25" w:rsidP="005E11F0">
            <w:pPr>
              <w:pStyle w:val="Normal1"/>
              <w:rPr>
                <w:rFonts w:asciiTheme="majorHAnsi" w:hAnsiTheme="majorHAnsi"/>
                <w:sz w:val="24"/>
                <w:szCs w:val="24"/>
                <w:lang w:val="gl-ES"/>
              </w:rPr>
            </w:pPr>
          </w:p>
        </w:tc>
        <w:tc>
          <w:tcPr>
            <w:tcW w:w="810" w:type="pct"/>
            <w:tcBorders>
              <w:top w:val="single" w:sz="4" w:space="0" w:color="000000"/>
              <w:bottom w:val="single" w:sz="4" w:space="0" w:color="000000"/>
            </w:tcBorders>
            <w:shd w:val="clear" w:color="auto" w:fill="DAEEF3" w:themeFill="accent5" w:themeFillTint="33"/>
          </w:tcPr>
          <w:p w14:paraId="113785B7" w14:textId="77777777" w:rsidR="00DD5B25" w:rsidRPr="005E11F0" w:rsidRDefault="00DD5B25" w:rsidP="005E11F0">
            <w:pPr>
              <w:rPr>
                <w:rStyle w:val="toctext"/>
              </w:rPr>
            </w:pPr>
            <w:r w:rsidRPr="005E11F0">
              <w:rPr>
                <w:rStyle w:val="toctext"/>
              </w:rPr>
              <w:t>Musical.</w:t>
            </w:r>
          </w:p>
          <w:p w14:paraId="1A118171" w14:textId="77777777" w:rsidR="00DD5B25" w:rsidRPr="005E11F0" w:rsidRDefault="00DD5B25" w:rsidP="005E11F0">
            <w:pPr>
              <w:rPr>
                <w:rStyle w:val="toctext"/>
              </w:rPr>
            </w:pPr>
            <w:r w:rsidRPr="005E11F0">
              <w:rPr>
                <w:rStyle w:val="toctext"/>
              </w:rPr>
              <w:t>Corporal cenestésica.</w:t>
            </w:r>
          </w:p>
          <w:p w14:paraId="2C9F9C3A" w14:textId="77777777" w:rsidR="00DD5B25" w:rsidRPr="005E11F0" w:rsidRDefault="00DD5B25" w:rsidP="005E11F0">
            <w:pPr>
              <w:rPr>
                <w:szCs w:val="24"/>
              </w:rPr>
            </w:pPr>
            <w:r w:rsidRPr="005E11F0">
              <w:rPr>
                <w:rStyle w:val="toctext"/>
              </w:rPr>
              <w:t>Intrapersoal.</w:t>
            </w:r>
          </w:p>
        </w:tc>
        <w:tc>
          <w:tcPr>
            <w:tcW w:w="856" w:type="pct"/>
            <w:tcBorders>
              <w:top w:val="single" w:sz="4" w:space="0" w:color="000000"/>
              <w:bottom w:val="single" w:sz="4" w:space="0" w:color="000000"/>
            </w:tcBorders>
            <w:shd w:val="clear" w:color="auto" w:fill="DAEEF3" w:themeFill="accent5" w:themeFillTint="33"/>
          </w:tcPr>
          <w:p w14:paraId="02391E30" w14:textId="77777777" w:rsidR="00DD5B25" w:rsidRPr="005E11F0" w:rsidRDefault="00DD5B25" w:rsidP="005E11F0">
            <w:pPr>
              <w:rPr>
                <w:lang w:eastAsia="es-ES"/>
              </w:rPr>
            </w:pPr>
            <w:r w:rsidRPr="005E11F0">
              <w:rPr>
                <w:lang w:eastAsia="es-ES"/>
              </w:rPr>
              <w:t>Persoal-individual.</w:t>
            </w:r>
          </w:p>
          <w:p w14:paraId="6447C4FE" w14:textId="77777777" w:rsidR="00DD5B25" w:rsidRPr="005E11F0" w:rsidRDefault="00DD5B25" w:rsidP="005E11F0">
            <w:r w:rsidRPr="005E11F0">
              <w:rPr>
                <w:lang w:eastAsia="es-ES"/>
              </w:rPr>
              <w:t>Social-cooperativo.</w:t>
            </w:r>
          </w:p>
        </w:tc>
        <w:tc>
          <w:tcPr>
            <w:tcW w:w="715" w:type="pct"/>
            <w:tcBorders>
              <w:top w:val="single" w:sz="4" w:space="0" w:color="000000"/>
              <w:bottom w:val="single" w:sz="4" w:space="0" w:color="000000"/>
            </w:tcBorders>
            <w:shd w:val="clear" w:color="auto" w:fill="DAEEF3" w:themeFill="accent5" w:themeFillTint="33"/>
          </w:tcPr>
          <w:p w14:paraId="305D2EE6" w14:textId="77777777" w:rsidR="00DD5B25" w:rsidRPr="005E11F0" w:rsidRDefault="00DD5B25"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Aplicación.</w:t>
            </w:r>
          </w:p>
          <w:p w14:paraId="01DD0A3F" w14:textId="77777777" w:rsidR="00DD5B25" w:rsidRPr="005E11F0" w:rsidRDefault="00DD5B25" w:rsidP="005E11F0">
            <w:pPr>
              <w:pStyle w:val="Normal1"/>
              <w:jc w:val="both"/>
              <w:rPr>
                <w:rFonts w:asciiTheme="majorHAnsi" w:hAnsiTheme="majorHAnsi"/>
                <w:sz w:val="24"/>
                <w:szCs w:val="24"/>
                <w:lang w:val="gl-ES"/>
              </w:rPr>
            </w:pPr>
          </w:p>
          <w:p w14:paraId="17DEBA74" w14:textId="77777777" w:rsidR="00DD5B25" w:rsidRPr="005E11F0" w:rsidRDefault="00DD5B25"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Práctico.</w:t>
            </w:r>
          </w:p>
        </w:tc>
        <w:tc>
          <w:tcPr>
            <w:tcW w:w="952" w:type="pct"/>
            <w:tcBorders>
              <w:top w:val="single" w:sz="4" w:space="0" w:color="000000"/>
              <w:bottom w:val="single" w:sz="4" w:space="0" w:color="000000"/>
            </w:tcBorders>
            <w:shd w:val="clear" w:color="auto" w:fill="DAEEF3" w:themeFill="accent5" w:themeFillTint="33"/>
          </w:tcPr>
          <w:p w14:paraId="56A3A405" w14:textId="77777777" w:rsidR="00DD5B25" w:rsidRPr="005E11F0" w:rsidRDefault="00DD5B25" w:rsidP="005E11F0">
            <w:pPr>
              <w:jc w:val="both"/>
              <w:rPr>
                <w:rFonts w:cs="Times New Roman"/>
                <w:szCs w:val="24"/>
              </w:rPr>
            </w:pPr>
            <w:r w:rsidRPr="005E11F0">
              <w:rPr>
                <w:rFonts w:cs="Times New Roman"/>
                <w:szCs w:val="24"/>
              </w:rPr>
              <w:t xml:space="preserve">AAV. Interpretar cada un a súa parte. </w:t>
            </w:r>
          </w:p>
        </w:tc>
      </w:tr>
      <w:tr w:rsidR="0003256D" w:rsidRPr="005E11F0" w14:paraId="3567A8EF" w14:textId="77777777" w:rsidTr="00DD5B25">
        <w:tc>
          <w:tcPr>
            <w:tcW w:w="286" w:type="pct"/>
            <w:tcBorders>
              <w:bottom w:val="single" w:sz="4" w:space="0" w:color="000000"/>
            </w:tcBorders>
            <w:shd w:val="clear" w:color="auto" w:fill="EEECE1" w:themeFill="background2"/>
          </w:tcPr>
          <w:p w14:paraId="2A336B7A" w14:textId="77777777" w:rsidR="0003256D" w:rsidRPr="005E11F0" w:rsidRDefault="00CD6DA1" w:rsidP="005E11F0">
            <w:pPr>
              <w:pStyle w:val="Normal1"/>
              <w:jc w:val="center"/>
              <w:rPr>
                <w:rFonts w:asciiTheme="majorHAnsi" w:hAnsiTheme="majorHAnsi"/>
                <w:sz w:val="24"/>
                <w:szCs w:val="24"/>
                <w:lang w:val="gl-ES"/>
              </w:rPr>
            </w:pPr>
            <w:r w:rsidRPr="005E11F0">
              <w:rPr>
                <w:rFonts w:asciiTheme="majorHAnsi" w:hAnsiTheme="majorHAnsi"/>
                <w:sz w:val="24"/>
                <w:szCs w:val="24"/>
                <w:lang w:val="gl-ES"/>
              </w:rPr>
              <w:t>15’</w:t>
            </w:r>
          </w:p>
        </w:tc>
        <w:tc>
          <w:tcPr>
            <w:tcW w:w="667" w:type="pct"/>
            <w:tcBorders>
              <w:bottom w:val="single" w:sz="4" w:space="0" w:color="000000"/>
            </w:tcBorders>
            <w:shd w:val="clear" w:color="auto" w:fill="EEECE1" w:themeFill="background2"/>
          </w:tcPr>
          <w:p w14:paraId="11AEE464" w14:textId="77777777" w:rsidR="0003256D" w:rsidRPr="005E11F0" w:rsidRDefault="00D90F35" w:rsidP="005E11F0">
            <w:pPr>
              <w:pStyle w:val="Normal1"/>
              <w:rPr>
                <w:rFonts w:asciiTheme="majorHAnsi" w:hAnsiTheme="majorHAnsi"/>
                <w:sz w:val="24"/>
                <w:szCs w:val="24"/>
                <w:lang w:val="gl-ES"/>
              </w:rPr>
            </w:pPr>
            <w:r w:rsidRPr="005E11F0">
              <w:rPr>
                <w:rFonts w:asciiTheme="majorHAnsi" w:hAnsiTheme="majorHAnsi"/>
                <w:sz w:val="24"/>
                <w:szCs w:val="24"/>
                <w:lang w:val="gl-ES"/>
              </w:rPr>
              <w:t>Música.</w:t>
            </w:r>
          </w:p>
          <w:p w14:paraId="7D7C8539" w14:textId="77777777" w:rsidR="00D90F35" w:rsidRPr="005E11F0" w:rsidRDefault="00D90F35" w:rsidP="005E11F0">
            <w:pPr>
              <w:pStyle w:val="Normal1"/>
              <w:rPr>
                <w:rFonts w:asciiTheme="majorHAnsi" w:hAnsiTheme="majorHAnsi"/>
                <w:sz w:val="24"/>
                <w:szCs w:val="24"/>
                <w:lang w:val="gl-ES"/>
              </w:rPr>
            </w:pPr>
            <w:r w:rsidRPr="005E11F0">
              <w:rPr>
                <w:rFonts w:asciiTheme="majorHAnsi" w:hAnsiTheme="majorHAnsi"/>
                <w:sz w:val="24"/>
                <w:szCs w:val="24"/>
                <w:lang w:val="gl-ES"/>
              </w:rPr>
              <w:t>Láminas.</w:t>
            </w:r>
          </w:p>
          <w:p w14:paraId="2D0FE50D" w14:textId="77777777" w:rsidR="00D90F35" w:rsidRPr="005E11F0" w:rsidRDefault="00D90F35" w:rsidP="005E11F0">
            <w:pPr>
              <w:pStyle w:val="Normal1"/>
              <w:rPr>
                <w:rFonts w:asciiTheme="majorHAnsi" w:hAnsiTheme="majorHAnsi"/>
                <w:sz w:val="24"/>
                <w:szCs w:val="24"/>
                <w:lang w:val="gl-ES"/>
              </w:rPr>
            </w:pPr>
            <w:r w:rsidRPr="005E11F0">
              <w:rPr>
                <w:rFonts w:asciiTheme="majorHAnsi" w:hAnsiTheme="majorHAnsi"/>
                <w:sz w:val="24"/>
                <w:szCs w:val="24"/>
                <w:lang w:val="gl-ES"/>
              </w:rPr>
              <w:t>Partituras.</w:t>
            </w:r>
          </w:p>
          <w:p w14:paraId="55D2FB9D" w14:textId="77777777" w:rsidR="00D90F35" w:rsidRPr="005E11F0" w:rsidRDefault="00D90F35" w:rsidP="005E11F0">
            <w:pPr>
              <w:pStyle w:val="Normal1"/>
              <w:rPr>
                <w:rFonts w:asciiTheme="majorHAnsi" w:hAnsiTheme="majorHAnsi"/>
                <w:sz w:val="24"/>
                <w:szCs w:val="24"/>
                <w:lang w:val="gl-ES"/>
              </w:rPr>
            </w:pPr>
            <w:r w:rsidRPr="005E11F0">
              <w:rPr>
                <w:rFonts w:asciiTheme="majorHAnsi" w:hAnsiTheme="majorHAnsi"/>
                <w:sz w:val="24"/>
                <w:szCs w:val="24"/>
                <w:lang w:val="gl-ES"/>
              </w:rPr>
              <w:t>Vídeos.</w:t>
            </w:r>
          </w:p>
        </w:tc>
        <w:tc>
          <w:tcPr>
            <w:tcW w:w="714" w:type="pct"/>
            <w:tcBorders>
              <w:bottom w:val="single" w:sz="4" w:space="0" w:color="000000"/>
            </w:tcBorders>
            <w:shd w:val="clear" w:color="auto" w:fill="EEECE1" w:themeFill="background2"/>
          </w:tcPr>
          <w:p w14:paraId="1A0B9259" w14:textId="77777777" w:rsidR="0003256D" w:rsidRPr="005E11F0" w:rsidRDefault="0003256D" w:rsidP="005E11F0">
            <w:pPr>
              <w:pStyle w:val="Normal1"/>
              <w:rPr>
                <w:rFonts w:asciiTheme="majorHAnsi" w:hAnsiTheme="majorHAnsi"/>
                <w:sz w:val="24"/>
                <w:szCs w:val="24"/>
                <w:lang w:val="gl-ES"/>
              </w:rPr>
            </w:pPr>
            <w:r w:rsidRPr="005E11F0">
              <w:rPr>
                <w:rFonts w:asciiTheme="majorHAnsi" w:hAnsiTheme="majorHAnsi"/>
                <w:sz w:val="24"/>
                <w:szCs w:val="24"/>
                <w:lang w:val="gl-ES"/>
              </w:rPr>
              <w:t>Grupo clase.</w:t>
            </w:r>
          </w:p>
          <w:p w14:paraId="48FA31C7" w14:textId="77777777" w:rsidR="0003256D" w:rsidRPr="005E11F0" w:rsidRDefault="0003256D" w:rsidP="005E11F0">
            <w:pPr>
              <w:pStyle w:val="Normal1"/>
              <w:rPr>
                <w:rFonts w:asciiTheme="majorHAnsi" w:hAnsiTheme="majorHAnsi"/>
                <w:sz w:val="24"/>
                <w:szCs w:val="24"/>
                <w:lang w:val="gl-ES"/>
              </w:rPr>
            </w:pPr>
          </w:p>
        </w:tc>
        <w:tc>
          <w:tcPr>
            <w:tcW w:w="810" w:type="pct"/>
            <w:tcBorders>
              <w:bottom w:val="single" w:sz="4" w:space="0" w:color="000000"/>
            </w:tcBorders>
            <w:shd w:val="clear" w:color="auto" w:fill="EEECE1" w:themeFill="background2"/>
          </w:tcPr>
          <w:p w14:paraId="41548A24" w14:textId="77777777" w:rsidR="0003256D" w:rsidRPr="005E11F0" w:rsidRDefault="0003256D" w:rsidP="005E11F0">
            <w:pPr>
              <w:rPr>
                <w:rStyle w:val="toctext"/>
              </w:rPr>
            </w:pPr>
            <w:r w:rsidRPr="005E11F0">
              <w:rPr>
                <w:rStyle w:val="toctext"/>
              </w:rPr>
              <w:t>Musical.</w:t>
            </w:r>
          </w:p>
          <w:p w14:paraId="634461AA" w14:textId="77777777" w:rsidR="0003256D" w:rsidRPr="005E11F0" w:rsidRDefault="0003256D" w:rsidP="005E11F0">
            <w:pPr>
              <w:rPr>
                <w:szCs w:val="24"/>
              </w:rPr>
            </w:pPr>
          </w:p>
        </w:tc>
        <w:tc>
          <w:tcPr>
            <w:tcW w:w="856" w:type="pct"/>
            <w:tcBorders>
              <w:bottom w:val="single" w:sz="4" w:space="0" w:color="000000"/>
            </w:tcBorders>
            <w:shd w:val="clear" w:color="auto" w:fill="EEECE1" w:themeFill="background2"/>
          </w:tcPr>
          <w:p w14:paraId="5163A7C0" w14:textId="77777777" w:rsidR="0003256D" w:rsidRPr="005E11F0" w:rsidRDefault="0003256D" w:rsidP="005E11F0">
            <w:r w:rsidRPr="005E11F0">
              <w:rPr>
                <w:lang w:eastAsia="es-ES"/>
              </w:rPr>
              <w:t>Cognitivo-construtivo.</w:t>
            </w:r>
          </w:p>
          <w:p w14:paraId="7727474A" w14:textId="77777777" w:rsidR="0003256D" w:rsidRPr="005E11F0" w:rsidRDefault="0003256D" w:rsidP="005E11F0"/>
        </w:tc>
        <w:tc>
          <w:tcPr>
            <w:tcW w:w="715" w:type="pct"/>
            <w:tcBorders>
              <w:bottom w:val="single" w:sz="4" w:space="0" w:color="000000"/>
            </w:tcBorders>
            <w:shd w:val="clear" w:color="auto" w:fill="EEECE1" w:themeFill="background2"/>
          </w:tcPr>
          <w:p w14:paraId="38E6DA38" w14:textId="77777777" w:rsidR="00DD5B25" w:rsidRPr="005E11F0" w:rsidRDefault="00DD5B25"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 xml:space="preserve">Comprensión. </w:t>
            </w:r>
          </w:p>
          <w:p w14:paraId="0B4E6566" w14:textId="77777777" w:rsidR="00DD5B25" w:rsidRPr="005E11F0" w:rsidRDefault="00DD5B25" w:rsidP="005E11F0">
            <w:pPr>
              <w:pStyle w:val="Normal1"/>
              <w:jc w:val="both"/>
              <w:rPr>
                <w:rFonts w:asciiTheme="majorHAnsi" w:hAnsiTheme="majorHAnsi"/>
                <w:sz w:val="24"/>
                <w:szCs w:val="24"/>
                <w:lang w:val="gl-ES"/>
              </w:rPr>
            </w:pPr>
          </w:p>
          <w:p w14:paraId="59949F5E" w14:textId="77777777" w:rsidR="0003256D" w:rsidRPr="005E11F0" w:rsidRDefault="0003256D"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Sistémico.</w:t>
            </w:r>
          </w:p>
          <w:p w14:paraId="35B2C486" w14:textId="77777777" w:rsidR="00DD5B25" w:rsidRPr="005E11F0" w:rsidRDefault="00DD5B25"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Analógico.</w:t>
            </w:r>
          </w:p>
        </w:tc>
        <w:tc>
          <w:tcPr>
            <w:tcW w:w="952" w:type="pct"/>
            <w:tcBorders>
              <w:bottom w:val="single" w:sz="4" w:space="0" w:color="000000"/>
            </w:tcBorders>
            <w:shd w:val="clear" w:color="auto" w:fill="EEECE1" w:themeFill="background2"/>
          </w:tcPr>
          <w:p w14:paraId="262A0752" w14:textId="77777777" w:rsidR="0003256D" w:rsidRPr="005E11F0" w:rsidRDefault="0003256D" w:rsidP="005E11F0">
            <w:pPr>
              <w:jc w:val="both"/>
              <w:rPr>
                <w:rFonts w:cs="Times New Roman"/>
                <w:szCs w:val="24"/>
              </w:rPr>
            </w:pPr>
            <w:r w:rsidRPr="005E11F0">
              <w:rPr>
                <w:rFonts w:cs="Times New Roman"/>
                <w:szCs w:val="24"/>
              </w:rPr>
              <w:t xml:space="preserve">AD. Explicar o profesorado os tipos de canto de </w:t>
            </w:r>
            <w:r w:rsidR="00AA758F" w:rsidRPr="005E11F0">
              <w:rPr>
                <w:rFonts w:cs="Times New Roman"/>
                <w:szCs w:val="24"/>
              </w:rPr>
              <w:t>labor e os de san Xoán</w:t>
            </w:r>
            <w:r w:rsidRPr="005E11F0">
              <w:rPr>
                <w:rFonts w:cs="Times New Roman"/>
                <w:szCs w:val="24"/>
              </w:rPr>
              <w:t>.</w:t>
            </w:r>
          </w:p>
        </w:tc>
      </w:tr>
      <w:tr w:rsidR="0004168A" w:rsidRPr="005E11F0" w14:paraId="05110319" w14:textId="77777777" w:rsidTr="00DD5B25">
        <w:tc>
          <w:tcPr>
            <w:tcW w:w="286" w:type="pct"/>
            <w:tcBorders>
              <w:bottom w:val="double" w:sz="4" w:space="0" w:color="auto"/>
            </w:tcBorders>
            <w:shd w:val="clear" w:color="auto" w:fill="DAEEF3" w:themeFill="accent5" w:themeFillTint="33"/>
          </w:tcPr>
          <w:p w14:paraId="64C8B1FD" w14:textId="77777777" w:rsidR="0004168A" w:rsidRPr="005E11F0" w:rsidRDefault="00CD6DA1" w:rsidP="005E11F0">
            <w:pPr>
              <w:pStyle w:val="Normal1"/>
              <w:jc w:val="center"/>
              <w:rPr>
                <w:rFonts w:asciiTheme="majorHAnsi" w:hAnsiTheme="majorHAnsi"/>
                <w:sz w:val="24"/>
                <w:szCs w:val="24"/>
                <w:lang w:val="gl-ES"/>
              </w:rPr>
            </w:pPr>
            <w:r w:rsidRPr="005E11F0">
              <w:rPr>
                <w:rFonts w:asciiTheme="majorHAnsi" w:hAnsiTheme="majorHAnsi"/>
                <w:sz w:val="24"/>
                <w:szCs w:val="24"/>
                <w:lang w:val="gl-ES"/>
              </w:rPr>
              <w:t>-</w:t>
            </w:r>
          </w:p>
        </w:tc>
        <w:tc>
          <w:tcPr>
            <w:tcW w:w="667" w:type="pct"/>
            <w:tcBorders>
              <w:bottom w:val="double" w:sz="4" w:space="0" w:color="auto"/>
            </w:tcBorders>
            <w:shd w:val="clear" w:color="auto" w:fill="DAEEF3" w:themeFill="accent5" w:themeFillTint="33"/>
          </w:tcPr>
          <w:p w14:paraId="02611699" w14:textId="77777777" w:rsidR="0004168A" w:rsidRPr="005E11F0" w:rsidRDefault="0004168A" w:rsidP="005E11F0">
            <w:pPr>
              <w:pStyle w:val="Normal1"/>
              <w:rPr>
                <w:rFonts w:asciiTheme="majorHAnsi" w:hAnsiTheme="majorHAnsi"/>
                <w:sz w:val="24"/>
                <w:szCs w:val="24"/>
                <w:lang w:val="gl-ES"/>
              </w:rPr>
            </w:pPr>
            <w:r w:rsidRPr="005E11F0">
              <w:rPr>
                <w:rFonts w:asciiTheme="majorHAnsi" w:hAnsiTheme="majorHAnsi"/>
                <w:sz w:val="24"/>
                <w:szCs w:val="24"/>
                <w:lang w:val="gl-ES"/>
              </w:rPr>
              <w:t>Partituras.</w:t>
            </w:r>
          </w:p>
        </w:tc>
        <w:tc>
          <w:tcPr>
            <w:tcW w:w="714" w:type="pct"/>
            <w:tcBorders>
              <w:bottom w:val="double" w:sz="4" w:space="0" w:color="auto"/>
            </w:tcBorders>
            <w:shd w:val="clear" w:color="auto" w:fill="DAEEF3" w:themeFill="accent5" w:themeFillTint="33"/>
          </w:tcPr>
          <w:p w14:paraId="61AC9D55" w14:textId="77777777" w:rsidR="0004168A" w:rsidRPr="005E11F0" w:rsidRDefault="0004168A" w:rsidP="005E11F0">
            <w:pPr>
              <w:pStyle w:val="Normal1"/>
              <w:rPr>
                <w:rFonts w:asciiTheme="majorHAnsi" w:hAnsiTheme="majorHAnsi"/>
                <w:sz w:val="24"/>
                <w:szCs w:val="24"/>
                <w:lang w:val="gl-ES"/>
              </w:rPr>
            </w:pPr>
            <w:r w:rsidRPr="005E11F0">
              <w:rPr>
                <w:rFonts w:asciiTheme="majorHAnsi" w:hAnsiTheme="majorHAnsi"/>
                <w:sz w:val="24"/>
                <w:szCs w:val="24"/>
                <w:lang w:val="gl-ES"/>
              </w:rPr>
              <w:t>Grupos.</w:t>
            </w:r>
          </w:p>
          <w:p w14:paraId="361CB719" w14:textId="77777777" w:rsidR="0004168A" w:rsidRPr="005E11F0" w:rsidRDefault="0004168A" w:rsidP="005E11F0">
            <w:pPr>
              <w:pStyle w:val="Normal1"/>
              <w:rPr>
                <w:rFonts w:asciiTheme="majorHAnsi" w:hAnsiTheme="majorHAnsi"/>
                <w:sz w:val="24"/>
                <w:szCs w:val="24"/>
                <w:lang w:val="gl-ES"/>
              </w:rPr>
            </w:pPr>
            <w:r w:rsidRPr="005E11F0">
              <w:rPr>
                <w:rFonts w:asciiTheme="majorHAnsi" w:hAnsiTheme="majorHAnsi"/>
                <w:sz w:val="24"/>
                <w:szCs w:val="24"/>
                <w:lang w:val="gl-ES"/>
              </w:rPr>
              <w:t>Grupo de interese.</w:t>
            </w:r>
          </w:p>
        </w:tc>
        <w:tc>
          <w:tcPr>
            <w:tcW w:w="810" w:type="pct"/>
            <w:tcBorders>
              <w:bottom w:val="double" w:sz="4" w:space="0" w:color="auto"/>
            </w:tcBorders>
            <w:shd w:val="clear" w:color="auto" w:fill="DAEEF3" w:themeFill="accent5" w:themeFillTint="33"/>
          </w:tcPr>
          <w:p w14:paraId="06A9162C" w14:textId="77777777" w:rsidR="0004168A" w:rsidRPr="005E11F0" w:rsidRDefault="0004168A" w:rsidP="005E11F0">
            <w:pPr>
              <w:rPr>
                <w:rStyle w:val="toctext"/>
              </w:rPr>
            </w:pPr>
            <w:r w:rsidRPr="005E11F0">
              <w:rPr>
                <w:rStyle w:val="toctext"/>
              </w:rPr>
              <w:t>Musical.</w:t>
            </w:r>
          </w:p>
          <w:p w14:paraId="1FC45287" w14:textId="77777777" w:rsidR="0004168A" w:rsidRPr="005E11F0" w:rsidRDefault="0004168A" w:rsidP="005E11F0">
            <w:pPr>
              <w:rPr>
                <w:rStyle w:val="toctext"/>
              </w:rPr>
            </w:pPr>
            <w:r w:rsidRPr="005E11F0">
              <w:rPr>
                <w:rStyle w:val="toctext"/>
              </w:rPr>
              <w:t>Corporal cenestésica.</w:t>
            </w:r>
          </w:p>
          <w:p w14:paraId="499ED5E4" w14:textId="77777777" w:rsidR="0004168A" w:rsidRPr="005E11F0" w:rsidRDefault="0004168A" w:rsidP="005E11F0">
            <w:pPr>
              <w:rPr>
                <w:rStyle w:val="toctext"/>
              </w:rPr>
            </w:pPr>
            <w:r w:rsidRPr="005E11F0">
              <w:rPr>
                <w:rStyle w:val="toctext"/>
              </w:rPr>
              <w:t>Intrapersoal.</w:t>
            </w:r>
          </w:p>
          <w:p w14:paraId="6D80654A" w14:textId="77777777" w:rsidR="0004168A" w:rsidRPr="005E11F0" w:rsidRDefault="0004168A" w:rsidP="005E11F0">
            <w:pPr>
              <w:rPr>
                <w:szCs w:val="24"/>
              </w:rPr>
            </w:pPr>
            <w:r w:rsidRPr="005E11F0">
              <w:rPr>
                <w:rStyle w:val="toctext"/>
              </w:rPr>
              <w:t>Interpersoal.</w:t>
            </w:r>
          </w:p>
        </w:tc>
        <w:tc>
          <w:tcPr>
            <w:tcW w:w="856" w:type="pct"/>
            <w:tcBorders>
              <w:bottom w:val="double" w:sz="4" w:space="0" w:color="auto"/>
            </w:tcBorders>
            <w:shd w:val="clear" w:color="auto" w:fill="DAEEF3" w:themeFill="accent5" w:themeFillTint="33"/>
          </w:tcPr>
          <w:p w14:paraId="71BAC370" w14:textId="77777777" w:rsidR="0004168A" w:rsidRPr="005E11F0" w:rsidRDefault="0004168A" w:rsidP="005E11F0">
            <w:r w:rsidRPr="005E11F0">
              <w:rPr>
                <w:lang w:eastAsia="es-ES"/>
              </w:rPr>
              <w:t>Cognitivo-construtivo.</w:t>
            </w:r>
          </w:p>
          <w:p w14:paraId="24E88DC2" w14:textId="77777777" w:rsidR="0004168A" w:rsidRPr="005E11F0" w:rsidRDefault="0004168A" w:rsidP="005E11F0"/>
        </w:tc>
        <w:tc>
          <w:tcPr>
            <w:tcW w:w="715" w:type="pct"/>
            <w:tcBorders>
              <w:bottom w:val="double" w:sz="4" w:space="0" w:color="auto"/>
            </w:tcBorders>
            <w:shd w:val="clear" w:color="auto" w:fill="DAEEF3" w:themeFill="accent5" w:themeFillTint="33"/>
          </w:tcPr>
          <w:p w14:paraId="08931EE0" w14:textId="77777777" w:rsidR="0004168A" w:rsidRPr="005E11F0" w:rsidRDefault="0004168A"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Práctico.</w:t>
            </w:r>
          </w:p>
          <w:p w14:paraId="0F143139" w14:textId="77777777" w:rsidR="0004168A" w:rsidRPr="005E11F0" w:rsidRDefault="0004168A" w:rsidP="005E11F0">
            <w:pPr>
              <w:pStyle w:val="Normal1"/>
              <w:jc w:val="both"/>
              <w:rPr>
                <w:rFonts w:asciiTheme="majorHAnsi" w:hAnsiTheme="majorHAnsi"/>
                <w:sz w:val="24"/>
                <w:szCs w:val="24"/>
                <w:lang w:val="gl-ES"/>
              </w:rPr>
            </w:pPr>
          </w:p>
          <w:p w14:paraId="14B113E1" w14:textId="77777777" w:rsidR="0004168A" w:rsidRPr="005E11F0" w:rsidRDefault="0004168A" w:rsidP="005E11F0">
            <w:pPr>
              <w:pStyle w:val="Normal1"/>
              <w:jc w:val="both"/>
              <w:rPr>
                <w:rFonts w:asciiTheme="majorHAnsi" w:hAnsiTheme="majorHAnsi"/>
                <w:sz w:val="24"/>
                <w:szCs w:val="24"/>
                <w:lang w:val="gl-ES"/>
              </w:rPr>
            </w:pPr>
            <w:r w:rsidRPr="005E11F0">
              <w:rPr>
                <w:rFonts w:asciiTheme="majorHAnsi" w:hAnsiTheme="majorHAnsi"/>
                <w:sz w:val="24"/>
                <w:szCs w:val="24"/>
                <w:lang w:val="gl-ES"/>
              </w:rPr>
              <w:t>Aplicación.</w:t>
            </w:r>
          </w:p>
        </w:tc>
        <w:tc>
          <w:tcPr>
            <w:tcW w:w="952" w:type="pct"/>
            <w:tcBorders>
              <w:bottom w:val="double" w:sz="4" w:space="0" w:color="auto"/>
            </w:tcBorders>
            <w:shd w:val="clear" w:color="auto" w:fill="DAEEF3" w:themeFill="accent5" w:themeFillTint="33"/>
          </w:tcPr>
          <w:p w14:paraId="68544CBE" w14:textId="77777777" w:rsidR="0004168A" w:rsidRPr="005E11F0" w:rsidRDefault="0004168A" w:rsidP="005E11F0">
            <w:pPr>
              <w:jc w:val="both"/>
              <w:rPr>
                <w:rFonts w:cs="Times New Roman"/>
                <w:szCs w:val="24"/>
              </w:rPr>
            </w:pPr>
            <w:r w:rsidRPr="005E11F0">
              <w:rPr>
                <w:rFonts w:cs="Times New Roman"/>
                <w:szCs w:val="24"/>
              </w:rPr>
              <w:t xml:space="preserve">AA. Procurar informacións sobre manifestacións musicais de Galicia relacionadas co </w:t>
            </w:r>
            <w:r w:rsidR="00AA758F" w:rsidRPr="005E11F0">
              <w:rPr>
                <w:rFonts w:cs="Times New Roman"/>
                <w:szCs w:val="24"/>
              </w:rPr>
              <w:t>verán</w:t>
            </w:r>
            <w:r w:rsidRPr="005E11F0">
              <w:rPr>
                <w:rFonts w:cs="Times New Roman"/>
                <w:szCs w:val="24"/>
              </w:rPr>
              <w:t xml:space="preserve">, sexan populares ou de autor. </w:t>
            </w:r>
          </w:p>
        </w:tc>
      </w:tr>
    </w:tbl>
    <w:p w14:paraId="78B08309" w14:textId="77777777" w:rsidR="0094123A" w:rsidRPr="005E11F0" w:rsidRDefault="0094123A" w:rsidP="005E11F0"/>
    <w:tbl>
      <w:tblPr>
        <w:tblW w:w="5078" w:type="pct"/>
        <w:tblCellSpacing w:w="0" w:type="dxa"/>
        <w:tblInd w:w="-67"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2726"/>
        <w:gridCol w:w="3324"/>
        <w:gridCol w:w="3560"/>
        <w:gridCol w:w="2489"/>
        <w:gridCol w:w="3025"/>
      </w:tblGrid>
      <w:tr w:rsidR="00A623C6" w:rsidRPr="005E11F0" w14:paraId="60C224BD" w14:textId="77777777" w:rsidTr="00962FD2">
        <w:trPr>
          <w:trHeight w:val="389"/>
          <w:tblCellSpacing w:w="0" w:type="dxa"/>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1F497D" w:themeFill="text2"/>
            <w:hideMark/>
          </w:tcPr>
          <w:p w14:paraId="269FEFE0" w14:textId="77777777" w:rsidR="00A623C6" w:rsidRPr="005E11F0" w:rsidRDefault="00A623C6" w:rsidP="005E11F0">
            <w:pPr>
              <w:pStyle w:val="Prrafodelista"/>
              <w:keepNext/>
              <w:widowControl w:val="0"/>
              <w:numPr>
                <w:ilvl w:val="0"/>
                <w:numId w:val="8"/>
              </w:numPr>
              <w:ind w:right="1168"/>
              <w:contextualSpacing w:val="0"/>
              <w:jc w:val="both"/>
              <w:rPr>
                <w:rFonts w:eastAsia="Times New Roman" w:cs="Times New Roman"/>
                <w:b/>
                <w:szCs w:val="24"/>
                <w:lang w:eastAsia="es-ES"/>
              </w:rPr>
            </w:pPr>
            <w:r w:rsidRPr="005E11F0">
              <w:rPr>
                <w:rFonts w:eastAsia="Times New Roman" w:cs="Arial"/>
                <w:b/>
                <w:color w:val="FFFFFF"/>
                <w:szCs w:val="24"/>
                <w:lang w:eastAsia="es-ES"/>
              </w:rPr>
              <w:lastRenderedPageBreak/>
              <w:t>AVALIACIÓN</w:t>
            </w:r>
          </w:p>
        </w:tc>
      </w:tr>
      <w:tr w:rsidR="00A623C6" w:rsidRPr="005E11F0" w14:paraId="205E76FA" w14:textId="77777777" w:rsidTr="00962FD2">
        <w:trPr>
          <w:trHeight w:val="672"/>
          <w:tblCellSpacing w:w="0" w:type="dxa"/>
        </w:trPr>
        <w:tc>
          <w:tcPr>
            <w:tcW w:w="901"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130841A0" w14:textId="77777777" w:rsidR="00A623C6" w:rsidRPr="005E11F0" w:rsidRDefault="00A623C6" w:rsidP="005E11F0">
            <w:pPr>
              <w:keepNext/>
              <w:widowControl w:val="0"/>
              <w:jc w:val="center"/>
              <w:rPr>
                <w:rFonts w:eastAsia="Times New Roman" w:cs="Times New Roman"/>
                <w:color w:val="FFFFFF" w:themeColor="background1"/>
                <w:szCs w:val="24"/>
                <w:lang w:eastAsia="es-ES"/>
              </w:rPr>
            </w:pPr>
            <w:r w:rsidRPr="005E11F0">
              <w:rPr>
                <w:rFonts w:eastAsia="Times New Roman" w:cs="Arial"/>
                <w:b/>
                <w:bCs/>
                <w:color w:val="FFFFFF" w:themeColor="background1"/>
                <w:szCs w:val="24"/>
                <w:lang w:eastAsia="es-ES"/>
              </w:rPr>
              <w:t>Criterio de avaliación</w:t>
            </w:r>
          </w:p>
        </w:tc>
        <w:tc>
          <w:tcPr>
            <w:tcW w:w="1099"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3ECA5E3B" w14:textId="77777777" w:rsidR="00A623C6" w:rsidRPr="005E11F0" w:rsidRDefault="00A623C6" w:rsidP="005E11F0">
            <w:pPr>
              <w:keepNext/>
              <w:widowControl w:val="0"/>
              <w:jc w:val="center"/>
              <w:rPr>
                <w:rFonts w:eastAsia="Times New Roman" w:cs="Times New Roman"/>
                <w:color w:val="FFFFFF" w:themeColor="background1"/>
                <w:szCs w:val="24"/>
                <w:lang w:eastAsia="es-ES"/>
              </w:rPr>
            </w:pPr>
            <w:r w:rsidRPr="005E11F0">
              <w:rPr>
                <w:rFonts w:eastAsia="Times New Roman" w:cs="Arial"/>
                <w:b/>
                <w:bCs/>
                <w:color w:val="FFFFFF" w:themeColor="background1"/>
                <w:szCs w:val="24"/>
                <w:lang w:eastAsia="es-ES"/>
              </w:rPr>
              <w:t>Estándares de aprendizaxe</w:t>
            </w:r>
          </w:p>
        </w:tc>
        <w:tc>
          <w:tcPr>
            <w:tcW w:w="1177"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748DE5BB" w14:textId="77777777" w:rsidR="00A623C6" w:rsidRPr="005E11F0" w:rsidRDefault="00A623C6" w:rsidP="005E11F0">
            <w:pPr>
              <w:keepNext/>
              <w:widowControl w:val="0"/>
              <w:jc w:val="center"/>
              <w:rPr>
                <w:rFonts w:eastAsia="Times New Roman" w:cs="Times New Roman"/>
                <w:color w:val="FFFFFF" w:themeColor="background1"/>
                <w:szCs w:val="24"/>
                <w:lang w:eastAsia="es-ES"/>
              </w:rPr>
            </w:pPr>
            <w:r w:rsidRPr="005E11F0">
              <w:rPr>
                <w:rFonts w:eastAsia="Times New Roman" w:cs="Arial"/>
                <w:b/>
                <w:bCs/>
                <w:color w:val="FFFFFF" w:themeColor="background1"/>
                <w:szCs w:val="24"/>
                <w:lang w:eastAsia="es-ES"/>
              </w:rPr>
              <w:t>Aspectos a observar para a avaliación</w:t>
            </w:r>
          </w:p>
        </w:tc>
        <w:tc>
          <w:tcPr>
            <w:tcW w:w="823"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02B33125" w14:textId="77777777" w:rsidR="00A623C6" w:rsidRPr="005E11F0" w:rsidRDefault="00A623C6" w:rsidP="005E11F0">
            <w:pPr>
              <w:keepNext/>
              <w:widowControl w:val="0"/>
              <w:jc w:val="center"/>
              <w:rPr>
                <w:rFonts w:eastAsia="Times New Roman" w:cs="Times New Roman"/>
                <w:color w:val="FFFFFF" w:themeColor="background1"/>
                <w:szCs w:val="24"/>
                <w:lang w:eastAsia="es-ES"/>
              </w:rPr>
            </w:pPr>
            <w:r w:rsidRPr="005E11F0">
              <w:rPr>
                <w:rFonts w:eastAsia="Times New Roman" w:cs="Arial"/>
                <w:b/>
                <w:bCs/>
                <w:color w:val="FFFFFF" w:themeColor="background1"/>
                <w:szCs w:val="24"/>
                <w:lang w:eastAsia="es-ES"/>
              </w:rPr>
              <w:t>Competencias</w:t>
            </w:r>
            <w:r w:rsidRPr="005E11F0">
              <w:rPr>
                <w:rFonts w:eastAsia="Times New Roman" w:cs="Times New Roman"/>
                <w:color w:val="FFFFFF" w:themeColor="background1"/>
                <w:szCs w:val="24"/>
                <w:lang w:eastAsia="es-ES"/>
              </w:rPr>
              <w:t xml:space="preserve"> </w:t>
            </w:r>
            <w:r w:rsidRPr="005E11F0">
              <w:rPr>
                <w:rFonts w:eastAsia="Times New Roman" w:cs="Arial"/>
                <w:b/>
                <w:bCs/>
                <w:color w:val="FFFFFF" w:themeColor="background1"/>
                <w:szCs w:val="24"/>
                <w:lang w:eastAsia="es-ES"/>
              </w:rPr>
              <w:t>Clave</w:t>
            </w:r>
          </w:p>
        </w:tc>
        <w:tc>
          <w:tcPr>
            <w:tcW w:w="1000"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2F7115CF" w14:textId="77777777" w:rsidR="00A623C6" w:rsidRPr="005E11F0" w:rsidRDefault="00A623C6" w:rsidP="005E11F0">
            <w:pPr>
              <w:keepNext/>
              <w:widowControl w:val="0"/>
              <w:jc w:val="center"/>
              <w:rPr>
                <w:rFonts w:eastAsia="Times New Roman" w:cs="Times New Roman"/>
                <w:color w:val="FFFFFF" w:themeColor="background1"/>
                <w:szCs w:val="24"/>
                <w:lang w:eastAsia="es-ES"/>
              </w:rPr>
            </w:pPr>
            <w:r w:rsidRPr="005E11F0">
              <w:rPr>
                <w:rFonts w:eastAsia="Times New Roman" w:cs="Arial"/>
                <w:b/>
                <w:bCs/>
                <w:color w:val="FFFFFF" w:themeColor="background1"/>
                <w:szCs w:val="24"/>
                <w:lang w:eastAsia="es-ES"/>
              </w:rPr>
              <w:t>Instrumento</w:t>
            </w:r>
            <w:r w:rsidRPr="005E11F0">
              <w:rPr>
                <w:rFonts w:eastAsia="Times New Roman" w:cs="Times New Roman"/>
                <w:color w:val="FFFFFF" w:themeColor="background1"/>
                <w:szCs w:val="24"/>
                <w:lang w:eastAsia="es-ES"/>
              </w:rPr>
              <w:t xml:space="preserve"> </w:t>
            </w:r>
            <w:r w:rsidRPr="005E11F0">
              <w:rPr>
                <w:rFonts w:eastAsia="Times New Roman" w:cs="Arial"/>
                <w:b/>
                <w:bCs/>
                <w:color w:val="FFFFFF" w:themeColor="background1"/>
                <w:szCs w:val="24"/>
                <w:lang w:eastAsia="es-ES"/>
              </w:rPr>
              <w:t>de avaliación</w:t>
            </w:r>
          </w:p>
        </w:tc>
      </w:tr>
      <w:tr w:rsidR="006A04B5" w:rsidRPr="005E11F0" w14:paraId="4496B40D" w14:textId="77777777" w:rsidTr="00962FD2">
        <w:trPr>
          <w:trHeight w:val="531"/>
          <w:tblCellSpacing w:w="0" w:type="dxa"/>
        </w:trPr>
        <w:tc>
          <w:tcPr>
            <w:tcW w:w="901" w:type="pct"/>
            <w:vMerge w:val="restart"/>
            <w:tcBorders>
              <w:top w:val="outset" w:sz="6" w:space="0" w:color="000000"/>
              <w:left w:val="outset" w:sz="6" w:space="0" w:color="000000"/>
              <w:right w:val="outset" w:sz="6" w:space="0" w:color="000000"/>
            </w:tcBorders>
            <w:shd w:val="clear" w:color="auto" w:fill="DAEEF3" w:themeFill="accent5" w:themeFillTint="33"/>
            <w:hideMark/>
          </w:tcPr>
          <w:p w14:paraId="630717F4" w14:textId="77777777" w:rsidR="006A04B5" w:rsidRPr="005E11F0" w:rsidRDefault="006A04B5" w:rsidP="005E11F0">
            <w:pPr>
              <w:pStyle w:val="captulo"/>
              <w:widowControl w:val="0"/>
              <w:spacing w:before="0" w:after="120" w:line="240" w:lineRule="auto"/>
              <w:ind w:left="170" w:hanging="170"/>
              <w:jc w:val="left"/>
              <w:rPr>
                <w:rFonts w:asciiTheme="majorHAnsi" w:hAnsiTheme="majorHAnsi"/>
              </w:rPr>
            </w:pPr>
            <w:r w:rsidRPr="005E11F0">
              <w:rPr>
                <w:rFonts w:asciiTheme="majorHAnsi" w:hAnsiTheme="majorHAnsi"/>
              </w:rPr>
              <w:t xml:space="preserve">B1.1. Escoitar obras de características ou estilos e compositores e compositoras diferentes, recoñecer as diferenzas e/ou as relacións existentes, e facer unha valoración posterior </w:t>
            </w:r>
          </w:p>
        </w:tc>
        <w:tc>
          <w:tcPr>
            <w:tcW w:w="1099"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222EE241" w14:textId="77777777" w:rsidR="006A04B5" w:rsidRPr="005E11F0" w:rsidRDefault="006A04B5" w:rsidP="005E11F0">
            <w:pPr>
              <w:pStyle w:val="captulo"/>
              <w:widowControl w:val="0"/>
              <w:spacing w:before="0" w:after="120" w:line="240" w:lineRule="auto"/>
              <w:ind w:left="170" w:hanging="170"/>
              <w:jc w:val="left"/>
              <w:rPr>
                <w:rFonts w:asciiTheme="majorHAnsi" w:hAnsiTheme="majorHAnsi"/>
              </w:rPr>
            </w:pPr>
            <w:r w:rsidRPr="005E11F0">
              <w:rPr>
                <w:rFonts w:asciiTheme="majorHAnsi" w:hAnsiTheme="majorHAnsi"/>
              </w:rPr>
              <w:t>EMB1.1.1. Expresa as súas apreciacións persoais sobre o feito artístico musical.</w:t>
            </w:r>
          </w:p>
        </w:tc>
        <w:tc>
          <w:tcPr>
            <w:tcW w:w="1177"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7BAA9FB1" w14:textId="77777777" w:rsidR="006A04B5" w:rsidRPr="005E11F0" w:rsidRDefault="006A04B5" w:rsidP="00577BDC">
            <w:pPr>
              <w:keepNext/>
              <w:widowControl w:val="0"/>
              <w:ind w:left="0" w:firstLine="0"/>
              <w:rPr>
                <w:rFonts w:eastAsia="Times New Roman" w:cs="Times New Roman"/>
                <w:szCs w:val="24"/>
                <w:lang w:eastAsia="es-ES"/>
              </w:rPr>
            </w:pPr>
            <w:r w:rsidRPr="005E11F0">
              <w:rPr>
                <w:rFonts w:eastAsia="Times New Roman" w:cs="Times New Roman"/>
                <w:szCs w:val="24"/>
                <w:lang w:eastAsia="es-ES"/>
              </w:rPr>
              <w:t>Vocabulario técnico axeitado.</w:t>
            </w:r>
          </w:p>
          <w:p w14:paraId="5BBD3F76" w14:textId="77777777" w:rsidR="006A04B5" w:rsidRPr="005E11F0" w:rsidRDefault="006A04B5" w:rsidP="00577BDC">
            <w:pPr>
              <w:keepNext/>
              <w:widowControl w:val="0"/>
              <w:ind w:left="0" w:firstLine="0"/>
              <w:rPr>
                <w:rFonts w:eastAsia="Times New Roman" w:cs="Times New Roman"/>
                <w:szCs w:val="24"/>
                <w:lang w:eastAsia="es-ES"/>
              </w:rPr>
            </w:pPr>
            <w:r w:rsidRPr="005E11F0">
              <w:rPr>
                <w:rFonts w:eastAsia="Times New Roman" w:cs="Times New Roman"/>
                <w:szCs w:val="24"/>
                <w:lang w:eastAsia="es-ES"/>
              </w:rPr>
              <w:t>Argumentos coherentes.</w:t>
            </w:r>
          </w:p>
        </w:tc>
        <w:tc>
          <w:tcPr>
            <w:tcW w:w="823"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06387CF2" w14:textId="77777777" w:rsidR="006A04B5" w:rsidRPr="005E11F0" w:rsidRDefault="006A04B5" w:rsidP="00577BDC">
            <w:pPr>
              <w:pStyle w:val="captulo"/>
              <w:widowControl w:val="0"/>
              <w:spacing w:before="0" w:after="120" w:line="240" w:lineRule="auto"/>
              <w:ind w:left="170" w:hanging="170"/>
              <w:jc w:val="left"/>
              <w:rPr>
                <w:rFonts w:asciiTheme="majorHAnsi" w:hAnsiTheme="majorHAnsi"/>
              </w:rPr>
            </w:pPr>
            <w:r w:rsidRPr="005E11F0">
              <w:rPr>
                <w:rFonts w:asciiTheme="majorHAnsi" w:hAnsiTheme="majorHAnsi"/>
              </w:rPr>
              <w:t>CCL</w:t>
            </w:r>
          </w:p>
          <w:p w14:paraId="401DF2AE" w14:textId="77777777" w:rsidR="006A04B5" w:rsidRPr="005E11F0" w:rsidRDefault="006A04B5" w:rsidP="00577BDC">
            <w:pPr>
              <w:pStyle w:val="captulo"/>
              <w:widowControl w:val="0"/>
              <w:spacing w:before="0" w:after="120" w:line="240" w:lineRule="auto"/>
              <w:ind w:left="170" w:hanging="170"/>
              <w:jc w:val="left"/>
              <w:rPr>
                <w:rFonts w:asciiTheme="majorHAnsi" w:hAnsiTheme="majorHAnsi"/>
              </w:rPr>
            </w:pPr>
            <w:r w:rsidRPr="005E11F0">
              <w:rPr>
                <w:rFonts w:asciiTheme="majorHAnsi" w:hAnsiTheme="majorHAnsi"/>
              </w:rPr>
              <w:t>CCEC</w:t>
            </w:r>
          </w:p>
        </w:tc>
        <w:tc>
          <w:tcPr>
            <w:tcW w:w="1000"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57F3E1D7" w14:textId="77777777" w:rsidR="006A04B5" w:rsidRPr="00A54DF4" w:rsidRDefault="006A04B5" w:rsidP="00A54DF4">
            <w:pPr>
              <w:keepNext/>
              <w:widowControl w:val="0"/>
              <w:ind w:left="0" w:firstLine="0"/>
              <w:rPr>
                <w:rFonts w:cs="Times New Roman"/>
                <w:szCs w:val="24"/>
              </w:rPr>
            </w:pPr>
            <w:r w:rsidRPr="00A54DF4">
              <w:rPr>
                <w:rFonts w:cs="Times New Roman"/>
                <w:szCs w:val="24"/>
              </w:rPr>
              <w:t>Debate.</w:t>
            </w:r>
          </w:p>
          <w:p w14:paraId="422BCCC6" w14:textId="77777777" w:rsidR="006A04B5" w:rsidRPr="00A54DF4" w:rsidRDefault="006A04B5" w:rsidP="00A54DF4">
            <w:pPr>
              <w:ind w:left="0" w:firstLine="0"/>
              <w:rPr>
                <w:rFonts w:cs="Times New Roman"/>
                <w:szCs w:val="24"/>
              </w:rPr>
            </w:pPr>
            <w:r w:rsidRPr="00A54DF4">
              <w:rPr>
                <w:rFonts w:cs="Times New Roman"/>
                <w:szCs w:val="24"/>
              </w:rPr>
              <w:t>Rexistro do profesorado.</w:t>
            </w:r>
          </w:p>
          <w:p w14:paraId="255B8F57" w14:textId="77777777" w:rsidR="006A04B5" w:rsidRPr="00A54DF4" w:rsidRDefault="006A04B5" w:rsidP="00A54DF4">
            <w:pPr>
              <w:keepNext/>
              <w:widowControl w:val="0"/>
              <w:ind w:left="0" w:firstLine="0"/>
              <w:rPr>
                <w:rFonts w:eastAsia="Times New Roman" w:cs="Times New Roman"/>
                <w:szCs w:val="24"/>
                <w:lang w:eastAsia="es-ES"/>
              </w:rPr>
            </w:pPr>
            <w:r w:rsidRPr="00A54DF4">
              <w:rPr>
                <w:rFonts w:cs="Times New Roman"/>
                <w:szCs w:val="24"/>
              </w:rPr>
              <w:t>Rúbricas.</w:t>
            </w:r>
          </w:p>
        </w:tc>
      </w:tr>
      <w:tr w:rsidR="006A04B5" w:rsidRPr="005E11F0" w14:paraId="326D7F4B" w14:textId="77777777" w:rsidTr="00962FD2">
        <w:trPr>
          <w:trHeight w:val="708"/>
          <w:tblCellSpacing w:w="0" w:type="dxa"/>
        </w:trPr>
        <w:tc>
          <w:tcPr>
            <w:tcW w:w="901" w:type="pct"/>
            <w:vMerge/>
            <w:tcBorders>
              <w:left w:val="outset" w:sz="6" w:space="0" w:color="000000"/>
              <w:right w:val="outset" w:sz="6" w:space="0" w:color="000000"/>
            </w:tcBorders>
            <w:shd w:val="clear" w:color="auto" w:fill="EEECE1" w:themeFill="background2"/>
            <w:hideMark/>
          </w:tcPr>
          <w:p w14:paraId="64864072" w14:textId="77777777" w:rsidR="006A04B5" w:rsidRPr="005E11F0" w:rsidRDefault="006A04B5" w:rsidP="005E11F0">
            <w:pPr>
              <w:keepNext/>
              <w:widowControl w:val="0"/>
              <w:rPr>
                <w:rFonts w:eastAsia="Times New Roman" w:cs="Times New Roman"/>
                <w:szCs w:val="24"/>
                <w:lang w:eastAsia="gl-ES"/>
              </w:rPr>
            </w:pPr>
          </w:p>
        </w:tc>
        <w:tc>
          <w:tcPr>
            <w:tcW w:w="1099"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0D633A92" w14:textId="77777777" w:rsidR="006A04B5" w:rsidRPr="005E11F0" w:rsidRDefault="006A04B5" w:rsidP="005E11F0">
            <w:pPr>
              <w:pStyle w:val="captulo"/>
              <w:widowControl w:val="0"/>
              <w:spacing w:before="0" w:after="120" w:line="240" w:lineRule="auto"/>
              <w:ind w:left="170" w:hanging="170"/>
              <w:jc w:val="left"/>
              <w:rPr>
                <w:rFonts w:asciiTheme="majorHAnsi" w:hAnsiTheme="majorHAnsi"/>
              </w:rPr>
            </w:pPr>
            <w:r w:rsidRPr="005E11F0">
              <w:rPr>
                <w:rFonts w:asciiTheme="majorHAnsi" w:hAnsiTheme="majorHAnsi"/>
              </w:rPr>
              <w:t>EMB1.1.2. Manifesta as sensacións, as impresións e os sentimentos que lle provoca a audición dunha peza musical.</w:t>
            </w:r>
          </w:p>
        </w:tc>
        <w:tc>
          <w:tcPr>
            <w:tcW w:w="1177"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32CAAEC2" w14:textId="77777777" w:rsidR="006A04B5" w:rsidRPr="005E11F0" w:rsidRDefault="006A04B5" w:rsidP="00577BDC">
            <w:pPr>
              <w:keepNext/>
              <w:widowControl w:val="0"/>
              <w:ind w:left="0" w:firstLine="0"/>
              <w:rPr>
                <w:rFonts w:eastAsia="Times New Roman" w:cs="Times New Roman"/>
                <w:szCs w:val="24"/>
                <w:lang w:eastAsia="es-ES"/>
              </w:rPr>
            </w:pPr>
            <w:r w:rsidRPr="005E11F0">
              <w:rPr>
                <w:rFonts w:eastAsia="Times New Roman" w:cs="Times New Roman"/>
                <w:szCs w:val="24"/>
                <w:lang w:eastAsia="es-ES"/>
              </w:rPr>
              <w:t>Léxico e expresión.</w:t>
            </w:r>
          </w:p>
          <w:p w14:paraId="249F1967" w14:textId="77777777" w:rsidR="006A04B5" w:rsidRPr="005E11F0" w:rsidRDefault="006A04B5" w:rsidP="00577BDC">
            <w:pPr>
              <w:keepNext/>
              <w:widowControl w:val="0"/>
              <w:ind w:left="0" w:firstLine="0"/>
              <w:rPr>
                <w:rFonts w:eastAsia="Times New Roman" w:cs="Times New Roman"/>
                <w:szCs w:val="24"/>
                <w:lang w:eastAsia="es-ES"/>
              </w:rPr>
            </w:pPr>
            <w:r w:rsidRPr="005E11F0">
              <w:rPr>
                <w:rFonts w:eastAsia="Times New Roman" w:cs="Times New Roman"/>
                <w:szCs w:val="24"/>
                <w:lang w:eastAsia="es-ES"/>
              </w:rPr>
              <w:t>Coherencia dos argumentos.</w:t>
            </w:r>
          </w:p>
          <w:p w14:paraId="069E3E7E" w14:textId="77777777" w:rsidR="006A04B5" w:rsidRPr="005E11F0" w:rsidRDefault="006A04B5" w:rsidP="00577BDC">
            <w:pPr>
              <w:keepNext/>
              <w:widowControl w:val="0"/>
              <w:ind w:left="0" w:firstLine="0"/>
              <w:rPr>
                <w:rFonts w:eastAsia="Times New Roman" w:cs="Times New Roman"/>
                <w:szCs w:val="24"/>
                <w:lang w:eastAsia="es-ES"/>
              </w:rPr>
            </w:pPr>
          </w:p>
        </w:tc>
        <w:tc>
          <w:tcPr>
            <w:tcW w:w="823"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7FD0127B" w14:textId="77777777" w:rsidR="006A04B5" w:rsidRPr="005E11F0" w:rsidRDefault="006A04B5" w:rsidP="00577BDC">
            <w:pPr>
              <w:pStyle w:val="captulo"/>
              <w:spacing w:before="0" w:after="120" w:line="240" w:lineRule="auto"/>
              <w:ind w:left="170" w:hanging="170"/>
              <w:jc w:val="left"/>
              <w:rPr>
                <w:rFonts w:asciiTheme="majorHAnsi" w:hAnsiTheme="majorHAnsi"/>
              </w:rPr>
            </w:pPr>
            <w:r w:rsidRPr="005E11F0">
              <w:rPr>
                <w:rFonts w:asciiTheme="majorHAnsi" w:hAnsiTheme="majorHAnsi"/>
              </w:rPr>
              <w:t xml:space="preserve">CCL </w:t>
            </w:r>
          </w:p>
          <w:p w14:paraId="6C61E70D" w14:textId="77777777" w:rsidR="006A04B5" w:rsidRPr="005E11F0" w:rsidRDefault="006A04B5" w:rsidP="00577BDC">
            <w:pPr>
              <w:pStyle w:val="captulo"/>
              <w:spacing w:before="0" w:after="120" w:line="240" w:lineRule="auto"/>
              <w:ind w:left="170" w:hanging="170"/>
              <w:jc w:val="left"/>
              <w:rPr>
                <w:rFonts w:asciiTheme="majorHAnsi" w:hAnsiTheme="majorHAnsi"/>
              </w:rPr>
            </w:pPr>
            <w:r w:rsidRPr="005E11F0">
              <w:rPr>
                <w:rFonts w:asciiTheme="majorHAnsi" w:hAnsiTheme="majorHAnsi"/>
              </w:rPr>
              <w:t>CCEC</w:t>
            </w:r>
          </w:p>
        </w:tc>
        <w:tc>
          <w:tcPr>
            <w:tcW w:w="1000"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02E9CCFF" w14:textId="77777777" w:rsidR="006A04B5" w:rsidRPr="00A54DF4" w:rsidRDefault="006A04B5" w:rsidP="00A54DF4">
            <w:pPr>
              <w:ind w:left="0" w:firstLine="0"/>
              <w:rPr>
                <w:rFonts w:cs="Times New Roman"/>
                <w:szCs w:val="24"/>
              </w:rPr>
            </w:pPr>
            <w:r w:rsidRPr="00A54DF4">
              <w:rPr>
                <w:rFonts w:cs="Times New Roman"/>
                <w:szCs w:val="24"/>
              </w:rPr>
              <w:t xml:space="preserve">Método de casos. </w:t>
            </w:r>
          </w:p>
          <w:p w14:paraId="5E69FC12" w14:textId="77777777" w:rsidR="006A04B5" w:rsidRPr="00A54DF4" w:rsidRDefault="006A04B5" w:rsidP="00A54DF4">
            <w:pPr>
              <w:keepNext/>
              <w:widowControl w:val="0"/>
              <w:ind w:left="0" w:firstLine="0"/>
              <w:rPr>
                <w:rFonts w:cs="Times New Roman"/>
                <w:szCs w:val="24"/>
              </w:rPr>
            </w:pPr>
            <w:r w:rsidRPr="00A54DF4">
              <w:rPr>
                <w:rFonts w:cs="Times New Roman"/>
                <w:szCs w:val="24"/>
              </w:rPr>
              <w:t>Debate.</w:t>
            </w:r>
          </w:p>
          <w:p w14:paraId="22F8298B" w14:textId="77777777" w:rsidR="006A04B5" w:rsidRPr="00A54DF4" w:rsidRDefault="006A04B5" w:rsidP="00A54DF4">
            <w:pPr>
              <w:ind w:left="0" w:firstLine="0"/>
              <w:rPr>
                <w:rFonts w:cs="Times New Roman"/>
                <w:szCs w:val="24"/>
              </w:rPr>
            </w:pPr>
            <w:r w:rsidRPr="00A54DF4">
              <w:rPr>
                <w:rFonts w:cs="Times New Roman"/>
                <w:szCs w:val="24"/>
              </w:rPr>
              <w:t>Rexistro do profesorado.</w:t>
            </w:r>
          </w:p>
          <w:p w14:paraId="255E6C4D" w14:textId="77777777" w:rsidR="006A04B5" w:rsidRPr="00A54DF4" w:rsidRDefault="006A04B5" w:rsidP="00A54DF4">
            <w:pPr>
              <w:keepNext/>
              <w:widowControl w:val="0"/>
              <w:ind w:left="0" w:firstLine="0"/>
              <w:rPr>
                <w:rFonts w:eastAsia="Times New Roman" w:cs="Times New Roman"/>
                <w:szCs w:val="24"/>
                <w:lang w:eastAsia="es-ES"/>
              </w:rPr>
            </w:pPr>
            <w:r w:rsidRPr="00A54DF4">
              <w:rPr>
                <w:rFonts w:cs="Times New Roman"/>
                <w:szCs w:val="24"/>
              </w:rPr>
              <w:t>Rúbricas.</w:t>
            </w:r>
          </w:p>
        </w:tc>
      </w:tr>
      <w:tr w:rsidR="006A04B5" w:rsidRPr="005E11F0" w14:paraId="38BF627C" w14:textId="77777777" w:rsidTr="00BF4801">
        <w:trPr>
          <w:trHeight w:val="531"/>
          <w:tblCellSpacing w:w="0" w:type="dxa"/>
        </w:trPr>
        <w:tc>
          <w:tcPr>
            <w:tcW w:w="901" w:type="pct"/>
            <w:vMerge/>
            <w:tcBorders>
              <w:left w:val="outset" w:sz="6" w:space="0" w:color="000000"/>
              <w:right w:val="outset" w:sz="6" w:space="0" w:color="000000"/>
            </w:tcBorders>
            <w:shd w:val="clear" w:color="auto" w:fill="DAEEF3" w:themeFill="accent5" w:themeFillTint="33"/>
            <w:hideMark/>
          </w:tcPr>
          <w:p w14:paraId="2DB9385D" w14:textId="77777777" w:rsidR="006A04B5" w:rsidRPr="005E11F0" w:rsidRDefault="006A04B5" w:rsidP="005E11F0">
            <w:pPr>
              <w:keepNext/>
              <w:widowControl w:val="0"/>
              <w:rPr>
                <w:rFonts w:eastAsia="Times New Roman" w:cs="Times New Roman"/>
                <w:szCs w:val="24"/>
                <w:lang w:eastAsia="gl-ES"/>
              </w:rPr>
            </w:pPr>
          </w:p>
        </w:tc>
        <w:tc>
          <w:tcPr>
            <w:tcW w:w="1099"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35B412A4" w14:textId="77777777" w:rsidR="006A04B5" w:rsidRPr="005E11F0" w:rsidRDefault="006A04B5" w:rsidP="005E11F0">
            <w:pPr>
              <w:pStyle w:val="captulo"/>
              <w:widowControl w:val="0"/>
              <w:spacing w:before="0" w:after="120" w:line="240" w:lineRule="auto"/>
              <w:ind w:left="170" w:hanging="170"/>
              <w:jc w:val="left"/>
              <w:rPr>
                <w:rFonts w:asciiTheme="majorHAnsi" w:hAnsiTheme="majorHAnsi"/>
              </w:rPr>
            </w:pPr>
            <w:r w:rsidRPr="005E11F0">
              <w:rPr>
                <w:rFonts w:asciiTheme="majorHAnsi" w:hAnsiTheme="majorHAnsi"/>
              </w:rPr>
              <w:t>EMB1.1.3. Respecta as opinións dos compañeiros e das compañeiras.</w:t>
            </w:r>
          </w:p>
        </w:tc>
        <w:tc>
          <w:tcPr>
            <w:tcW w:w="1177"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583BE2A9" w14:textId="77777777" w:rsidR="006A04B5" w:rsidRPr="005E11F0" w:rsidRDefault="006A04B5" w:rsidP="00577BDC">
            <w:pPr>
              <w:keepNext/>
              <w:widowControl w:val="0"/>
              <w:ind w:left="0" w:firstLine="0"/>
              <w:rPr>
                <w:rFonts w:eastAsia="Times New Roman" w:cs="Times New Roman"/>
                <w:szCs w:val="24"/>
                <w:lang w:eastAsia="es-ES"/>
              </w:rPr>
            </w:pPr>
            <w:r w:rsidRPr="005E11F0">
              <w:rPr>
                <w:rFonts w:eastAsia="Times New Roman" w:cs="Times New Roman"/>
                <w:szCs w:val="24"/>
                <w:lang w:eastAsia="es-ES"/>
              </w:rPr>
              <w:t>Escoita atenta.</w:t>
            </w:r>
          </w:p>
          <w:p w14:paraId="0C73595F" w14:textId="77777777" w:rsidR="006A04B5" w:rsidRPr="005E11F0" w:rsidRDefault="006A04B5" w:rsidP="00577BDC">
            <w:pPr>
              <w:keepNext/>
              <w:widowControl w:val="0"/>
              <w:ind w:left="0" w:firstLine="0"/>
              <w:rPr>
                <w:rFonts w:eastAsia="Times New Roman" w:cs="Times New Roman"/>
                <w:szCs w:val="24"/>
                <w:lang w:eastAsia="es-ES"/>
              </w:rPr>
            </w:pPr>
            <w:r w:rsidRPr="005E11F0">
              <w:rPr>
                <w:rFonts w:eastAsia="Times New Roman" w:cs="Times New Roman"/>
                <w:szCs w:val="24"/>
                <w:lang w:eastAsia="es-ES"/>
              </w:rPr>
              <w:t>Respecto aos demais.</w:t>
            </w:r>
          </w:p>
        </w:tc>
        <w:tc>
          <w:tcPr>
            <w:tcW w:w="823"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40383B2C" w14:textId="77777777" w:rsidR="006A04B5" w:rsidRPr="005E11F0" w:rsidRDefault="006A04B5" w:rsidP="00577BDC">
            <w:pPr>
              <w:pStyle w:val="captulo"/>
              <w:spacing w:before="0" w:after="120" w:line="240" w:lineRule="auto"/>
              <w:ind w:left="170" w:hanging="170"/>
              <w:jc w:val="left"/>
              <w:rPr>
                <w:rFonts w:asciiTheme="majorHAnsi" w:hAnsiTheme="majorHAnsi"/>
              </w:rPr>
            </w:pPr>
            <w:r w:rsidRPr="005E11F0">
              <w:rPr>
                <w:rFonts w:asciiTheme="majorHAnsi" w:hAnsiTheme="majorHAnsi"/>
              </w:rPr>
              <w:t>CCL</w:t>
            </w:r>
          </w:p>
          <w:p w14:paraId="4842E086" w14:textId="77777777" w:rsidR="006A04B5" w:rsidRPr="005E11F0" w:rsidRDefault="006A04B5" w:rsidP="00577BDC">
            <w:pPr>
              <w:pStyle w:val="captulo"/>
              <w:spacing w:before="0" w:after="120" w:line="240" w:lineRule="auto"/>
              <w:ind w:left="170" w:hanging="170"/>
              <w:jc w:val="left"/>
              <w:rPr>
                <w:rFonts w:asciiTheme="majorHAnsi" w:hAnsiTheme="majorHAnsi"/>
              </w:rPr>
            </w:pPr>
            <w:r w:rsidRPr="005E11F0">
              <w:rPr>
                <w:rFonts w:asciiTheme="majorHAnsi" w:hAnsiTheme="majorHAnsi"/>
              </w:rPr>
              <w:t>CCEC</w:t>
            </w:r>
          </w:p>
        </w:tc>
        <w:tc>
          <w:tcPr>
            <w:tcW w:w="1000"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48AC50D7" w14:textId="77777777" w:rsidR="006A04B5" w:rsidRPr="00A54DF4" w:rsidRDefault="006A04B5" w:rsidP="00A54DF4">
            <w:pPr>
              <w:keepNext/>
              <w:widowControl w:val="0"/>
              <w:ind w:left="0" w:firstLine="0"/>
              <w:rPr>
                <w:rFonts w:cs="Times New Roman"/>
                <w:szCs w:val="24"/>
              </w:rPr>
            </w:pPr>
            <w:r w:rsidRPr="00A54DF4">
              <w:rPr>
                <w:rFonts w:cs="Times New Roman"/>
                <w:szCs w:val="24"/>
              </w:rPr>
              <w:t>Debate.</w:t>
            </w:r>
          </w:p>
          <w:p w14:paraId="15A631FB" w14:textId="77777777" w:rsidR="006A04B5" w:rsidRPr="00A54DF4" w:rsidRDefault="006A04B5" w:rsidP="00A54DF4">
            <w:pPr>
              <w:ind w:left="0" w:firstLine="0"/>
              <w:rPr>
                <w:rFonts w:cs="Times New Roman"/>
                <w:szCs w:val="24"/>
              </w:rPr>
            </w:pPr>
            <w:r w:rsidRPr="00A54DF4">
              <w:rPr>
                <w:rFonts w:cs="Times New Roman"/>
                <w:szCs w:val="24"/>
              </w:rPr>
              <w:t>Rexistro do profesorado.</w:t>
            </w:r>
          </w:p>
          <w:p w14:paraId="23D836EA" w14:textId="77777777" w:rsidR="006A04B5" w:rsidRPr="00A54DF4" w:rsidRDefault="006A04B5" w:rsidP="00A54DF4">
            <w:pPr>
              <w:keepNext/>
              <w:widowControl w:val="0"/>
              <w:ind w:left="0" w:firstLine="0"/>
              <w:rPr>
                <w:rFonts w:eastAsia="Times New Roman" w:cs="Times New Roman"/>
                <w:szCs w:val="24"/>
                <w:lang w:eastAsia="es-ES"/>
              </w:rPr>
            </w:pPr>
            <w:r w:rsidRPr="00A54DF4">
              <w:rPr>
                <w:rFonts w:cs="Times New Roman"/>
                <w:szCs w:val="24"/>
              </w:rPr>
              <w:t>Rúbricas.</w:t>
            </w:r>
          </w:p>
        </w:tc>
      </w:tr>
      <w:tr w:rsidR="006A04B5" w:rsidRPr="005E11F0" w14:paraId="5DE8A49C" w14:textId="77777777" w:rsidTr="00A50C8D">
        <w:trPr>
          <w:trHeight w:val="531"/>
          <w:tblCellSpacing w:w="0" w:type="dxa"/>
        </w:trPr>
        <w:tc>
          <w:tcPr>
            <w:tcW w:w="901" w:type="pct"/>
            <w:vMerge/>
            <w:tcBorders>
              <w:left w:val="outset" w:sz="6" w:space="0" w:color="000000"/>
              <w:bottom w:val="outset" w:sz="6" w:space="0" w:color="000000"/>
              <w:right w:val="outset" w:sz="6" w:space="0" w:color="000000"/>
            </w:tcBorders>
            <w:shd w:val="clear" w:color="auto" w:fill="DAEEF3" w:themeFill="accent5" w:themeFillTint="33"/>
          </w:tcPr>
          <w:p w14:paraId="213200B9" w14:textId="77777777" w:rsidR="006A04B5" w:rsidRPr="005E11F0" w:rsidRDefault="006A04B5" w:rsidP="005E11F0">
            <w:pPr>
              <w:keepNext/>
              <w:widowControl w:val="0"/>
              <w:rPr>
                <w:rFonts w:eastAsia="Times New Roman" w:cs="Times New Roman"/>
                <w:szCs w:val="24"/>
                <w:lang w:eastAsia="gl-ES"/>
              </w:rPr>
            </w:pPr>
          </w:p>
        </w:tc>
        <w:tc>
          <w:tcPr>
            <w:tcW w:w="1099"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16526C3C" w14:textId="77777777" w:rsidR="006A04B5" w:rsidRPr="005E11F0" w:rsidRDefault="006A04B5" w:rsidP="005E11F0">
            <w:pPr>
              <w:pStyle w:val="captulo"/>
              <w:widowControl w:val="0"/>
              <w:spacing w:before="0" w:after="120" w:line="240" w:lineRule="auto"/>
              <w:ind w:left="170" w:hanging="170"/>
              <w:jc w:val="left"/>
              <w:rPr>
                <w:rFonts w:asciiTheme="majorHAnsi" w:hAnsiTheme="majorHAnsi"/>
              </w:rPr>
            </w:pPr>
            <w:r w:rsidRPr="005E11F0">
              <w:rPr>
                <w:rFonts w:asciiTheme="majorHAnsi" w:hAnsiTheme="majorHAnsi"/>
              </w:rPr>
              <w:t>EMB1.1.4. Coñece, entende e respecta as normas de comportamento en audicións e representacións musicais.</w:t>
            </w:r>
          </w:p>
        </w:tc>
        <w:tc>
          <w:tcPr>
            <w:tcW w:w="1177"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730F0805" w14:textId="77777777" w:rsidR="006A04B5" w:rsidRPr="005E11F0" w:rsidRDefault="006A04B5" w:rsidP="00577BDC">
            <w:pPr>
              <w:keepNext/>
              <w:widowControl w:val="0"/>
              <w:ind w:left="0" w:firstLine="0"/>
              <w:rPr>
                <w:rFonts w:eastAsia="Times New Roman" w:cs="Times New Roman"/>
                <w:szCs w:val="24"/>
                <w:lang w:eastAsia="es-ES"/>
              </w:rPr>
            </w:pPr>
            <w:r w:rsidRPr="005E11F0">
              <w:rPr>
                <w:rFonts w:eastAsia="Times New Roman" w:cs="Times New Roman"/>
                <w:szCs w:val="24"/>
                <w:lang w:eastAsia="es-ES"/>
              </w:rPr>
              <w:t>Comportamento axeitado como público e como intérprete.</w:t>
            </w:r>
          </w:p>
          <w:p w14:paraId="22B399EF" w14:textId="77777777" w:rsidR="006A04B5" w:rsidRPr="005E11F0" w:rsidRDefault="006A04B5" w:rsidP="00577BDC">
            <w:pPr>
              <w:keepNext/>
              <w:widowControl w:val="0"/>
              <w:ind w:left="0" w:firstLine="0"/>
              <w:rPr>
                <w:rFonts w:eastAsia="Times New Roman" w:cs="Times New Roman"/>
                <w:szCs w:val="24"/>
                <w:lang w:eastAsia="es-ES"/>
              </w:rPr>
            </w:pPr>
            <w:r w:rsidRPr="005E11F0">
              <w:rPr>
                <w:rFonts w:eastAsia="Times New Roman" w:cs="Times New Roman"/>
                <w:szCs w:val="24"/>
                <w:lang w:eastAsia="es-ES"/>
              </w:rPr>
              <w:t>Respecto aos demais.</w:t>
            </w:r>
          </w:p>
        </w:tc>
        <w:tc>
          <w:tcPr>
            <w:tcW w:w="823"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5F2531E0" w14:textId="77777777" w:rsidR="006A04B5" w:rsidRPr="005E11F0" w:rsidRDefault="006A04B5" w:rsidP="00577BDC">
            <w:pPr>
              <w:pStyle w:val="captulo"/>
              <w:spacing w:before="0" w:after="120" w:line="240" w:lineRule="auto"/>
              <w:ind w:left="170" w:hanging="170"/>
              <w:jc w:val="left"/>
              <w:rPr>
                <w:rFonts w:asciiTheme="majorHAnsi" w:hAnsiTheme="majorHAnsi"/>
              </w:rPr>
            </w:pPr>
            <w:r w:rsidRPr="005E11F0">
              <w:rPr>
                <w:rFonts w:asciiTheme="majorHAnsi" w:hAnsiTheme="majorHAnsi"/>
              </w:rPr>
              <w:t>CSC</w:t>
            </w:r>
          </w:p>
        </w:tc>
        <w:tc>
          <w:tcPr>
            <w:tcW w:w="1000"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30F7463A" w14:textId="77777777" w:rsidR="006A04B5" w:rsidRPr="00A54DF4" w:rsidRDefault="006A04B5" w:rsidP="00A54DF4">
            <w:pPr>
              <w:ind w:left="0" w:firstLine="0"/>
              <w:rPr>
                <w:rFonts w:cs="Times New Roman"/>
                <w:szCs w:val="24"/>
              </w:rPr>
            </w:pPr>
            <w:r w:rsidRPr="00A54DF4">
              <w:rPr>
                <w:rFonts w:cs="Times New Roman"/>
                <w:szCs w:val="24"/>
              </w:rPr>
              <w:t>Rexistro do profesorado.</w:t>
            </w:r>
          </w:p>
          <w:p w14:paraId="194DEF79" w14:textId="77777777" w:rsidR="006A04B5" w:rsidRPr="005E11F0" w:rsidRDefault="006A04B5" w:rsidP="00A54DF4">
            <w:pPr>
              <w:keepNext/>
              <w:widowControl w:val="0"/>
              <w:ind w:left="0" w:firstLine="0"/>
              <w:rPr>
                <w:rFonts w:cs="Times New Roman"/>
                <w:szCs w:val="24"/>
              </w:rPr>
            </w:pPr>
          </w:p>
        </w:tc>
      </w:tr>
      <w:tr w:rsidR="00A50C8D" w:rsidRPr="005E11F0" w14:paraId="708F928A" w14:textId="77777777" w:rsidTr="00A50C8D">
        <w:trPr>
          <w:trHeight w:val="531"/>
          <w:tblCellSpacing w:w="0" w:type="dxa"/>
        </w:trPr>
        <w:tc>
          <w:tcPr>
            <w:tcW w:w="901"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40FFE298" w14:textId="77777777" w:rsidR="00A50C8D" w:rsidRPr="006A19E5" w:rsidRDefault="00A50C8D" w:rsidP="00720DD2">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 xml:space="preserve">B1.3. Analizar a organización de obras musicais sinxelas ou fragmentos, e describir </w:t>
            </w:r>
            <w:r w:rsidRPr="006A19E5">
              <w:rPr>
                <w:rFonts w:asciiTheme="majorHAnsi" w:hAnsiTheme="majorHAnsi"/>
              </w:rPr>
              <w:lastRenderedPageBreak/>
              <w:t>os elementos da linguaxe musical convencional que as compoñen.</w:t>
            </w:r>
          </w:p>
        </w:tc>
        <w:tc>
          <w:tcPr>
            <w:tcW w:w="1099"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33A4A69A" w14:textId="77777777" w:rsidR="00A50C8D" w:rsidRPr="006A19E5" w:rsidRDefault="00A50C8D" w:rsidP="00720DD2">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lastRenderedPageBreak/>
              <w:t>EMB1.3.4. Identifica e utiliza correctamente os elementos da linguaxe musical traballados.</w:t>
            </w:r>
          </w:p>
        </w:tc>
        <w:tc>
          <w:tcPr>
            <w:tcW w:w="1177"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4E98436D" w14:textId="77777777" w:rsidR="00A50C8D" w:rsidRPr="006A19E5" w:rsidRDefault="00A50C8D" w:rsidP="00577BDC">
            <w:pPr>
              <w:keepNext/>
              <w:widowControl w:val="0"/>
              <w:ind w:left="0" w:firstLine="0"/>
              <w:rPr>
                <w:rFonts w:eastAsia="Times New Roman" w:cs="Times New Roman"/>
                <w:szCs w:val="24"/>
                <w:lang w:eastAsia="es-ES"/>
              </w:rPr>
            </w:pPr>
            <w:r w:rsidRPr="006A19E5">
              <w:rPr>
                <w:rFonts w:eastAsia="Times New Roman" w:cs="Times New Roman"/>
                <w:szCs w:val="24"/>
                <w:lang w:eastAsia="es-ES"/>
              </w:rPr>
              <w:t>Recoñecemento dos elementos.</w:t>
            </w:r>
          </w:p>
          <w:p w14:paraId="425F9280" w14:textId="77777777" w:rsidR="00A50C8D" w:rsidRPr="006A19E5" w:rsidRDefault="00A50C8D" w:rsidP="00577BDC">
            <w:pPr>
              <w:keepNext/>
              <w:widowControl w:val="0"/>
              <w:ind w:left="0" w:firstLine="0"/>
              <w:rPr>
                <w:rFonts w:eastAsia="Times New Roman" w:cs="Times New Roman"/>
                <w:szCs w:val="24"/>
                <w:lang w:eastAsia="es-ES"/>
              </w:rPr>
            </w:pPr>
            <w:r w:rsidRPr="006A19E5">
              <w:rPr>
                <w:rFonts w:eastAsia="Times New Roman" w:cs="Times New Roman"/>
                <w:szCs w:val="24"/>
                <w:lang w:eastAsia="es-ES"/>
              </w:rPr>
              <w:t xml:space="preserve">Reprodución exacta. </w:t>
            </w:r>
          </w:p>
        </w:tc>
        <w:tc>
          <w:tcPr>
            <w:tcW w:w="823"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67841389" w14:textId="77777777" w:rsidR="00A50C8D" w:rsidRPr="006A19E5" w:rsidRDefault="00A50C8D" w:rsidP="00577BDC">
            <w:pPr>
              <w:pStyle w:val="captulo"/>
              <w:spacing w:before="0" w:after="120" w:line="240" w:lineRule="auto"/>
              <w:ind w:left="170" w:hanging="170"/>
              <w:jc w:val="left"/>
              <w:rPr>
                <w:rFonts w:asciiTheme="majorHAnsi" w:hAnsiTheme="majorHAnsi"/>
              </w:rPr>
            </w:pPr>
            <w:r w:rsidRPr="006A19E5">
              <w:rPr>
                <w:rFonts w:asciiTheme="majorHAnsi" w:hAnsiTheme="majorHAnsi"/>
              </w:rPr>
              <w:t>CCEC</w:t>
            </w:r>
          </w:p>
        </w:tc>
        <w:tc>
          <w:tcPr>
            <w:tcW w:w="1000"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50EE6335" w14:textId="77777777" w:rsidR="00A50C8D" w:rsidRPr="00A54DF4" w:rsidRDefault="00A50C8D" w:rsidP="00A54DF4">
            <w:pPr>
              <w:ind w:left="0" w:firstLine="0"/>
              <w:rPr>
                <w:rFonts w:cs="Times New Roman"/>
                <w:szCs w:val="24"/>
              </w:rPr>
            </w:pPr>
            <w:r w:rsidRPr="00A54DF4">
              <w:rPr>
                <w:rFonts w:cs="Times New Roman"/>
                <w:szCs w:val="24"/>
              </w:rPr>
              <w:t>Rexistro do profesorado.</w:t>
            </w:r>
          </w:p>
          <w:p w14:paraId="6460CC6E" w14:textId="77777777" w:rsidR="00A50C8D" w:rsidRPr="00A54DF4" w:rsidRDefault="00A50C8D" w:rsidP="00A54DF4">
            <w:pPr>
              <w:keepNext/>
              <w:widowControl w:val="0"/>
              <w:ind w:left="0" w:firstLine="0"/>
              <w:rPr>
                <w:rFonts w:eastAsia="Times New Roman" w:cs="Times New Roman"/>
                <w:szCs w:val="24"/>
                <w:lang w:eastAsia="es-ES"/>
              </w:rPr>
            </w:pPr>
            <w:r w:rsidRPr="00A54DF4">
              <w:rPr>
                <w:rFonts w:cs="Times New Roman"/>
                <w:szCs w:val="24"/>
              </w:rPr>
              <w:t>Rúbricas.</w:t>
            </w:r>
          </w:p>
        </w:tc>
      </w:tr>
      <w:tr w:rsidR="00A50C8D" w:rsidRPr="005E11F0" w14:paraId="5D26D1A3" w14:textId="77777777" w:rsidTr="00A50C8D">
        <w:trPr>
          <w:trHeight w:val="531"/>
          <w:tblCellSpacing w:w="0" w:type="dxa"/>
        </w:trPr>
        <w:tc>
          <w:tcPr>
            <w:tcW w:w="901"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4EF5BEA1" w14:textId="77777777" w:rsidR="00A50C8D" w:rsidRPr="006A19E5" w:rsidRDefault="00A50C8D" w:rsidP="00720DD2">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lastRenderedPageBreak/>
              <w:t>B1.7. Buscar, seleccionar e organizar informacións sobre manifestacións artísticas do patrimonio cultural propio e doutras culturas, de acontecementos, creadores e profesionais en relación coas artes plásticas e a música.</w:t>
            </w:r>
          </w:p>
        </w:tc>
        <w:tc>
          <w:tcPr>
            <w:tcW w:w="1099"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449F0220" w14:textId="77777777" w:rsidR="00A50C8D" w:rsidRPr="006A19E5" w:rsidRDefault="00A50C8D" w:rsidP="00720DD2">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EMB1.7.1. Identifica as manifestacións artísticas propias de Galicia.</w:t>
            </w:r>
          </w:p>
        </w:tc>
        <w:tc>
          <w:tcPr>
            <w:tcW w:w="1177"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23216516" w14:textId="77777777" w:rsidR="00A50C8D" w:rsidRPr="006A19E5" w:rsidRDefault="00A50C8D" w:rsidP="00577BDC">
            <w:pPr>
              <w:keepNext/>
              <w:widowControl w:val="0"/>
              <w:ind w:left="0" w:firstLine="0"/>
              <w:rPr>
                <w:rFonts w:eastAsia="Times New Roman" w:cs="Times New Roman"/>
                <w:szCs w:val="24"/>
                <w:lang w:eastAsia="es-ES"/>
              </w:rPr>
            </w:pPr>
            <w:r w:rsidRPr="006A19E5">
              <w:rPr>
                <w:rFonts w:eastAsia="Times New Roman" w:cs="Times New Roman"/>
                <w:szCs w:val="24"/>
                <w:lang w:eastAsia="es-ES"/>
              </w:rPr>
              <w:t>Vocabulario técnico axeitado.</w:t>
            </w:r>
          </w:p>
          <w:p w14:paraId="532FC034" w14:textId="77777777" w:rsidR="00A50C8D" w:rsidRPr="006A19E5" w:rsidRDefault="00A50C8D" w:rsidP="00577BDC">
            <w:pPr>
              <w:keepNext/>
              <w:widowControl w:val="0"/>
              <w:ind w:left="0" w:firstLine="0"/>
              <w:rPr>
                <w:rFonts w:eastAsia="Times New Roman" w:cs="Times New Roman"/>
                <w:szCs w:val="24"/>
                <w:lang w:eastAsia="es-ES"/>
              </w:rPr>
            </w:pPr>
            <w:r w:rsidRPr="006A19E5">
              <w:rPr>
                <w:rFonts w:eastAsia="Times New Roman" w:cs="Times New Roman"/>
                <w:szCs w:val="24"/>
                <w:lang w:eastAsia="es-ES"/>
              </w:rPr>
              <w:t>Observacións orixinais.</w:t>
            </w:r>
          </w:p>
          <w:p w14:paraId="69ED621B" w14:textId="77777777" w:rsidR="00A50C8D" w:rsidRPr="006A19E5" w:rsidRDefault="00A50C8D" w:rsidP="00577BDC">
            <w:pPr>
              <w:keepNext/>
              <w:widowControl w:val="0"/>
              <w:ind w:left="0" w:firstLine="0"/>
              <w:rPr>
                <w:rFonts w:eastAsia="Times New Roman" w:cs="Times New Roman"/>
                <w:szCs w:val="24"/>
                <w:lang w:eastAsia="es-ES"/>
              </w:rPr>
            </w:pPr>
            <w:r w:rsidRPr="006A19E5">
              <w:rPr>
                <w:rFonts w:eastAsia="Times New Roman" w:cs="Times New Roman"/>
                <w:szCs w:val="24"/>
                <w:lang w:eastAsia="es-ES"/>
              </w:rPr>
              <w:t>Control do ritmo.</w:t>
            </w:r>
          </w:p>
          <w:p w14:paraId="52D99022" w14:textId="77777777" w:rsidR="00A50C8D" w:rsidRPr="006A19E5" w:rsidRDefault="00A50C8D" w:rsidP="00577BDC">
            <w:pPr>
              <w:keepNext/>
              <w:widowControl w:val="0"/>
              <w:ind w:left="0" w:firstLine="0"/>
              <w:rPr>
                <w:rFonts w:eastAsia="Times New Roman" w:cs="Times New Roman"/>
                <w:szCs w:val="24"/>
                <w:lang w:eastAsia="es-ES"/>
              </w:rPr>
            </w:pPr>
            <w:r w:rsidRPr="006A19E5">
              <w:rPr>
                <w:rFonts w:eastAsia="Times New Roman" w:cs="Times New Roman"/>
                <w:szCs w:val="24"/>
                <w:lang w:eastAsia="es-ES"/>
              </w:rPr>
              <w:t>Acompañamentos básicos.</w:t>
            </w:r>
          </w:p>
          <w:p w14:paraId="7F7B3885" w14:textId="77777777" w:rsidR="00A50C8D" w:rsidRPr="006A19E5" w:rsidRDefault="00A50C8D" w:rsidP="00577BDC">
            <w:pPr>
              <w:keepNext/>
              <w:widowControl w:val="0"/>
              <w:ind w:left="0" w:firstLine="0"/>
              <w:rPr>
                <w:rFonts w:eastAsia="Times New Roman" w:cs="Times New Roman"/>
                <w:szCs w:val="24"/>
                <w:lang w:eastAsia="es-ES"/>
              </w:rPr>
            </w:pPr>
            <w:r w:rsidRPr="006A19E5">
              <w:rPr>
                <w:rFonts w:eastAsia="Times New Roman" w:cs="Times New Roman"/>
                <w:szCs w:val="24"/>
                <w:lang w:eastAsia="es-ES"/>
              </w:rPr>
              <w:t>Recoñecemento de textos, xéneros, tipos e instrumentos.</w:t>
            </w:r>
          </w:p>
        </w:tc>
        <w:tc>
          <w:tcPr>
            <w:tcW w:w="823"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35345428" w14:textId="77777777" w:rsidR="00A50C8D" w:rsidRPr="006A19E5" w:rsidRDefault="00A50C8D" w:rsidP="00577BDC">
            <w:pPr>
              <w:pStyle w:val="captulo"/>
              <w:spacing w:before="0" w:after="120" w:line="240" w:lineRule="auto"/>
              <w:ind w:left="170" w:hanging="170"/>
              <w:jc w:val="left"/>
              <w:rPr>
                <w:rFonts w:asciiTheme="majorHAnsi" w:hAnsiTheme="majorHAnsi"/>
              </w:rPr>
            </w:pPr>
            <w:r w:rsidRPr="006A19E5">
              <w:rPr>
                <w:rFonts w:asciiTheme="majorHAnsi" w:hAnsiTheme="majorHAnsi"/>
              </w:rPr>
              <w:t>CCEC</w:t>
            </w:r>
          </w:p>
        </w:tc>
        <w:tc>
          <w:tcPr>
            <w:tcW w:w="1000"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338D5687" w14:textId="77777777" w:rsidR="00A50C8D" w:rsidRPr="00A54DF4" w:rsidRDefault="00A50C8D" w:rsidP="00A54DF4">
            <w:pPr>
              <w:ind w:left="0" w:firstLine="0"/>
              <w:rPr>
                <w:rFonts w:cs="Times New Roman"/>
                <w:szCs w:val="24"/>
              </w:rPr>
            </w:pPr>
            <w:r w:rsidRPr="00A54DF4">
              <w:rPr>
                <w:rFonts w:cs="Times New Roman"/>
                <w:szCs w:val="24"/>
              </w:rPr>
              <w:t xml:space="preserve">Método de casos. </w:t>
            </w:r>
          </w:p>
          <w:p w14:paraId="503D4445" w14:textId="77777777" w:rsidR="00A50C8D" w:rsidRPr="00A54DF4" w:rsidRDefault="00A50C8D" w:rsidP="00A54DF4">
            <w:pPr>
              <w:ind w:left="0" w:firstLine="0"/>
              <w:rPr>
                <w:rFonts w:cs="Times New Roman"/>
                <w:szCs w:val="24"/>
              </w:rPr>
            </w:pPr>
            <w:r w:rsidRPr="00A54DF4">
              <w:rPr>
                <w:rFonts w:cs="Times New Roman"/>
                <w:szCs w:val="24"/>
              </w:rPr>
              <w:t>Rexistro do profesorado.</w:t>
            </w:r>
          </w:p>
          <w:p w14:paraId="5970F2FE" w14:textId="77777777" w:rsidR="00A50C8D" w:rsidRPr="00A54DF4" w:rsidRDefault="00A50C8D" w:rsidP="00A54DF4">
            <w:pPr>
              <w:keepNext/>
              <w:widowControl w:val="0"/>
              <w:ind w:left="0" w:firstLine="0"/>
              <w:rPr>
                <w:rFonts w:eastAsia="Times New Roman" w:cs="Times New Roman"/>
                <w:szCs w:val="24"/>
                <w:lang w:eastAsia="es-ES"/>
              </w:rPr>
            </w:pPr>
            <w:r w:rsidRPr="00A54DF4">
              <w:rPr>
                <w:rFonts w:cs="Times New Roman"/>
                <w:szCs w:val="24"/>
              </w:rPr>
              <w:t>Rúbricas.</w:t>
            </w:r>
          </w:p>
        </w:tc>
      </w:tr>
      <w:tr w:rsidR="00EC7FCE" w:rsidRPr="005E11F0" w14:paraId="0B81662B" w14:textId="77777777" w:rsidTr="00A50C8D">
        <w:trPr>
          <w:trHeight w:val="350"/>
          <w:tblCellSpacing w:w="0" w:type="dxa"/>
        </w:trPr>
        <w:tc>
          <w:tcPr>
            <w:tcW w:w="901" w:type="pct"/>
            <w:vMerge w:val="restart"/>
            <w:tcBorders>
              <w:top w:val="outset" w:sz="6" w:space="0" w:color="000000"/>
              <w:left w:val="outset" w:sz="6" w:space="0" w:color="000000"/>
              <w:right w:val="outset" w:sz="6" w:space="0" w:color="000000"/>
            </w:tcBorders>
            <w:shd w:val="clear" w:color="auto" w:fill="EEECE1" w:themeFill="background2"/>
          </w:tcPr>
          <w:p w14:paraId="3545527A" w14:textId="77777777" w:rsidR="00EC7FCE" w:rsidRPr="006A19E5" w:rsidRDefault="00EC7FCE" w:rsidP="00720DD2">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B2.1</w:t>
            </w:r>
            <w:r w:rsidR="005D118F">
              <w:rPr>
                <w:rFonts w:asciiTheme="majorHAnsi" w:hAnsiTheme="majorHAnsi"/>
              </w:rPr>
              <w:t>.</w:t>
            </w:r>
            <w:r w:rsidRPr="006A19E5">
              <w:rPr>
                <w:rFonts w:asciiTheme="majorHAnsi" w:hAnsiTheme="majorHAnsi"/>
              </w:rPr>
              <w:t xml:space="preserve"> Interpretar un repertorio básico de acompañamentos, cancións e pezas instrumentais, en solitario ou en grupo, mediante a voz ou instrumentos, utilizando a linguaxe musical, valorar o traballo feito, avaliar o </w:t>
            </w:r>
            <w:r w:rsidRPr="006A19E5">
              <w:rPr>
                <w:rFonts w:asciiTheme="majorHAnsi" w:hAnsiTheme="majorHAnsi"/>
              </w:rPr>
              <w:lastRenderedPageBreak/>
              <w:t>resultado e propor accións de mellora.</w:t>
            </w:r>
          </w:p>
        </w:tc>
        <w:tc>
          <w:tcPr>
            <w:tcW w:w="1099"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3F79DA40" w14:textId="77777777" w:rsidR="00EC7FCE" w:rsidRPr="006A19E5" w:rsidRDefault="00EC7FCE" w:rsidP="00720DD2">
            <w:pPr>
              <w:pStyle w:val="Prrafodelista"/>
              <w:keepNext/>
              <w:widowControl w:val="0"/>
              <w:numPr>
                <w:ilvl w:val="0"/>
                <w:numId w:val="29"/>
              </w:numPr>
              <w:ind w:left="170" w:hanging="170"/>
              <w:contextualSpacing w:val="0"/>
            </w:pPr>
            <w:r w:rsidRPr="006A19E5">
              <w:lastRenderedPageBreak/>
              <w:t>EMB2.1.1. Coñece e utiliza a linguaxe musical tratada para a interpretación de obras.</w:t>
            </w:r>
          </w:p>
        </w:tc>
        <w:tc>
          <w:tcPr>
            <w:tcW w:w="1177"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40B6B17A" w14:textId="77777777" w:rsidR="00EC7FCE" w:rsidRPr="006A19E5" w:rsidRDefault="00EC7FCE" w:rsidP="00720DD2">
            <w:pPr>
              <w:keepNext/>
              <w:widowControl w:val="0"/>
              <w:rPr>
                <w:rFonts w:eastAsia="Times New Roman" w:cs="Times New Roman"/>
                <w:szCs w:val="24"/>
                <w:lang w:eastAsia="es-ES"/>
              </w:rPr>
            </w:pPr>
            <w:r w:rsidRPr="006A19E5">
              <w:rPr>
                <w:rFonts w:eastAsia="Times New Roman" w:cs="Times New Roman"/>
                <w:szCs w:val="24"/>
                <w:lang w:eastAsia="es-ES"/>
              </w:rPr>
              <w:t>Vocabulario técnico axeitado.</w:t>
            </w:r>
          </w:p>
          <w:p w14:paraId="3BC36233" w14:textId="77777777" w:rsidR="00EC7FCE" w:rsidRPr="006A19E5" w:rsidRDefault="00EC7FCE" w:rsidP="00720DD2">
            <w:pPr>
              <w:keepNext/>
              <w:widowControl w:val="0"/>
              <w:rPr>
                <w:rFonts w:eastAsia="Times New Roman" w:cs="Times New Roman"/>
                <w:szCs w:val="24"/>
                <w:lang w:eastAsia="es-ES"/>
              </w:rPr>
            </w:pPr>
            <w:r w:rsidRPr="006A19E5">
              <w:rPr>
                <w:rFonts w:eastAsia="Times New Roman" w:cs="Times New Roman"/>
                <w:szCs w:val="24"/>
                <w:lang w:eastAsia="es-ES"/>
              </w:rPr>
              <w:t>Respecto ás figuras, alturas e indicacións.</w:t>
            </w:r>
          </w:p>
        </w:tc>
        <w:tc>
          <w:tcPr>
            <w:tcW w:w="823"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519AFFF0" w14:textId="77777777" w:rsidR="00EC7FCE" w:rsidRPr="006A19E5" w:rsidRDefault="00EC7FCE" w:rsidP="00720DD2">
            <w:pPr>
              <w:pStyle w:val="Prrafodelista"/>
              <w:numPr>
                <w:ilvl w:val="0"/>
                <w:numId w:val="28"/>
              </w:numPr>
              <w:ind w:left="170" w:hanging="170"/>
              <w:contextualSpacing w:val="0"/>
            </w:pPr>
            <w:r w:rsidRPr="006A19E5">
              <w:t>CCEC</w:t>
            </w:r>
          </w:p>
          <w:p w14:paraId="425989FB" w14:textId="77777777" w:rsidR="00EC7FCE" w:rsidRPr="006A19E5" w:rsidRDefault="00EC7FCE" w:rsidP="00720DD2">
            <w:pPr>
              <w:pStyle w:val="Prrafodelista"/>
              <w:numPr>
                <w:ilvl w:val="0"/>
                <w:numId w:val="28"/>
              </w:numPr>
              <w:ind w:left="170" w:hanging="170"/>
              <w:contextualSpacing w:val="0"/>
            </w:pPr>
            <w:r w:rsidRPr="006A19E5">
              <w:t>CAA</w:t>
            </w:r>
          </w:p>
        </w:tc>
        <w:tc>
          <w:tcPr>
            <w:tcW w:w="1000"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000F3C54" w14:textId="77777777" w:rsidR="00EC7FCE" w:rsidRPr="00A54DF4" w:rsidRDefault="00EC7FCE" w:rsidP="00A54DF4">
            <w:pPr>
              <w:ind w:left="0" w:firstLine="0"/>
              <w:rPr>
                <w:rFonts w:cs="Times New Roman"/>
                <w:szCs w:val="24"/>
              </w:rPr>
            </w:pPr>
            <w:r w:rsidRPr="00A54DF4">
              <w:rPr>
                <w:rFonts w:cs="Times New Roman"/>
                <w:szCs w:val="24"/>
              </w:rPr>
              <w:t xml:space="preserve">Proxectos. </w:t>
            </w:r>
          </w:p>
          <w:p w14:paraId="638A0355" w14:textId="77777777" w:rsidR="00EC7FCE" w:rsidRPr="00A54DF4" w:rsidRDefault="00EC7FCE" w:rsidP="00A54DF4">
            <w:pPr>
              <w:ind w:left="0" w:firstLine="0"/>
              <w:rPr>
                <w:rFonts w:cs="Times New Roman"/>
                <w:szCs w:val="24"/>
              </w:rPr>
            </w:pPr>
            <w:r w:rsidRPr="00A54DF4">
              <w:rPr>
                <w:rFonts w:cs="Times New Roman"/>
                <w:szCs w:val="24"/>
              </w:rPr>
              <w:t>Rexistro do profesorado.</w:t>
            </w:r>
          </w:p>
          <w:p w14:paraId="40AEC326" w14:textId="77777777" w:rsidR="00EC7FCE" w:rsidRPr="00A54DF4" w:rsidRDefault="00EC7FCE" w:rsidP="00A54DF4">
            <w:pPr>
              <w:keepNext/>
              <w:widowControl w:val="0"/>
              <w:ind w:left="0" w:firstLine="0"/>
              <w:rPr>
                <w:rFonts w:eastAsia="Times New Roman" w:cs="Times New Roman"/>
                <w:szCs w:val="24"/>
                <w:lang w:eastAsia="es-ES"/>
              </w:rPr>
            </w:pPr>
            <w:r w:rsidRPr="00A54DF4">
              <w:rPr>
                <w:rFonts w:cs="Times New Roman"/>
                <w:szCs w:val="24"/>
              </w:rPr>
              <w:t>Rúbricas.</w:t>
            </w:r>
          </w:p>
        </w:tc>
      </w:tr>
      <w:tr w:rsidR="00EC7FCE" w:rsidRPr="005E11F0" w14:paraId="59CD5F1B" w14:textId="77777777" w:rsidTr="00A54DF4">
        <w:trPr>
          <w:trHeight w:val="350"/>
          <w:tblCellSpacing w:w="0" w:type="dxa"/>
        </w:trPr>
        <w:tc>
          <w:tcPr>
            <w:tcW w:w="901" w:type="pct"/>
            <w:vMerge/>
            <w:tcBorders>
              <w:left w:val="outset" w:sz="6" w:space="0" w:color="000000"/>
              <w:right w:val="outset" w:sz="6" w:space="0" w:color="000000"/>
            </w:tcBorders>
            <w:shd w:val="clear" w:color="auto" w:fill="EEECE1" w:themeFill="background2"/>
          </w:tcPr>
          <w:p w14:paraId="7E393F88" w14:textId="77777777" w:rsidR="00EC7FCE" w:rsidRPr="005E11F0" w:rsidRDefault="00EC7FCE" w:rsidP="005E11F0">
            <w:pPr>
              <w:pStyle w:val="Prrafodelista"/>
              <w:numPr>
                <w:ilvl w:val="0"/>
                <w:numId w:val="40"/>
              </w:numPr>
              <w:ind w:left="170" w:hanging="170"/>
              <w:contextualSpacing w:val="0"/>
              <w:rPr>
                <w:szCs w:val="24"/>
              </w:rPr>
            </w:pPr>
          </w:p>
        </w:tc>
        <w:tc>
          <w:tcPr>
            <w:tcW w:w="1099"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75474248" w14:textId="77777777" w:rsidR="00EC7FCE" w:rsidRPr="005E11F0" w:rsidRDefault="00EC7FCE" w:rsidP="005E11F0">
            <w:pPr>
              <w:pStyle w:val="Prrafodelista"/>
              <w:numPr>
                <w:ilvl w:val="0"/>
                <w:numId w:val="40"/>
              </w:numPr>
              <w:ind w:left="170" w:hanging="170"/>
              <w:contextualSpacing w:val="0"/>
              <w:rPr>
                <w:szCs w:val="24"/>
              </w:rPr>
            </w:pPr>
            <w:r w:rsidRPr="006A19E5">
              <w:t>EMB2.1.3. Interpreta pezas vocais e instrumentais sinxelas con distintos agrupamentos, con e sen acompañamento.</w:t>
            </w:r>
          </w:p>
        </w:tc>
        <w:tc>
          <w:tcPr>
            <w:tcW w:w="1177"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49C6CA5A" w14:textId="77777777" w:rsidR="00EC7FCE" w:rsidRPr="006A19E5" w:rsidRDefault="00EC7FCE" w:rsidP="00720DD2">
            <w:pPr>
              <w:keepNext/>
              <w:widowControl w:val="0"/>
              <w:rPr>
                <w:rFonts w:eastAsia="Times New Roman" w:cs="Times New Roman"/>
                <w:szCs w:val="24"/>
                <w:lang w:eastAsia="es-ES"/>
              </w:rPr>
            </w:pPr>
            <w:r w:rsidRPr="006A19E5">
              <w:rPr>
                <w:rFonts w:eastAsia="Times New Roman" w:cs="Times New Roman"/>
                <w:szCs w:val="24"/>
                <w:lang w:eastAsia="es-ES"/>
              </w:rPr>
              <w:t>Asunción do seu rol no grupo.</w:t>
            </w:r>
          </w:p>
          <w:p w14:paraId="6A4DC4D2" w14:textId="77777777" w:rsidR="00EC7FCE" w:rsidRPr="006A19E5" w:rsidRDefault="00EC7FCE" w:rsidP="00720DD2">
            <w:pPr>
              <w:keepNext/>
              <w:widowControl w:val="0"/>
              <w:rPr>
                <w:rFonts w:eastAsia="Times New Roman" w:cs="Times New Roman"/>
                <w:szCs w:val="24"/>
                <w:lang w:eastAsia="es-ES"/>
              </w:rPr>
            </w:pPr>
            <w:r w:rsidRPr="006A19E5">
              <w:rPr>
                <w:rFonts w:eastAsia="Times New Roman" w:cs="Times New Roman"/>
                <w:szCs w:val="24"/>
                <w:lang w:eastAsia="es-ES"/>
              </w:rPr>
              <w:t>Respecto ás entradas e intervencións dos demais.</w:t>
            </w:r>
          </w:p>
          <w:p w14:paraId="44849C3B" w14:textId="77777777" w:rsidR="00EC7FCE" w:rsidRPr="005E11F0" w:rsidRDefault="00EC7FCE" w:rsidP="00577BDC">
            <w:pPr>
              <w:ind w:left="0" w:firstLine="0"/>
              <w:rPr>
                <w:rFonts w:eastAsia="Times New Roman"/>
                <w:szCs w:val="24"/>
                <w:lang w:eastAsia="es-ES"/>
              </w:rPr>
            </w:pPr>
            <w:r w:rsidRPr="006A19E5">
              <w:rPr>
                <w:rFonts w:eastAsia="Times New Roman" w:cs="Times New Roman"/>
                <w:szCs w:val="24"/>
                <w:lang w:eastAsia="es-ES"/>
              </w:rPr>
              <w:t>Interese por mellorar o resultado obtido.</w:t>
            </w:r>
          </w:p>
        </w:tc>
        <w:tc>
          <w:tcPr>
            <w:tcW w:w="823"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2E6A6B83" w14:textId="77777777" w:rsidR="00EC7FCE" w:rsidRPr="006A19E5" w:rsidRDefault="00EC7FCE" w:rsidP="00720DD2">
            <w:pPr>
              <w:pStyle w:val="Prrafodelista"/>
              <w:numPr>
                <w:ilvl w:val="0"/>
                <w:numId w:val="28"/>
              </w:numPr>
              <w:ind w:left="170" w:hanging="170"/>
              <w:contextualSpacing w:val="0"/>
            </w:pPr>
            <w:r w:rsidRPr="006A19E5">
              <w:t>CCEC</w:t>
            </w:r>
          </w:p>
          <w:p w14:paraId="43AB3F88" w14:textId="77777777" w:rsidR="00EC7FCE" w:rsidRPr="00EC7FCE" w:rsidRDefault="00EC7FCE" w:rsidP="00EC7FCE">
            <w:pPr>
              <w:pStyle w:val="Prrafodelista"/>
              <w:numPr>
                <w:ilvl w:val="0"/>
                <w:numId w:val="28"/>
              </w:numPr>
              <w:ind w:left="170" w:hanging="170"/>
              <w:contextualSpacing w:val="0"/>
            </w:pPr>
            <w:r w:rsidRPr="006A19E5">
              <w:t xml:space="preserve">CAA </w:t>
            </w:r>
          </w:p>
        </w:tc>
        <w:tc>
          <w:tcPr>
            <w:tcW w:w="1000"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1BB10E10" w14:textId="77777777" w:rsidR="00EC7FCE" w:rsidRPr="00A54DF4" w:rsidRDefault="00EC7FCE" w:rsidP="00A54DF4">
            <w:pPr>
              <w:ind w:left="0" w:firstLine="0"/>
              <w:rPr>
                <w:rFonts w:cs="Times New Roman"/>
                <w:szCs w:val="24"/>
              </w:rPr>
            </w:pPr>
            <w:r w:rsidRPr="00A54DF4">
              <w:rPr>
                <w:rFonts w:cs="Times New Roman"/>
                <w:szCs w:val="24"/>
              </w:rPr>
              <w:t xml:space="preserve">Proxectos. </w:t>
            </w:r>
          </w:p>
          <w:p w14:paraId="7275447D" w14:textId="77777777" w:rsidR="00EC7FCE" w:rsidRPr="00A54DF4" w:rsidRDefault="00EC7FCE" w:rsidP="00A54DF4">
            <w:pPr>
              <w:ind w:left="0" w:firstLine="0"/>
              <w:rPr>
                <w:rFonts w:cs="Times New Roman"/>
                <w:szCs w:val="24"/>
              </w:rPr>
            </w:pPr>
            <w:r w:rsidRPr="00A54DF4">
              <w:rPr>
                <w:rFonts w:cs="Times New Roman"/>
                <w:szCs w:val="24"/>
              </w:rPr>
              <w:t>Rexistro do profesorado.</w:t>
            </w:r>
          </w:p>
          <w:p w14:paraId="17D176F5" w14:textId="77777777" w:rsidR="00EC7FCE" w:rsidRPr="00A54DF4" w:rsidRDefault="00EC7FCE" w:rsidP="00A54DF4">
            <w:pPr>
              <w:ind w:left="0" w:firstLine="0"/>
              <w:rPr>
                <w:szCs w:val="24"/>
              </w:rPr>
            </w:pPr>
            <w:r w:rsidRPr="00A54DF4">
              <w:rPr>
                <w:rFonts w:cs="Times New Roman"/>
                <w:szCs w:val="24"/>
              </w:rPr>
              <w:t>Rúbricas.</w:t>
            </w:r>
          </w:p>
        </w:tc>
      </w:tr>
      <w:tr w:rsidR="00EC7FCE" w:rsidRPr="005E11F0" w14:paraId="0C92293E" w14:textId="77777777" w:rsidTr="00073D99">
        <w:trPr>
          <w:trHeight w:val="350"/>
          <w:tblCellSpacing w:w="0" w:type="dxa"/>
        </w:trPr>
        <w:tc>
          <w:tcPr>
            <w:tcW w:w="901" w:type="pct"/>
            <w:vMerge/>
            <w:tcBorders>
              <w:left w:val="outset" w:sz="6" w:space="0" w:color="000000"/>
              <w:right w:val="outset" w:sz="6" w:space="0" w:color="000000"/>
            </w:tcBorders>
            <w:shd w:val="clear" w:color="auto" w:fill="EEECE1" w:themeFill="background2"/>
          </w:tcPr>
          <w:p w14:paraId="36C6814D" w14:textId="77777777" w:rsidR="00EC7FCE" w:rsidRPr="005E11F0" w:rsidRDefault="00EC7FCE" w:rsidP="005E11F0">
            <w:pPr>
              <w:pStyle w:val="Prrafodelista"/>
              <w:numPr>
                <w:ilvl w:val="0"/>
                <w:numId w:val="40"/>
              </w:numPr>
              <w:ind w:left="170" w:hanging="170"/>
              <w:contextualSpacing w:val="0"/>
              <w:rPr>
                <w:szCs w:val="24"/>
              </w:rPr>
            </w:pPr>
          </w:p>
        </w:tc>
        <w:tc>
          <w:tcPr>
            <w:tcW w:w="1099"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785B2F6D" w14:textId="77777777" w:rsidR="00EC7FCE" w:rsidRPr="005E11F0" w:rsidRDefault="00EC7FCE" w:rsidP="005E11F0">
            <w:pPr>
              <w:pStyle w:val="Prrafodelista"/>
              <w:numPr>
                <w:ilvl w:val="0"/>
                <w:numId w:val="40"/>
              </w:numPr>
              <w:ind w:left="170" w:hanging="170"/>
              <w:contextualSpacing w:val="0"/>
              <w:rPr>
                <w:szCs w:val="24"/>
              </w:rPr>
            </w:pPr>
            <w:r w:rsidRPr="006A19E5">
              <w:t>EMB2.1.4. Fai avaliación da interpretación amosando interese e esforzo por mellorar.</w:t>
            </w:r>
          </w:p>
        </w:tc>
        <w:tc>
          <w:tcPr>
            <w:tcW w:w="1177"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5D375B3D" w14:textId="77777777" w:rsidR="00EC7FCE" w:rsidRPr="006A19E5" w:rsidRDefault="00EC7FCE" w:rsidP="00720DD2">
            <w:pPr>
              <w:keepNext/>
              <w:widowControl w:val="0"/>
              <w:rPr>
                <w:rFonts w:eastAsia="Times New Roman" w:cs="Times New Roman"/>
                <w:szCs w:val="24"/>
                <w:lang w:eastAsia="es-ES"/>
              </w:rPr>
            </w:pPr>
            <w:r w:rsidRPr="006A19E5">
              <w:rPr>
                <w:rFonts w:eastAsia="Times New Roman" w:cs="Times New Roman"/>
                <w:szCs w:val="24"/>
                <w:lang w:eastAsia="es-ES"/>
              </w:rPr>
              <w:t>Vocabulario técnico axeitado.</w:t>
            </w:r>
          </w:p>
          <w:p w14:paraId="2FB409B4" w14:textId="77777777" w:rsidR="00EC7FCE" w:rsidRPr="006A19E5" w:rsidRDefault="00EC7FCE" w:rsidP="00720DD2">
            <w:pPr>
              <w:keepNext/>
              <w:widowControl w:val="0"/>
              <w:rPr>
                <w:rFonts w:eastAsia="Times New Roman" w:cs="Times New Roman"/>
                <w:szCs w:val="24"/>
                <w:lang w:eastAsia="es-ES"/>
              </w:rPr>
            </w:pPr>
            <w:r w:rsidRPr="006A19E5">
              <w:rPr>
                <w:rFonts w:eastAsia="Times New Roman" w:cs="Times New Roman"/>
                <w:szCs w:val="24"/>
                <w:lang w:eastAsia="es-ES"/>
              </w:rPr>
              <w:t>Interese por mellorar o resultado obtido.</w:t>
            </w:r>
          </w:p>
          <w:p w14:paraId="28E5105D" w14:textId="77777777" w:rsidR="00EC7FCE" w:rsidRPr="006A19E5" w:rsidRDefault="00EC7FCE" w:rsidP="00720DD2">
            <w:pPr>
              <w:keepNext/>
              <w:widowControl w:val="0"/>
              <w:rPr>
                <w:rFonts w:eastAsia="Times New Roman" w:cs="Times New Roman"/>
                <w:szCs w:val="24"/>
                <w:lang w:eastAsia="es-ES"/>
              </w:rPr>
            </w:pPr>
            <w:r w:rsidRPr="006A19E5">
              <w:rPr>
                <w:rFonts w:eastAsia="Times New Roman" w:cs="Times New Roman"/>
                <w:szCs w:val="24"/>
                <w:lang w:eastAsia="es-ES"/>
              </w:rPr>
              <w:t>Actitude construtiva.</w:t>
            </w:r>
          </w:p>
          <w:p w14:paraId="76B18EAE" w14:textId="77777777" w:rsidR="00EC7FCE" w:rsidRPr="005E11F0" w:rsidRDefault="00EC7FCE" w:rsidP="00577BDC">
            <w:pPr>
              <w:ind w:left="0" w:firstLine="0"/>
              <w:rPr>
                <w:rFonts w:eastAsia="Times New Roman"/>
                <w:szCs w:val="24"/>
                <w:lang w:eastAsia="es-ES"/>
              </w:rPr>
            </w:pPr>
            <w:r w:rsidRPr="006A19E5">
              <w:rPr>
                <w:rFonts w:eastAsia="Times New Roman" w:cs="Times New Roman"/>
                <w:szCs w:val="24"/>
                <w:lang w:eastAsia="es-ES"/>
              </w:rPr>
              <w:t>Concreción nas apreciacións.</w:t>
            </w:r>
          </w:p>
        </w:tc>
        <w:tc>
          <w:tcPr>
            <w:tcW w:w="823"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14BBB3AE" w14:textId="77777777" w:rsidR="00EC7FCE" w:rsidRPr="005E11F0" w:rsidRDefault="00EC7FCE" w:rsidP="00577BDC">
            <w:pPr>
              <w:pStyle w:val="Prrafodelista"/>
              <w:numPr>
                <w:ilvl w:val="0"/>
                <w:numId w:val="40"/>
              </w:numPr>
              <w:ind w:left="170" w:hanging="170"/>
              <w:contextualSpacing w:val="0"/>
              <w:rPr>
                <w:szCs w:val="24"/>
              </w:rPr>
            </w:pPr>
            <w:r w:rsidRPr="006A19E5">
              <w:t xml:space="preserve">CAA </w:t>
            </w:r>
          </w:p>
        </w:tc>
        <w:tc>
          <w:tcPr>
            <w:tcW w:w="1000"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7FE8E775" w14:textId="77777777" w:rsidR="00EC7FCE" w:rsidRPr="00A54DF4" w:rsidRDefault="00EC7FCE" w:rsidP="00A54DF4">
            <w:pPr>
              <w:ind w:left="0" w:firstLine="0"/>
              <w:rPr>
                <w:rFonts w:cs="Times New Roman"/>
                <w:szCs w:val="24"/>
              </w:rPr>
            </w:pPr>
            <w:r w:rsidRPr="00A54DF4">
              <w:rPr>
                <w:rFonts w:cs="Times New Roman"/>
                <w:szCs w:val="24"/>
              </w:rPr>
              <w:t xml:space="preserve">Método de casos. </w:t>
            </w:r>
          </w:p>
          <w:p w14:paraId="25047E20" w14:textId="77777777" w:rsidR="00EC7FCE" w:rsidRPr="00A54DF4" w:rsidRDefault="00EC7FCE" w:rsidP="00A54DF4">
            <w:pPr>
              <w:ind w:left="0" w:firstLine="0"/>
              <w:rPr>
                <w:rFonts w:cs="Times New Roman"/>
                <w:szCs w:val="24"/>
              </w:rPr>
            </w:pPr>
            <w:r w:rsidRPr="00A54DF4">
              <w:rPr>
                <w:rFonts w:cs="Times New Roman"/>
                <w:szCs w:val="24"/>
              </w:rPr>
              <w:t xml:space="preserve">Proxectos. </w:t>
            </w:r>
          </w:p>
          <w:p w14:paraId="3867469A" w14:textId="77777777" w:rsidR="00EC7FCE" w:rsidRPr="00A54DF4" w:rsidRDefault="00EC7FCE" w:rsidP="00A54DF4">
            <w:pPr>
              <w:keepNext/>
              <w:widowControl w:val="0"/>
              <w:ind w:left="0" w:firstLine="0"/>
              <w:rPr>
                <w:rFonts w:cs="Times New Roman"/>
                <w:szCs w:val="24"/>
              </w:rPr>
            </w:pPr>
            <w:r w:rsidRPr="00A54DF4">
              <w:rPr>
                <w:rFonts w:cs="Times New Roman"/>
                <w:szCs w:val="24"/>
              </w:rPr>
              <w:t>Debate.</w:t>
            </w:r>
          </w:p>
          <w:p w14:paraId="6D0C4587" w14:textId="77777777" w:rsidR="00EC7FCE" w:rsidRPr="00A54DF4" w:rsidRDefault="00EC7FCE" w:rsidP="00A54DF4">
            <w:pPr>
              <w:ind w:left="0" w:firstLine="0"/>
              <w:rPr>
                <w:rFonts w:cs="Times New Roman"/>
                <w:szCs w:val="24"/>
              </w:rPr>
            </w:pPr>
            <w:r w:rsidRPr="00A54DF4">
              <w:rPr>
                <w:rFonts w:cs="Times New Roman"/>
                <w:szCs w:val="24"/>
              </w:rPr>
              <w:t>Rexistro do profesorado.</w:t>
            </w:r>
          </w:p>
          <w:p w14:paraId="0AD4461B" w14:textId="77777777" w:rsidR="00EC7FCE" w:rsidRPr="00A54DF4" w:rsidRDefault="00EC7FCE" w:rsidP="00A54DF4">
            <w:pPr>
              <w:ind w:left="0" w:firstLine="0"/>
              <w:rPr>
                <w:szCs w:val="24"/>
              </w:rPr>
            </w:pPr>
            <w:r w:rsidRPr="00A54DF4">
              <w:rPr>
                <w:rFonts w:cs="Times New Roman"/>
                <w:szCs w:val="24"/>
              </w:rPr>
              <w:t>Rúbricas.</w:t>
            </w:r>
          </w:p>
        </w:tc>
      </w:tr>
      <w:tr w:rsidR="000F7614" w:rsidRPr="005E11F0" w14:paraId="05B1EF91" w14:textId="77777777" w:rsidTr="005D001D">
        <w:trPr>
          <w:trHeight w:val="350"/>
          <w:tblCellSpacing w:w="0" w:type="dxa"/>
        </w:trPr>
        <w:tc>
          <w:tcPr>
            <w:tcW w:w="901" w:type="pct"/>
            <w:vMerge w:val="restar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5E44E22C" w14:textId="77777777" w:rsidR="000F7614" w:rsidRPr="005E11F0" w:rsidRDefault="000F7614" w:rsidP="005E11F0">
            <w:pPr>
              <w:pStyle w:val="Prrafodelista"/>
              <w:numPr>
                <w:ilvl w:val="0"/>
                <w:numId w:val="40"/>
              </w:numPr>
              <w:ind w:left="170" w:hanging="170"/>
              <w:contextualSpacing w:val="0"/>
              <w:rPr>
                <w:szCs w:val="24"/>
              </w:rPr>
            </w:pPr>
            <w:r w:rsidRPr="005E11F0">
              <w:rPr>
                <w:szCs w:val="24"/>
              </w:rPr>
              <w:lastRenderedPageBreak/>
              <w:t>B2.2</w:t>
            </w:r>
            <w:r w:rsidR="005D118F">
              <w:rPr>
                <w:szCs w:val="24"/>
              </w:rPr>
              <w:t>.</w:t>
            </w:r>
            <w:r w:rsidRPr="005E11F0">
              <w:rPr>
                <w:szCs w:val="24"/>
              </w:rPr>
              <w:t xml:space="preserve"> Participar en producións musicais sinxelas de xeito desinhibida e placentera mostrando confianza nas propias posibilidades e nas dos demais, mostrando actitudes de respecto ecolaboración cos demais.</w:t>
            </w:r>
          </w:p>
        </w:tc>
        <w:tc>
          <w:tcPr>
            <w:tcW w:w="1099"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13A5AA19" w14:textId="77777777" w:rsidR="000F7614" w:rsidRPr="005E11F0" w:rsidRDefault="000F7614" w:rsidP="005E11F0">
            <w:pPr>
              <w:pStyle w:val="Prrafodelista"/>
              <w:numPr>
                <w:ilvl w:val="0"/>
                <w:numId w:val="40"/>
              </w:numPr>
              <w:ind w:left="170" w:hanging="170"/>
              <w:contextualSpacing w:val="0"/>
              <w:rPr>
                <w:szCs w:val="24"/>
              </w:rPr>
            </w:pPr>
            <w:r w:rsidRPr="005E11F0">
              <w:rPr>
                <w:szCs w:val="24"/>
              </w:rPr>
              <w:t>EMB2.2.2</w:t>
            </w:r>
            <w:r w:rsidR="005D118F">
              <w:rPr>
                <w:szCs w:val="24"/>
              </w:rPr>
              <w:t>.</w:t>
            </w:r>
            <w:r w:rsidRPr="005E11F0">
              <w:rPr>
                <w:szCs w:val="24"/>
              </w:rPr>
              <w:t xml:space="preserve"> Crea unha peza musical sinxela a partir da selección, combinación e organización dunha serie de elementos dados previamente, coñecidos e ou manexados</w:t>
            </w:r>
          </w:p>
        </w:tc>
        <w:tc>
          <w:tcPr>
            <w:tcW w:w="1177"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557B3B13" w14:textId="77777777" w:rsidR="000F7614" w:rsidRPr="005E11F0" w:rsidRDefault="000F7614" w:rsidP="00577BDC">
            <w:pPr>
              <w:ind w:left="0" w:firstLine="0"/>
              <w:rPr>
                <w:rFonts w:eastAsia="Times New Roman"/>
                <w:szCs w:val="24"/>
                <w:lang w:eastAsia="es-ES"/>
              </w:rPr>
            </w:pPr>
            <w:r w:rsidRPr="005E11F0">
              <w:rPr>
                <w:rFonts w:eastAsia="Times New Roman"/>
                <w:szCs w:val="24"/>
                <w:lang w:eastAsia="es-ES"/>
              </w:rPr>
              <w:t>Interese por mellorar o resultado obtido.</w:t>
            </w:r>
          </w:p>
          <w:p w14:paraId="7396385E" w14:textId="77777777" w:rsidR="000F7614" w:rsidRPr="005E11F0" w:rsidRDefault="000F7614" w:rsidP="00577BDC">
            <w:pPr>
              <w:ind w:left="0" w:firstLine="0"/>
              <w:rPr>
                <w:rFonts w:eastAsia="Times New Roman"/>
                <w:szCs w:val="24"/>
                <w:lang w:eastAsia="es-ES"/>
              </w:rPr>
            </w:pPr>
            <w:r w:rsidRPr="005E11F0">
              <w:rPr>
                <w:rFonts w:eastAsia="Times New Roman"/>
                <w:szCs w:val="24"/>
                <w:lang w:eastAsia="es-ES"/>
              </w:rPr>
              <w:t xml:space="preserve">Entrada e final. </w:t>
            </w:r>
          </w:p>
          <w:p w14:paraId="64FD60A3" w14:textId="77777777" w:rsidR="000F7614" w:rsidRPr="005E11F0" w:rsidRDefault="000F7614" w:rsidP="00577BDC">
            <w:pPr>
              <w:ind w:left="0" w:firstLine="0"/>
              <w:rPr>
                <w:rFonts w:eastAsia="Times New Roman"/>
                <w:szCs w:val="24"/>
                <w:lang w:eastAsia="es-ES"/>
              </w:rPr>
            </w:pPr>
          </w:p>
        </w:tc>
        <w:tc>
          <w:tcPr>
            <w:tcW w:w="823"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67713C08" w14:textId="77777777" w:rsidR="000F7614" w:rsidRPr="005E11F0" w:rsidRDefault="000F7614" w:rsidP="00577BDC">
            <w:pPr>
              <w:pStyle w:val="Prrafodelista"/>
              <w:numPr>
                <w:ilvl w:val="0"/>
                <w:numId w:val="40"/>
              </w:numPr>
              <w:ind w:left="170" w:hanging="170"/>
              <w:contextualSpacing w:val="0"/>
              <w:rPr>
                <w:szCs w:val="24"/>
              </w:rPr>
            </w:pPr>
            <w:r w:rsidRPr="005E11F0">
              <w:rPr>
                <w:szCs w:val="24"/>
              </w:rPr>
              <w:t>CCEC</w:t>
            </w:r>
          </w:p>
          <w:p w14:paraId="7E18F18B" w14:textId="77777777" w:rsidR="000F7614" w:rsidRPr="005E11F0" w:rsidRDefault="000F7614" w:rsidP="00577BDC">
            <w:pPr>
              <w:pStyle w:val="Prrafodelista"/>
              <w:numPr>
                <w:ilvl w:val="0"/>
                <w:numId w:val="40"/>
              </w:numPr>
              <w:ind w:left="170" w:hanging="170"/>
              <w:contextualSpacing w:val="0"/>
              <w:rPr>
                <w:szCs w:val="24"/>
              </w:rPr>
            </w:pPr>
            <w:r w:rsidRPr="005E11F0">
              <w:rPr>
                <w:szCs w:val="24"/>
              </w:rPr>
              <w:t>CAA</w:t>
            </w:r>
          </w:p>
          <w:p w14:paraId="1DF75E41" w14:textId="77777777" w:rsidR="000F7614" w:rsidRPr="005E11F0" w:rsidRDefault="000F7614" w:rsidP="00577BDC">
            <w:pPr>
              <w:rPr>
                <w:szCs w:val="24"/>
              </w:rPr>
            </w:pPr>
          </w:p>
          <w:p w14:paraId="35E7A7B9" w14:textId="77777777" w:rsidR="000F7614" w:rsidRPr="005E11F0" w:rsidRDefault="000F7614" w:rsidP="00577BDC">
            <w:pPr>
              <w:rPr>
                <w:szCs w:val="24"/>
              </w:rPr>
            </w:pPr>
          </w:p>
          <w:p w14:paraId="131A4252" w14:textId="77777777" w:rsidR="000F7614" w:rsidRPr="005E11F0" w:rsidRDefault="000F7614" w:rsidP="00577BDC">
            <w:pPr>
              <w:rPr>
                <w:szCs w:val="24"/>
              </w:rPr>
            </w:pPr>
          </w:p>
          <w:p w14:paraId="716EFCA8" w14:textId="77777777" w:rsidR="000F7614" w:rsidRPr="005E11F0" w:rsidRDefault="000F7614" w:rsidP="00577BDC">
            <w:pPr>
              <w:rPr>
                <w:szCs w:val="24"/>
              </w:rPr>
            </w:pPr>
          </w:p>
        </w:tc>
        <w:tc>
          <w:tcPr>
            <w:tcW w:w="1000"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49DFB410" w14:textId="77777777" w:rsidR="000F7614" w:rsidRPr="00A54DF4" w:rsidRDefault="000F7614" w:rsidP="00A54DF4">
            <w:pPr>
              <w:ind w:left="0" w:firstLine="0"/>
              <w:rPr>
                <w:szCs w:val="24"/>
              </w:rPr>
            </w:pPr>
            <w:r w:rsidRPr="00A54DF4">
              <w:rPr>
                <w:szCs w:val="24"/>
              </w:rPr>
              <w:t>Debate.</w:t>
            </w:r>
          </w:p>
          <w:p w14:paraId="260BAD8B" w14:textId="77777777" w:rsidR="000F7614" w:rsidRPr="00A54DF4" w:rsidRDefault="000F7614" w:rsidP="00A54DF4">
            <w:pPr>
              <w:ind w:left="0" w:firstLine="0"/>
              <w:rPr>
                <w:szCs w:val="24"/>
              </w:rPr>
            </w:pPr>
            <w:r w:rsidRPr="00A54DF4">
              <w:rPr>
                <w:szCs w:val="24"/>
              </w:rPr>
              <w:t>Rexistro do profesorado.</w:t>
            </w:r>
          </w:p>
          <w:p w14:paraId="290D7E45" w14:textId="77777777" w:rsidR="000F7614" w:rsidRPr="00A54DF4" w:rsidRDefault="000F7614" w:rsidP="00A54DF4">
            <w:pPr>
              <w:ind w:left="0" w:firstLine="0"/>
              <w:rPr>
                <w:szCs w:val="24"/>
              </w:rPr>
            </w:pPr>
            <w:r w:rsidRPr="00A54DF4">
              <w:rPr>
                <w:szCs w:val="24"/>
              </w:rPr>
              <w:t>Rúbricas.</w:t>
            </w:r>
          </w:p>
        </w:tc>
      </w:tr>
      <w:tr w:rsidR="000F7614" w:rsidRPr="005E11F0" w14:paraId="4496B9C4" w14:textId="77777777" w:rsidTr="005D001D">
        <w:trPr>
          <w:trHeight w:val="531"/>
          <w:tblCellSpacing w:w="0" w:type="dxa"/>
        </w:trPr>
        <w:tc>
          <w:tcPr>
            <w:tcW w:w="901" w:type="pct"/>
            <w:vMerge/>
            <w:tcBorders>
              <w:top w:val="nil"/>
              <w:left w:val="outset" w:sz="6" w:space="0" w:color="000000"/>
              <w:bottom w:val="outset" w:sz="6" w:space="0" w:color="000000"/>
              <w:right w:val="outset" w:sz="6" w:space="0" w:color="000000"/>
            </w:tcBorders>
            <w:shd w:val="clear" w:color="auto" w:fill="DAEEF3" w:themeFill="accent5" w:themeFillTint="33"/>
            <w:hideMark/>
          </w:tcPr>
          <w:p w14:paraId="164040A1" w14:textId="77777777" w:rsidR="000F7614" w:rsidRPr="005E11F0" w:rsidRDefault="000F7614" w:rsidP="005E11F0">
            <w:pPr>
              <w:pStyle w:val="Prrafodelista"/>
              <w:numPr>
                <w:ilvl w:val="0"/>
                <w:numId w:val="40"/>
              </w:numPr>
              <w:ind w:left="170" w:hanging="170"/>
              <w:contextualSpacing w:val="0"/>
              <w:rPr>
                <w:szCs w:val="24"/>
              </w:rPr>
            </w:pPr>
          </w:p>
        </w:tc>
        <w:tc>
          <w:tcPr>
            <w:tcW w:w="1099"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39FC27BF" w14:textId="77777777" w:rsidR="000F7614" w:rsidRPr="005E11F0" w:rsidRDefault="000F7614" w:rsidP="005E11F0">
            <w:pPr>
              <w:pStyle w:val="Prrafodelista"/>
              <w:numPr>
                <w:ilvl w:val="0"/>
                <w:numId w:val="40"/>
              </w:numPr>
              <w:ind w:left="170" w:hanging="170"/>
              <w:contextualSpacing w:val="0"/>
              <w:rPr>
                <w:szCs w:val="24"/>
              </w:rPr>
            </w:pPr>
            <w:r w:rsidRPr="005E11F0">
              <w:rPr>
                <w:szCs w:val="24"/>
              </w:rPr>
              <w:t>EMB2.2.3</w:t>
            </w:r>
            <w:r w:rsidR="005D118F">
              <w:rPr>
                <w:szCs w:val="24"/>
              </w:rPr>
              <w:t>.</w:t>
            </w:r>
            <w:r w:rsidRPr="005E11F0">
              <w:rPr>
                <w:szCs w:val="24"/>
              </w:rPr>
              <w:t xml:space="preserve"> Amosa respecto e responsabilidade no traballo individual e colectivo</w:t>
            </w:r>
          </w:p>
        </w:tc>
        <w:tc>
          <w:tcPr>
            <w:tcW w:w="1177"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198D9A43" w14:textId="77777777" w:rsidR="000F7614" w:rsidRPr="005E11F0" w:rsidRDefault="000F7614" w:rsidP="00577BDC">
            <w:pPr>
              <w:ind w:left="0" w:firstLine="0"/>
              <w:rPr>
                <w:rFonts w:eastAsia="Times New Roman"/>
                <w:szCs w:val="24"/>
                <w:lang w:eastAsia="es-ES"/>
              </w:rPr>
            </w:pPr>
            <w:r w:rsidRPr="005E11F0">
              <w:rPr>
                <w:rFonts w:eastAsia="Times New Roman"/>
                <w:szCs w:val="24"/>
                <w:lang w:eastAsia="es-ES"/>
              </w:rPr>
              <w:t>Actitude construtiva.</w:t>
            </w:r>
          </w:p>
          <w:p w14:paraId="6863C7F1" w14:textId="77777777" w:rsidR="000F7614" w:rsidRPr="005E11F0" w:rsidRDefault="000F7614" w:rsidP="00577BDC">
            <w:pPr>
              <w:ind w:left="0" w:firstLine="0"/>
              <w:rPr>
                <w:rFonts w:eastAsia="Times New Roman"/>
                <w:szCs w:val="24"/>
                <w:lang w:eastAsia="es-ES"/>
              </w:rPr>
            </w:pPr>
            <w:r w:rsidRPr="005E11F0">
              <w:rPr>
                <w:rFonts w:eastAsia="Times New Roman"/>
                <w:szCs w:val="24"/>
                <w:lang w:eastAsia="es-ES"/>
              </w:rPr>
              <w:t>Interese por mellorar o resultado obtido.</w:t>
            </w:r>
          </w:p>
          <w:p w14:paraId="56FA4CF4" w14:textId="77777777" w:rsidR="000F7614" w:rsidRPr="005E11F0" w:rsidRDefault="000F7614" w:rsidP="00577BDC">
            <w:pPr>
              <w:ind w:left="0" w:firstLine="0"/>
              <w:rPr>
                <w:rFonts w:eastAsia="Times New Roman" w:cs="Times New Roman"/>
                <w:szCs w:val="24"/>
                <w:lang w:eastAsia="es-ES"/>
              </w:rPr>
            </w:pPr>
          </w:p>
        </w:tc>
        <w:tc>
          <w:tcPr>
            <w:tcW w:w="823"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5B6715C3" w14:textId="77777777" w:rsidR="000F7614" w:rsidRPr="005E11F0" w:rsidRDefault="000F7614" w:rsidP="00577BDC">
            <w:pPr>
              <w:pStyle w:val="Prrafodelista"/>
              <w:numPr>
                <w:ilvl w:val="0"/>
                <w:numId w:val="40"/>
              </w:numPr>
              <w:ind w:left="170" w:hanging="170"/>
              <w:contextualSpacing w:val="0"/>
              <w:rPr>
                <w:szCs w:val="24"/>
              </w:rPr>
            </w:pPr>
            <w:r w:rsidRPr="005E11F0">
              <w:rPr>
                <w:szCs w:val="24"/>
              </w:rPr>
              <w:t>CSC</w:t>
            </w:r>
          </w:p>
          <w:p w14:paraId="1CBAD3FA" w14:textId="77777777" w:rsidR="000F7614" w:rsidRPr="005E11F0" w:rsidRDefault="000F7614" w:rsidP="00577BDC">
            <w:pPr>
              <w:rPr>
                <w:szCs w:val="24"/>
              </w:rPr>
            </w:pPr>
          </w:p>
          <w:p w14:paraId="4662D425" w14:textId="77777777" w:rsidR="000F7614" w:rsidRPr="005E11F0" w:rsidRDefault="000F7614" w:rsidP="00577BDC">
            <w:pPr>
              <w:rPr>
                <w:szCs w:val="24"/>
              </w:rPr>
            </w:pPr>
          </w:p>
          <w:p w14:paraId="58715D5E" w14:textId="77777777" w:rsidR="000F7614" w:rsidRPr="005E11F0" w:rsidRDefault="000F7614" w:rsidP="00577BDC">
            <w:pPr>
              <w:rPr>
                <w:szCs w:val="24"/>
              </w:rPr>
            </w:pPr>
          </w:p>
        </w:tc>
        <w:tc>
          <w:tcPr>
            <w:tcW w:w="1000"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1017B565" w14:textId="77777777" w:rsidR="000F7614" w:rsidRPr="00A54DF4" w:rsidRDefault="000F7614" w:rsidP="00A54DF4">
            <w:pPr>
              <w:ind w:left="0" w:firstLine="0"/>
              <w:rPr>
                <w:szCs w:val="24"/>
              </w:rPr>
            </w:pPr>
            <w:r w:rsidRPr="00A54DF4">
              <w:rPr>
                <w:szCs w:val="24"/>
              </w:rPr>
              <w:t>Debate.</w:t>
            </w:r>
          </w:p>
          <w:p w14:paraId="789699C9" w14:textId="77777777" w:rsidR="000F7614" w:rsidRPr="00A54DF4" w:rsidRDefault="000F7614" w:rsidP="00A54DF4">
            <w:pPr>
              <w:ind w:left="0" w:firstLine="0"/>
              <w:rPr>
                <w:szCs w:val="24"/>
              </w:rPr>
            </w:pPr>
            <w:r w:rsidRPr="00A54DF4">
              <w:rPr>
                <w:szCs w:val="24"/>
              </w:rPr>
              <w:t>Rexistro do profesorado.</w:t>
            </w:r>
          </w:p>
        </w:tc>
      </w:tr>
      <w:tr w:rsidR="000F7614" w:rsidRPr="005E11F0" w14:paraId="60E989B4" w14:textId="77777777" w:rsidTr="005D001D">
        <w:trPr>
          <w:trHeight w:val="351"/>
          <w:tblCellSpacing w:w="0" w:type="dxa"/>
        </w:trPr>
        <w:tc>
          <w:tcPr>
            <w:tcW w:w="901" w:type="pct"/>
            <w:vMerge/>
            <w:tcBorders>
              <w:top w:val="nil"/>
              <w:left w:val="outset" w:sz="6" w:space="0" w:color="000000"/>
              <w:bottom w:val="outset" w:sz="6" w:space="0" w:color="000000"/>
              <w:right w:val="outset" w:sz="6" w:space="0" w:color="000000"/>
            </w:tcBorders>
            <w:shd w:val="clear" w:color="auto" w:fill="DAEEF3" w:themeFill="accent5" w:themeFillTint="33"/>
            <w:hideMark/>
          </w:tcPr>
          <w:p w14:paraId="656176E2" w14:textId="77777777" w:rsidR="000F7614" w:rsidRPr="005E11F0" w:rsidRDefault="000F7614" w:rsidP="005E11F0">
            <w:pPr>
              <w:pStyle w:val="Prrafodelista"/>
              <w:numPr>
                <w:ilvl w:val="0"/>
                <w:numId w:val="40"/>
              </w:numPr>
              <w:ind w:left="170" w:hanging="170"/>
              <w:contextualSpacing w:val="0"/>
              <w:rPr>
                <w:szCs w:val="24"/>
              </w:rPr>
            </w:pPr>
          </w:p>
        </w:tc>
        <w:tc>
          <w:tcPr>
            <w:tcW w:w="1099"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671A9E68" w14:textId="77777777" w:rsidR="000F7614" w:rsidRPr="005E11F0" w:rsidRDefault="000F7614" w:rsidP="005E11F0">
            <w:pPr>
              <w:pStyle w:val="Prrafodelista"/>
              <w:numPr>
                <w:ilvl w:val="0"/>
                <w:numId w:val="40"/>
              </w:numPr>
              <w:ind w:left="170" w:hanging="170"/>
              <w:contextualSpacing w:val="0"/>
              <w:rPr>
                <w:szCs w:val="24"/>
              </w:rPr>
            </w:pPr>
            <w:r w:rsidRPr="005E11F0">
              <w:rPr>
                <w:szCs w:val="24"/>
              </w:rPr>
              <w:t>EMB2.2.4</w:t>
            </w:r>
            <w:r w:rsidR="005D118F">
              <w:rPr>
                <w:szCs w:val="24"/>
              </w:rPr>
              <w:t>.</w:t>
            </w:r>
            <w:r w:rsidRPr="005E11F0">
              <w:rPr>
                <w:szCs w:val="24"/>
              </w:rPr>
              <w:t xml:space="preserve"> Realiza acompañamentos sinxelos de cancións e melodías relacionadas coa propia cultura,</w:t>
            </w:r>
          </w:p>
        </w:tc>
        <w:tc>
          <w:tcPr>
            <w:tcW w:w="1177"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033BE19D" w14:textId="77777777" w:rsidR="000F7614" w:rsidRPr="005E11F0" w:rsidRDefault="000F7614" w:rsidP="005E11F0">
            <w:pPr>
              <w:ind w:left="0" w:firstLine="0"/>
              <w:rPr>
                <w:rFonts w:eastAsia="Times New Roman"/>
                <w:szCs w:val="24"/>
                <w:lang w:eastAsia="es-ES"/>
              </w:rPr>
            </w:pPr>
            <w:r w:rsidRPr="005E11F0">
              <w:rPr>
                <w:rFonts w:eastAsia="Times New Roman"/>
                <w:szCs w:val="24"/>
                <w:lang w:eastAsia="es-ES"/>
              </w:rPr>
              <w:t>Asunción do seu rol no grupo.</w:t>
            </w:r>
          </w:p>
          <w:p w14:paraId="2B4AF1BE" w14:textId="77777777" w:rsidR="000F7614" w:rsidRPr="005E11F0" w:rsidRDefault="000F7614" w:rsidP="005E11F0">
            <w:pPr>
              <w:ind w:left="0" w:firstLine="0"/>
              <w:rPr>
                <w:rFonts w:eastAsia="Times New Roman"/>
                <w:szCs w:val="24"/>
                <w:lang w:eastAsia="es-ES"/>
              </w:rPr>
            </w:pPr>
            <w:r w:rsidRPr="005E11F0">
              <w:rPr>
                <w:rFonts w:eastAsia="Times New Roman"/>
                <w:szCs w:val="24"/>
                <w:lang w:eastAsia="es-ES"/>
              </w:rPr>
              <w:t>Respecto ás entradas e intervencións dos demais.</w:t>
            </w:r>
          </w:p>
          <w:p w14:paraId="7528D838" w14:textId="77777777" w:rsidR="000F7614" w:rsidRPr="005E11F0" w:rsidRDefault="000F7614" w:rsidP="005E11F0">
            <w:pPr>
              <w:ind w:left="0" w:firstLine="0"/>
              <w:rPr>
                <w:rFonts w:eastAsia="Times New Roman" w:cs="Times New Roman"/>
                <w:szCs w:val="24"/>
                <w:lang w:eastAsia="es-ES"/>
              </w:rPr>
            </w:pPr>
            <w:r w:rsidRPr="005E11F0">
              <w:rPr>
                <w:rFonts w:eastAsia="Times New Roman"/>
                <w:szCs w:val="24"/>
                <w:lang w:eastAsia="es-ES"/>
              </w:rPr>
              <w:t>Interese por mellorar o resultado obtido.</w:t>
            </w:r>
          </w:p>
        </w:tc>
        <w:tc>
          <w:tcPr>
            <w:tcW w:w="823"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3AFBD727" w14:textId="77777777" w:rsidR="000F7614" w:rsidRPr="005E11F0" w:rsidRDefault="000F7614" w:rsidP="00577BDC">
            <w:pPr>
              <w:pStyle w:val="Prrafodelista"/>
              <w:numPr>
                <w:ilvl w:val="0"/>
                <w:numId w:val="40"/>
              </w:numPr>
              <w:ind w:left="170" w:hanging="170"/>
              <w:contextualSpacing w:val="0"/>
              <w:rPr>
                <w:szCs w:val="24"/>
              </w:rPr>
            </w:pPr>
            <w:r w:rsidRPr="005E11F0">
              <w:rPr>
                <w:szCs w:val="24"/>
              </w:rPr>
              <w:t>CCEC</w:t>
            </w:r>
          </w:p>
          <w:p w14:paraId="6A79C1EA" w14:textId="77777777" w:rsidR="000F7614" w:rsidRPr="005E11F0" w:rsidRDefault="000F7614" w:rsidP="00577BDC">
            <w:pPr>
              <w:pStyle w:val="Prrafodelista"/>
              <w:numPr>
                <w:ilvl w:val="0"/>
                <w:numId w:val="40"/>
              </w:numPr>
              <w:ind w:left="170" w:hanging="170"/>
              <w:contextualSpacing w:val="0"/>
              <w:rPr>
                <w:szCs w:val="24"/>
              </w:rPr>
            </w:pPr>
            <w:r w:rsidRPr="005E11F0">
              <w:rPr>
                <w:szCs w:val="24"/>
              </w:rPr>
              <w:t>CAA</w:t>
            </w:r>
          </w:p>
          <w:p w14:paraId="5C112A8A" w14:textId="77777777" w:rsidR="000F7614" w:rsidRPr="005E11F0" w:rsidRDefault="000F7614" w:rsidP="00577BDC">
            <w:pPr>
              <w:rPr>
                <w:szCs w:val="24"/>
              </w:rPr>
            </w:pPr>
          </w:p>
          <w:p w14:paraId="1999C5A1" w14:textId="77777777" w:rsidR="000F7614" w:rsidRPr="005E11F0" w:rsidRDefault="000F7614" w:rsidP="00577BDC">
            <w:pPr>
              <w:rPr>
                <w:rFonts w:cs="Arial"/>
                <w:szCs w:val="24"/>
              </w:rPr>
            </w:pPr>
          </w:p>
        </w:tc>
        <w:tc>
          <w:tcPr>
            <w:tcW w:w="1000"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3B3F6EA1" w14:textId="77777777" w:rsidR="000F7614" w:rsidRPr="00A54DF4" w:rsidRDefault="000F7614" w:rsidP="00A54DF4">
            <w:pPr>
              <w:ind w:left="0" w:firstLine="0"/>
              <w:rPr>
                <w:szCs w:val="24"/>
              </w:rPr>
            </w:pPr>
            <w:r w:rsidRPr="00A54DF4">
              <w:rPr>
                <w:szCs w:val="24"/>
              </w:rPr>
              <w:t>Rexistro do profesorado.</w:t>
            </w:r>
          </w:p>
          <w:p w14:paraId="0B83F8B9" w14:textId="77777777" w:rsidR="000F7614" w:rsidRPr="00A54DF4" w:rsidRDefault="000F7614" w:rsidP="00A54DF4">
            <w:pPr>
              <w:ind w:left="0" w:firstLine="0"/>
              <w:rPr>
                <w:rFonts w:eastAsia="Times New Roman" w:cs="Times New Roman"/>
                <w:szCs w:val="24"/>
                <w:lang w:eastAsia="es-ES"/>
              </w:rPr>
            </w:pPr>
            <w:r w:rsidRPr="00A54DF4">
              <w:rPr>
                <w:szCs w:val="24"/>
              </w:rPr>
              <w:t>Rúbricas.</w:t>
            </w:r>
          </w:p>
        </w:tc>
      </w:tr>
    </w:tbl>
    <w:p w14:paraId="7A549694" w14:textId="77777777" w:rsidR="00334BEA" w:rsidRPr="005E11F0" w:rsidRDefault="00334BEA" w:rsidP="001C6388">
      <w:pPr>
        <w:ind w:left="0" w:firstLine="0"/>
      </w:pPr>
    </w:p>
    <w:tbl>
      <w:tblPr>
        <w:tblW w:w="4985" w:type="pct"/>
        <w:tblCellSpacing w:w="0" w:type="dxa"/>
        <w:tblBorders>
          <w:top w:val="single" w:sz="6" w:space="0" w:color="auto"/>
          <w:left w:val="single" w:sz="6" w:space="0" w:color="auto"/>
          <w:bottom w:val="single" w:sz="6" w:space="0" w:color="auto"/>
          <w:right w:val="single" w:sz="6" w:space="0" w:color="auto"/>
          <w:insideH w:val="single" w:sz="6" w:space="0" w:color="auto"/>
        </w:tblBorders>
        <w:tblLayout w:type="fixed"/>
        <w:tblCellMar>
          <w:top w:w="60" w:type="dxa"/>
          <w:left w:w="60" w:type="dxa"/>
          <w:bottom w:w="60" w:type="dxa"/>
          <w:right w:w="60" w:type="dxa"/>
        </w:tblCellMar>
        <w:tblLook w:val="04A0" w:firstRow="1" w:lastRow="0" w:firstColumn="1" w:lastColumn="0" w:noHBand="0" w:noVBand="1"/>
      </w:tblPr>
      <w:tblGrid>
        <w:gridCol w:w="2224"/>
        <w:gridCol w:w="2224"/>
        <w:gridCol w:w="2224"/>
        <w:gridCol w:w="2224"/>
        <w:gridCol w:w="2224"/>
        <w:gridCol w:w="2224"/>
        <w:gridCol w:w="1503"/>
      </w:tblGrid>
      <w:tr w:rsidR="00A623C6" w:rsidRPr="005E11F0" w14:paraId="179B889B" w14:textId="77777777" w:rsidTr="00962FD2">
        <w:trPr>
          <w:tblCellSpacing w:w="0" w:type="dxa"/>
        </w:trPr>
        <w:tc>
          <w:tcPr>
            <w:tcW w:w="5000" w:type="pct"/>
            <w:gridSpan w:val="7"/>
            <w:shd w:val="clear" w:color="auto" w:fill="1F497D" w:themeFill="text2"/>
            <w:hideMark/>
          </w:tcPr>
          <w:p w14:paraId="1A21A3F4" w14:textId="77777777" w:rsidR="00A623C6" w:rsidRPr="005E11F0" w:rsidRDefault="00A623C6" w:rsidP="005E11F0">
            <w:pPr>
              <w:keepNext/>
              <w:widowControl w:val="0"/>
              <w:tabs>
                <w:tab w:val="left" w:pos="14736"/>
              </w:tabs>
              <w:ind w:right="1020"/>
              <w:jc w:val="both"/>
              <w:rPr>
                <w:rFonts w:eastAsia="Times New Roman" w:cs="Times New Roman"/>
                <w:b/>
                <w:szCs w:val="24"/>
                <w:lang w:eastAsia="es-ES"/>
              </w:rPr>
            </w:pPr>
            <w:r w:rsidRPr="005E11F0">
              <w:rPr>
                <w:rFonts w:eastAsia="Times New Roman" w:cs="Arial"/>
                <w:b/>
                <w:color w:val="FFFFFF"/>
                <w:szCs w:val="24"/>
                <w:lang w:eastAsia="es-ES"/>
              </w:rPr>
              <w:lastRenderedPageBreak/>
              <w:t>RÚBRICA</w:t>
            </w:r>
          </w:p>
        </w:tc>
      </w:tr>
      <w:tr w:rsidR="00A623C6" w:rsidRPr="005E11F0" w14:paraId="1B020304" w14:textId="77777777" w:rsidTr="00962FD2">
        <w:trPr>
          <w:trHeight w:val="366"/>
          <w:tblCellSpacing w:w="0" w:type="dxa"/>
        </w:trPr>
        <w:tc>
          <w:tcPr>
            <w:tcW w:w="749" w:type="pct"/>
            <w:vMerge w:val="restart"/>
            <w:tcBorders>
              <w:right w:val="single" w:sz="6" w:space="0" w:color="auto"/>
            </w:tcBorders>
            <w:shd w:val="clear" w:color="auto" w:fill="4F81BD" w:themeFill="accent1"/>
            <w:hideMark/>
          </w:tcPr>
          <w:p w14:paraId="44D4684B" w14:textId="77777777" w:rsidR="00A623C6" w:rsidRPr="005E11F0" w:rsidRDefault="00A623C6" w:rsidP="005E11F0">
            <w:pPr>
              <w:keepNext/>
              <w:widowControl w:val="0"/>
              <w:jc w:val="center"/>
              <w:rPr>
                <w:rFonts w:eastAsia="Times New Roman" w:cs="Times New Roman"/>
                <w:b/>
                <w:color w:val="FFFFFF" w:themeColor="background1"/>
                <w:szCs w:val="24"/>
                <w:lang w:eastAsia="es-ES"/>
              </w:rPr>
            </w:pPr>
            <w:r w:rsidRPr="005E11F0">
              <w:rPr>
                <w:rFonts w:eastAsia="Times New Roman" w:cs="Arial"/>
                <w:b/>
                <w:bCs/>
                <w:color w:val="FFFFFF" w:themeColor="background1"/>
                <w:szCs w:val="24"/>
                <w:lang w:eastAsia="es-ES"/>
              </w:rPr>
              <w:t>Criterio de avaliación</w:t>
            </w:r>
          </w:p>
        </w:tc>
        <w:tc>
          <w:tcPr>
            <w:tcW w:w="749" w:type="pct"/>
            <w:vMerge w:val="restart"/>
            <w:tcBorders>
              <w:left w:val="single" w:sz="6" w:space="0" w:color="auto"/>
              <w:right w:val="single" w:sz="6" w:space="0" w:color="auto"/>
            </w:tcBorders>
            <w:shd w:val="clear" w:color="auto" w:fill="4F81BD" w:themeFill="accent1"/>
            <w:hideMark/>
          </w:tcPr>
          <w:p w14:paraId="23B1D1C0" w14:textId="77777777" w:rsidR="00A623C6" w:rsidRPr="005E11F0" w:rsidRDefault="00A623C6" w:rsidP="005E11F0">
            <w:pPr>
              <w:keepNext/>
              <w:widowControl w:val="0"/>
              <w:jc w:val="center"/>
              <w:rPr>
                <w:rFonts w:eastAsia="Times New Roman" w:cs="Times New Roman"/>
                <w:b/>
                <w:color w:val="FFFFFF" w:themeColor="background1"/>
                <w:szCs w:val="24"/>
                <w:lang w:eastAsia="es-ES"/>
              </w:rPr>
            </w:pPr>
            <w:r w:rsidRPr="005E11F0">
              <w:rPr>
                <w:rFonts w:eastAsia="Times New Roman" w:cs="Arial"/>
                <w:b/>
                <w:bCs/>
                <w:color w:val="FFFFFF" w:themeColor="background1"/>
                <w:szCs w:val="24"/>
                <w:lang w:eastAsia="es-ES"/>
              </w:rPr>
              <w:t>Estándares de aprendizaxe</w:t>
            </w:r>
          </w:p>
        </w:tc>
        <w:tc>
          <w:tcPr>
            <w:tcW w:w="2996" w:type="pct"/>
            <w:gridSpan w:val="4"/>
            <w:tcBorders>
              <w:left w:val="single" w:sz="6" w:space="0" w:color="auto"/>
              <w:right w:val="single" w:sz="6" w:space="0" w:color="auto"/>
            </w:tcBorders>
            <w:shd w:val="clear" w:color="auto" w:fill="4F81BD" w:themeFill="accent1"/>
            <w:hideMark/>
          </w:tcPr>
          <w:p w14:paraId="77C877AE" w14:textId="77777777" w:rsidR="00A623C6" w:rsidRPr="005E11F0" w:rsidRDefault="00A623C6" w:rsidP="005E11F0">
            <w:pPr>
              <w:keepNext/>
              <w:widowControl w:val="0"/>
              <w:jc w:val="center"/>
              <w:rPr>
                <w:rFonts w:eastAsia="Times New Roman" w:cs="Times New Roman"/>
                <w:b/>
                <w:color w:val="FFFFFF" w:themeColor="background1"/>
                <w:szCs w:val="24"/>
                <w:lang w:eastAsia="es-ES"/>
              </w:rPr>
            </w:pPr>
            <w:r w:rsidRPr="005E11F0">
              <w:rPr>
                <w:rFonts w:eastAsia="Times New Roman" w:cs="Times New Roman"/>
                <w:b/>
                <w:color w:val="FFFFFF" w:themeColor="background1"/>
                <w:szCs w:val="24"/>
                <w:lang w:eastAsia="es-ES"/>
              </w:rPr>
              <w:t>Indicadores</w:t>
            </w:r>
          </w:p>
        </w:tc>
        <w:tc>
          <w:tcPr>
            <w:tcW w:w="506" w:type="pct"/>
            <w:vMerge w:val="restart"/>
            <w:tcBorders>
              <w:left w:val="single" w:sz="6" w:space="0" w:color="auto"/>
            </w:tcBorders>
            <w:shd w:val="clear" w:color="auto" w:fill="4F81BD" w:themeFill="accent1"/>
            <w:hideMark/>
          </w:tcPr>
          <w:p w14:paraId="60A4529C" w14:textId="77777777" w:rsidR="00A623C6" w:rsidRPr="005E11F0" w:rsidRDefault="00A623C6" w:rsidP="005E11F0">
            <w:pPr>
              <w:keepNext/>
              <w:widowControl w:val="0"/>
              <w:ind w:right="-75"/>
              <w:jc w:val="center"/>
              <w:rPr>
                <w:rFonts w:eastAsia="Times New Roman" w:cs="Times New Roman"/>
                <w:b/>
                <w:color w:val="FFFFFF" w:themeColor="background1"/>
                <w:szCs w:val="24"/>
                <w:lang w:eastAsia="es-ES"/>
              </w:rPr>
            </w:pPr>
            <w:r w:rsidRPr="005E11F0">
              <w:rPr>
                <w:rFonts w:eastAsia="Times New Roman" w:cs="Arial"/>
                <w:b/>
                <w:bCs/>
                <w:color w:val="FFFFFF" w:themeColor="background1"/>
                <w:szCs w:val="24"/>
                <w:lang w:eastAsia="es-ES"/>
              </w:rPr>
              <w:t>Comp. clave</w:t>
            </w:r>
          </w:p>
        </w:tc>
      </w:tr>
      <w:tr w:rsidR="00A623C6" w:rsidRPr="005E11F0" w14:paraId="25672EDB" w14:textId="77777777" w:rsidTr="00962FD2">
        <w:trPr>
          <w:trHeight w:val="366"/>
          <w:tblCellSpacing w:w="0" w:type="dxa"/>
        </w:trPr>
        <w:tc>
          <w:tcPr>
            <w:tcW w:w="749" w:type="pct"/>
            <w:vMerge/>
            <w:tcBorders>
              <w:right w:val="single" w:sz="6" w:space="0" w:color="auto"/>
            </w:tcBorders>
            <w:shd w:val="clear" w:color="auto" w:fill="4F81BD" w:themeFill="accent1"/>
          </w:tcPr>
          <w:p w14:paraId="373A69D9" w14:textId="77777777" w:rsidR="00A623C6" w:rsidRPr="005E11F0" w:rsidRDefault="00A623C6" w:rsidP="005E11F0">
            <w:pPr>
              <w:keepNext/>
              <w:widowControl w:val="0"/>
              <w:jc w:val="center"/>
              <w:rPr>
                <w:rFonts w:eastAsia="Times New Roman" w:cs="Arial"/>
                <w:b/>
                <w:bCs/>
                <w:color w:val="FFFFFF" w:themeColor="background1"/>
                <w:szCs w:val="24"/>
                <w:lang w:eastAsia="es-ES"/>
              </w:rPr>
            </w:pPr>
          </w:p>
        </w:tc>
        <w:tc>
          <w:tcPr>
            <w:tcW w:w="749" w:type="pct"/>
            <w:vMerge/>
            <w:tcBorders>
              <w:left w:val="single" w:sz="6" w:space="0" w:color="auto"/>
              <w:right w:val="single" w:sz="6" w:space="0" w:color="auto"/>
            </w:tcBorders>
            <w:shd w:val="clear" w:color="auto" w:fill="4F81BD" w:themeFill="accent1"/>
          </w:tcPr>
          <w:p w14:paraId="56FB88EA" w14:textId="77777777" w:rsidR="00A623C6" w:rsidRPr="005E11F0" w:rsidRDefault="00A623C6" w:rsidP="005E11F0">
            <w:pPr>
              <w:keepNext/>
              <w:widowControl w:val="0"/>
              <w:jc w:val="center"/>
              <w:rPr>
                <w:rFonts w:eastAsia="Times New Roman" w:cs="Arial"/>
                <w:b/>
                <w:bCs/>
                <w:color w:val="FFFFFF" w:themeColor="background1"/>
                <w:szCs w:val="24"/>
                <w:lang w:eastAsia="es-ES"/>
              </w:rPr>
            </w:pPr>
          </w:p>
        </w:tc>
        <w:tc>
          <w:tcPr>
            <w:tcW w:w="749" w:type="pct"/>
            <w:tcBorders>
              <w:left w:val="single" w:sz="6" w:space="0" w:color="auto"/>
              <w:right w:val="single" w:sz="6" w:space="0" w:color="auto"/>
            </w:tcBorders>
            <w:shd w:val="clear" w:color="auto" w:fill="4F81BD" w:themeFill="accent1"/>
          </w:tcPr>
          <w:p w14:paraId="0AC0661B" w14:textId="77777777" w:rsidR="00A623C6" w:rsidRPr="005E11F0" w:rsidRDefault="00A623C6" w:rsidP="005E11F0">
            <w:pPr>
              <w:keepNext/>
              <w:widowControl w:val="0"/>
              <w:jc w:val="center"/>
              <w:rPr>
                <w:rFonts w:eastAsia="Times New Roman" w:cs="Times New Roman"/>
                <w:b/>
                <w:color w:val="FFFFFF" w:themeColor="background1"/>
                <w:szCs w:val="24"/>
                <w:lang w:eastAsia="es-ES"/>
              </w:rPr>
            </w:pPr>
            <w:r w:rsidRPr="005E11F0">
              <w:rPr>
                <w:rFonts w:eastAsia="Times New Roman" w:cs="Arial"/>
                <w:b/>
                <w:bCs/>
                <w:color w:val="FFFFFF" w:themeColor="background1"/>
                <w:szCs w:val="24"/>
                <w:lang w:eastAsia="es-ES"/>
              </w:rPr>
              <w:t>A</w:t>
            </w:r>
          </w:p>
        </w:tc>
        <w:tc>
          <w:tcPr>
            <w:tcW w:w="749" w:type="pct"/>
            <w:tcBorders>
              <w:left w:val="single" w:sz="6" w:space="0" w:color="auto"/>
              <w:right w:val="single" w:sz="6" w:space="0" w:color="auto"/>
            </w:tcBorders>
            <w:shd w:val="clear" w:color="auto" w:fill="4F81BD" w:themeFill="accent1"/>
          </w:tcPr>
          <w:p w14:paraId="1219DF45" w14:textId="77777777" w:rsidR="00A623C6" w:rsidRPr="005E11F0" w:rsidRDefault="00A623C6" w:rsidP="005E11F0">
            <w:pPr>
              <w:keepNext/>
              <w:widowControl w:val="0"/>
              <w:jc w:val="center"/>
              <w:rPr>
                <w:rFonts w:eastAsia="Times New Roman" w:cs="Times New Roman"/>
                <w:b/>
                <w:color w:val="FFFFFF" w:themeColor="background1"/>
                <w:szCs w:val="24"/>
                <w:lang w:eastAsia="es-ES"/>
              </w:rPr>
            </w:pPr>
            <w:r w:rsidRPr="005E11F0">
              <w:rPr>
                <w:rFonts w:eastAsia="Times New Roman" w:cs="Arial"/>
                <w:b/>
                <w:bCs/>
                <w:color w:val="FFFFFF" w:themeColor="background1"/>
                <w:szCs w:val="24"/>
                <w:lang w:eastAsia="es-ES"/>
              </w:rPr>
              <w:t>B</w:t>
            </w:r>
          </w:p>
        </w:tc>
        <w:tc>
          <w:tcPr>
            <w:tcW w:w="749" w:type="pct"/>
            <w:tcBorders>
              <w:left w:val="single" w:sz="6" w:space="0" w:color="auto"/>
              <w:right w:val="single" w:sz="6" w:space="0" w:color="auto"/>
            </w:tcBorders>
            <w:shd w:val="clear" w:color="auto" w:fill="4F81BD" w:themeFill="accent1"/>
          </w:tcPr>
          <w:p w14:paraId="05971C28" w14:textId="77777777" w:rsidR="00A623C6" w:rsidRPr="005E11F0" w:rsidRDefault="00A623C6" w:rsidP="005E11F0">
            <w:pPr>
              <w:keepNext/>
              <w:widowControl w:val="0"/>
              <w:jc w:val="center"/>
              <w:rPr>
                <w:rFonts w:eastAsia="Times New Roman" w:cs="Times New Roman"/>
                <w:b/>
                <w:color w:val="FFFFFF" w:themeColor="background1"/>
                <w:szCs w:val="24"/>
                <w:lang w:eastAsia="es-ES"/>
              </w:rPr>
            </w:pPr>
            <w:r w:rsidRPr="005E11F0">
              <w:rPr>
                <w:rFonts w:eastAsia="Times New Roman" w:cs="Arial"/>
                <w:b/>
                <w:bCs/>
                <w:color w:val="FFFFFF" w:themeColor="background1"/>
                <w:szCs w:val="24"/>
                <w:lang w:eastAsia="es-ES"/>
              </w:rPr>
              <w:t xml:space="preserve">C </w:t>
            </w:r>
            <w:r w:rsidRPr="005E11F0">
              <w:rPr>
                <w:rFonts w:eastAsia="Times New Roman" w:cs="Arial"/>
                <w:b/>
                <w:color w:val="FFFFFF" w:themeColor="background1"/>
                <w:szCs w:val="24"/>
                <w:lang w:eastAsia="es-ES"/>
              </w:rPr>
              <w:t>(mínimo)</w:t>
            </w:r>
          </w:p>
        </w:tc>
        <w:tc>
          <w:tcPr>
            <w:tcW w:w="749" w:type="pct"/>
            <w:tcBorders>
              <w:left w:val="single" w:sz="6" w:space="0" w:color="auto"/>
              <w:right w:val="single" w:sz="6" w:space="0" w:color="auto"/>
            </w:tcBorders>
            <w:shd w:val="clear" w:color="auto" w:fill="4F81BD" w:themeFill="accent1"/>
          </w:tcPr>
          <w:p w14:paraId="111FE5F4" w14:textId="77777777" w:rsidR="00A623C6" w:rsidRPr="005E11F0" w:rsidRDefault="00A623C6" w:rsidP="005E11F0">
            <w:pPr>
              <w:keepNext/>
              <w:widowControl w:val="0"/>
              <w:jc w:val="center"/>
              <w:rPr>
                <w:rFonts w:eastAsia="Times New Roman" w:cs="Times New Roman"/>
                <w:b/>
                <w:color w:val="FFFFFF" w:themeColor="background1"/>
                <w:szCs w:val="24"/>
                <w:lang w:eastAsia="es-ES"/>
              </w:rPr>
            </w:pPr>
            <w:r w:rsidRPr="005E11F0">
              <w:rPr>
                <w:rFonts w:eastAsia="Times New Roman" w:cs="Arial"/>
                <w:b/>
                <w:bCs/>
                <w:color w:val="FFFFFF" w:themeColor="background1"/>
                <w:szCs w:val="24"/>
                <w:lang w:eastAsia="es-ES"/>
              </w:rPr>
              <w:t>D</w:t>
            </w:r>
          </w:p>
        </w:tc>
        <w:tc>
          <w:tcPr>
            <w:tcW w:w="506" w:type="pct"/>
            <w:vMerge/>
            <w:tcBorders>
              <w:left w:val="single" w:sz="6" w:space="0" w:color="auto"/>
            </w:tcBorders>
            <w:shd w:val="clear" w:color="auto" w:fill="4F81BD" w:themeFill="accent1"/>
          </w:tcPr>
          <w:p w14:paraId="0FC576B1" w14:textId="77777777" w:rsidR="00A623C6" w:rsidRPr="005E11F0" w:rsidRDefault="00A623C6" w:rsidP="005E11F0">
            <w:pPr>
              <w:keepNext/>
              <w:widowControl w:val="0"/>
              <w:ind w:right="-75"/>
              <w:jc w:val="center"/>
              <w:rPr>
                <w:rFonts w:eastAsia="Times New Roman" w:cs="Arial"/>
                <w:b/>
                <w:bCs/>
                <w:color w:val="FFFFFF" w:themeColor="background1"/>
                <w:szCs w:val="24"/>
                <w:lang w:eastAsia="es-ES"/>
              </w:rPr>
            </w:pPr>
          </w:p>
        </w:tc>
      </w:tr>
      <w:tr w:rsidR="001A2822" w:rsidRPr="005E11F0" w14:paraId="0627770A" w14:textId="77777777" w:rsidTr="00962FD2">
        <w:trPr>
          <w:trHeight w:val="768"/>
          <w:tblCellSpacing w:w="0" w:type="dxa"/>
        </w:trPr>
        <w:tc>
          <w:tcPr>
            <w:tcW w:w="749" w:type="pct"/>
            <w:vMerge w:val="restart"/>
            <w:tcBorders>
              <w:right w:val="single" w:sz="6" w:space="0" w:color="auto"/>
            </w:tcBorders>
            <w:shd w:val="clear" w:color="auto" w:fill="DAEEF3" w:themeFill="accent5" w:themeFillTint="33"/>
            <w:hideMark/>
          </w:tcPr>
          <w:p w14:paraId="027D5723" w14:textId="77777777" w:rsidR="001A2822" w:rsidRPr="005E11F0" w:rsidRDefault="001A2822" w:rsidP="005E11F0">
            <w:pPr>
              <w:pStyle w:val="captulo"/>
              <w:widowControl w:val="0"/>
              <w:spacing w:before="0" w:after="120" w:line="240" w:lineRule="auto"/>
              <w:ind w:left="170" w:hanging="170"/>
              <w:jc w:val="left"/>
              <w:rPr>
                <w:rFonts w:asciiTheme="majorHAnsi" w:hAnsiTheme="majorHAnsi"/>
              </w:rPr>
            </w:pPr>
            <w:r w:rsidRPr="005E11F0">
              <w:rPr>
                <w:rFonts w:asciiTheme="majorHAnsi" w:hAnsiTheme="majorHAnsi"/>
              </w:rPr>
              <w:t xml:space="preserve">B1.1. Escoitar obras de características ou estilos e compositores e compositoras diferentes, recoñecer as diferenzas e/ou as relacións existentes, e facer unha valoración posterior </w:t>
            </w:r>
          </w:p>
        </w:tc>
        <w:tc>
          <w:tcPr>
            <w:tcW w:w="749" w:type="pct"/>
            <w:tcBorders>
              <w:left w:val="single" w:sz="6" w:space="0" w:color="auto"/>
              <w:right w:val="single" w:sz="6" w:space="0" w:color="auto"/>
            </w:tcBorders>
            <w:shd w:val="clear" w:color="auto" w:fill="DAEEF3" w:themeFill="accent5" w:themeFillTint="33"/>
          </w:tcPr>
          <w:p w14:paraId="1D848972" w14:textId="77777777" w:rsidR="001A2822" w:rsidRPr="005E11F0" w:rsidRDefault="001A2822" w:rsidP="005D118F">
            <w:pPr>
              <w:pStyle w:val="captulo"/>
              <w:widowControl w:val="0"/>
              <w:spacing w:before="0" w:after="120" w:line="240" w:lineRule="auto"/>
              <w:ind w:left="170" w:hanging="170"/>
              <w:jc w:val="left"/>
              <w:rPr>
                <w:rFonts w:asciiTheme="majorHAnsi" w:hAnsiTheme="majorHAnsi"/>
              </w:rPr>
            </w:pPr>
            <w:r w:rsidRPr="005E11F0">
              <w:rPr>
                <w:rFonts w:asciiTheme="majorHAnsi" w:hAnsiTheme="majorHAnsi"/>
              </w:rPr>
              <w:t>EMB1.1.1. Expresa as súas apreciacións persoais sobre o feito artístico musical.</w:t>
            </w:r>
          </w:p>
        </w:tc>
        <w:tc>
          <w:tcPr>
            <w:tcW w:w="749" w:type="pct"/>
            <w:tcBorders>
              <w:left w:val="single" w:sz="6" w:space="0" w:color="auto"/>
              <w:right w:val="single" w:sz="6" w:space="0" w:color="auto"/>
            </w:tcBorders>
            <w:shd w:val="clear" w:color="auto" w:fill="DAEEF3" w:themeFill="accent5" w:themeFillTint="33"/>
            <w:hideMark/>
          </w:tcPr>
          <w:p w14:paraId="0099A8F2" w14:textId="77777777" w:rsidR="001A2822" w:rsidRPr="005E11F0" w:rsidRDefault="001A2822" w:rsidP="005E11F0">
            <w:pPr>
              <w:keepNext/>
              <w:widowControl w:val="0"/>
              <w:ind w:left="0" w:firstLine="0"/>
              <w:rPr>
                <w:rFonts w:eastAsia="Times New Roman" w:cs="Times New Roman"/>
                <w:szCs w:val="24"/>
                <w:lang w:eastAsia="es-ES"/>
              </w:rPr>
            </w:pPr>
            <w:r w:rsidRPr="005E11F0">
              <w:t>Expresa, empregando unha linguaxe técnica precisa, as súas apreciacións persoais sobre o feito artístico musical.</w:t>
            </w:r>
          </w:p>
        </w:tc>
        <w:tc>
          <w:tcPr>
            <w:tcW w:w="749" w:type="pct"/>
            <w:tcBorders>
              <w:left w:val="single" w:sz="6" w:space="0" w:color="auto"/>
              <w:right w:val="single" w:sz="6" w:space="0" w:color="auto"/>
            </w:tcBorders>
            <w:shd w:val="clear" w:color="auto" w:fill="DAEEF3" w:themeFill="accent5" w:themeFillTint="33"/>
            <w:hideMark/>
          </w:tcPr>
          <w:p w14:paraId="21F2FDD2" w14:textId="77777777" w:rsidR="001A2822" w:rsidRPr="005E11F0" w:rsidRDefault="001A2822" w:rsidP="005E11F0">
            <w:pPr>
              <w:keepNext/>
              <w:widowControl w:val="0"/>
              <w:ind w:left="0" w:firstLine="0"/>
              <w:rPr>
                <w:rFonts w:eastAsia="Times New Roman" w:cs="Times New Roman"/>
                <w:szCs w:val="24"/>
                <w:lang w:eastAsia="es-ES"/>
              </w:rPr>
            </w:pPr>
            <w:r w:rsidRPr="005E11F0">
              <w:t>Expresa, empregando unha linguaxe técnica aproximada, as súas apreciacións persoais sobre o feito artístico musical.</w:t>
            </w:r>
          </w:p>
        </w:tc>
        <w:tc>
          <w:tcPr>
            <w:tcW w:w="749" w:type="pct"/>
            <w:tcBorders>
              <w:left w:val="single" w:sz="6" w:space="0" w:color="auto"/>
              <w:right w:val="single" w:sz="6" w:space="0" w:color="auto"/>
            </w:tcBorders>
            <w:shd w:val="clear" w:color="auto" w:fill="DAEEF3" w:themeFill="accent5" w:themeFillTint="33"/>
            <w:hideMark/>
          </w:tcPr>
          <w:p w14:paraId="020013B9" w14:textId="77777777" w:rsidR="001A2822" w:rsidRPr="005E11F0" w:rsidRDefault="001A2822" w:rsidP="005E11F0">
            <w:pPr>
              <w:keepNext/>
              <w:widowControl w:val="0"/>
              <w:ind w:left="0" w:firstLine="0"/>
              <w:rPr>
                <w:rFonts w:eastAsia="Times New Roman" w:cs="Times New Roman"/>
                <w:szCs w:val="24"/>
                <w:lang w:eastAsia="es-ES"/>
              </w:rPr>
            </w:pPr>
            <w:r w:rsidRPr="005E11F0">
              <w:t>Expresa as súas apreciacións persoais sobre o feito artístico musical e as xustifica convincentemente.</w:t>
            </w:r>
          </w:p>
        </w:tc>
        <w:tc>
          <w:tcPr>
            <w:tcW w:w="749" w:type="pct"/>
            <w:tcBorders>
              <w:left w:val="single" w:sz="6" w:space="0" w:color="auto"/>
              <w:right w:val="single" w:sz="6" w:space="0" w:color="auto"/>
            </w:tcBorders>
            <w:shd w:val="clear" w:color="auto" w:fill="DAEEF3" w:themeFill="accent5" w:themeFillTint="33"/>
            <w:hideMark/>
          </w:tcPr>
          <w:p w14:paraId="58014230" w14:textId="77777777" w:rsidR="001A2822" w:rsidRPr="005E11F0" w:rsidRDefault="001A2822" w:rsidP="005E11F0">
            <w:pPr>
              <w:keepNext/>
              <w:widowControl w:val="0"/>
              <w:ind w:left="0" w:firstLine="0"/>
              <w:rPr>
                <w:rFonts w:eastAsia="Times New Roman" w:cs="Times New Roman"/>
                <w:szCs w:val="24"/>
                <w:lang w:eastAsia="es-ES"/>
              </w:rPr>
            </w:pPr>
            <w:r w:rsidRPr="005E11F0">
              <w:t>Expresa apreciacións sobre o feito artístico musical, sen xustificalas de xeito convincente.</w:t>
            </w:r>
          </w:p>
        </w:tc>
        <w:tc>
          <w:tcPr>
            <w:tcW w:w="506" w:type="pct"/>
            <w:tcBorders>
              <w:left w:val="single" w:sz="6" w:space="0" w:color="auto"/>
            </w:tcBorders>
            <w:shd w:val="clear" w:color="auto" w:fill="DAEEF3" w:themeFill="accent5" w:themeFillTint="33"/>
            <w:hideMark/>
          </w:tcPr>
          <w:p w14:paraId="43550072" w14:textId="77777777" w:rsidR="001A2822" w:rsidRPr="005E11F0" w:rsidRDefault="001A2822" w:rsidP="005E11F0">
            <w:pPr>
              <w:pStyle w:val="captulo"/>
              <w:widowControl w:val="0"/>
              <w:spacing w:before="0" w:after="120" w:line="240" w:lineRule="auto"/>
              <w:ind w:left="170" w:hanging="170"/>
              <w:jc w:val="left"/>
              <w:rPr>
                <w:rFonts w:asciiTheme="majorHAnsi" w:hAnsiTheme="majorHAnsi"/>
              </w:rPr>
            </w:pPr>
            <w:r w:rsidRPr="005E11F0">
              <w:rPr>
                <w:rFonts w:asciiTheme="majorHAnsi" w:hAnsiTheme="majorHAnsi"/>
              </w:rPr>
              <w:t>CCL</w:t>
            </w:r>
          </w:p>
          <w:p w14:paraId="2EFEF5C6" w14:textId="77777777" w:rsidR="001A2822" w:rsidRPr="005E11F0" w:rsidRDefault="001A2822" w:rsidP="005E11F0">
            <w:pPr>
              <w:pStyle w:val="captulo"/>
              <w:widowControl w:val="0"/>
              <w:spacing w:before="0" w:after="120" w:line="240" w:lineRule="auto"/>
              <w:ind w:left="170" w:hanging="170"/>
              <w:jc w:val="left"/>
              <w:rPr>
                <w:rFonts w:asciiTheme="majorHAnsi" w:hAnsiTheme="majorHAnsi"/>
              </w:rPr>
            </w:pPr>
            <w:r w:rsidRPr="005E11F0">
              <w:rPr>
                <w:rFonts w:asciiTheme="majorHAnsi" w:hAnsiTheme="majorHAnsi"/>
              </w:rPr>
              <w:t>CCEC</w:t>
            </w:r>
          </w:p>
        </w:tc>
      </w:tr>
      <w:tr w:rsidR="001A2822" w:rsidRPr="005E11F0" w14:paraId="7EFD1644" w14:textId="77777777" w:rsidTr="00962FD2">
        <w:trPr>
          <w:trHeight w:val="768"/>
          <w:tblCellSpacing w:w="0" w:type="dxa"/>
        </w:trPr>
        <w:tc>
          <w:tcPr>
            <w:tcW w:w="749" w:type="pct"/>
            <w:vMerge/>
            <w:tcBorders>
              <w:right w:val="single" w:sz="6" w:space="0" w:color="auto"/>
            </w:tcBorders>
            <w:shd w:val="clear" w:color="auto" w:fill="EEECE1" w:themeFill="background2"/>
            <w:hideMark/>
          </w:tcPr>
          <w:p w14:paraId="330E6066" w14:textId="77777777" w:rsidR="001A2822" w:rsidRPr="005E11F0" w:rsidRDefault="001A2822" w:rsidP="005E11F0">
            <w:pPr>
              <w:keepNext/>
              <w:rPr>
                <w:rFonts w:eastAsia="Times New Roman" w:cs="Times New Roman"/>
                <w:szCs w:val="24"/>
                <w:lang w:eastAsia="gl-ES"/>
              </w:rPr>
            </w:pPr>
          </w:p>
        </w:tc>
        <w:tc>
          <w:tcPr>
            <w:tcW w:w="749" w:type="pct"/>
            <w:tcBorders>
              <w:left w:val="single" w:sz="6" w:space="0" w:color="auto"/>
              <w:right w:val="single" w:sz="6" w:space="0" w:color="auto"/>
            </w:tcBorders>
            <w:shd w:val="clear" w:color="auto" w:fill="EEECE1" w:themeFill="background2"/>
            <w:hideMark/>
          </w:tcPr>
          <w:p w14:paraId="4994F183" w14:textId="77777777" w:rsidR="001A2822" w:rsidRPr="005E11F0" w:rsidRDefault="001A2822" w:rsidP="005D118F">
            <w:pPr>
              <w:pStyle w:val="captulo"/>
              <w:spacing w:before="0" w:after="120" w:line="240" w:lineRule="auto"/>
              <w:ind w:left="170" w:hanging="170"/>
              <w:jc w:val="left"/>
              <w:rPr>
                <w:rFonts w:asciiTheme="majorHAnsi" w:hAnsiTheme="majorHAnsi"/>
              </w:rPr>
            </w:pPr>
            <w:r w:rsidRPr="005E11F0">
              <w:rPr>
                <w:rFonts w:asciiTheme="majorHAnsi" w:hAnsiTheme="majorHAnsi"/>
              </w:rPr>
              <w:t>EMB1.1.2. Manifesta as sensacións, as impresións e os sentimentos que lle provoca a audición dunha peza musical.</w:t>
            </w:r>
          </w:p>
        </w:tc>
        <w:tc>
          <w:tcPr>
            <w:tcW w:w="749" w:type="pct"/>
            <w:tcBorders>
              <w:left w:val="single" w:sz="6" w:space="0" w:color="auto"/>
              <w:right w:val="single" w:sz="6" w:space="0" w:color="auto"/>
            </w:tcBorders>
            <w:shd w:val="clear" w:color="auto" w:fill="EEECE1" w:themeFill="background2"/>
            <w:hideMark/>
          </w:tcPr>
          <w:p w14:paraId="7201FADD" w14:textId="77777777" w:rsidR="001A2822" w:rsidRPr="005E11F0" w:rsidRDefault="001A2822" w:rsidP="005E11F0">
            <w:pPr>
              <w:keepNext/>
              <w:ind w:left="0" w:firstLine="0"/>
              <w:rPr>
                <w:rFonts w:eastAsia="Times New Roman" w:cs="Times New Roman"/>
                <w:szCs w:val="24"/>
                <w:lang w:eastAsia="es-ES"/>
              </w:rPr>
            </w:pPr>
            <w:r w:rsidRPr="005E11F0">
              <w:t>Expresa cunha linguaxe precisa as sensacións, impresións e sentimentos que lle provoca a audición dunha peza musical, xustificando o porqué de xeito coherente e razoado.</w:t>
            </w:r>
          </w:p>
        </w:tc>
        <w:tc>
          <w:tcPr>
            <w:tcW w:w="749" w:type="pct"/>
            <w:tcBorders>
              <w:left w:val="single" w:sz="6" w:space="0" w:color="auto"/>
              <w:right w:val="single" w:sz="6" w:space="0" w:color="auto"/>
            </w:tcBorders>
            <w:shd w:val="clear" w:color="auto" w:fill="EEECE1" w:themeFill="background2"/>
            <w:hideMark/>
          </w:tcPr>
          <w:p w14:paraId="5101ED0A" w14:textId="77777777" w:rsidR="001A2822" w:rsidRPr="005E11F0" w:rsidRDefault="001A2822" w:rsidP="005E11F0">
            <w:pPr>
              <w:keepNext/>
              <w:ind w:left="0" w:firstLine="0"/>
              <w:rPr>
                <w:rFonts w:eastAsia="Times New Roman" w:cs="Times New Roman"/>
                <w:szCs w:val="24"/>
                <w:lang w:eastAsia="es-ES"/>
              </w:rPr>
            </w:pPr>
            <w:r w:rsidRPr="005E11F0">
              <w:t>Manifesta as sensacións, impresións e sentimentos que lle provoca a audición dunha peza musical, xustificando o porqué.</w:t>
            </w:r>
          </w:p>
        </w:tc>
        <w:tc>
          <w:tcPr>
            <w:tcW w:w="749" w:type="pct"/>
            <w:tcBorders>
              <w:left w:val="single" w:sz="6" w:space="0" w:color="auto"/>
              <w:right w:val="single" w:sz="6" w:space="0" w:color="auto"/>
            </w:tcBorders>
            <w:shd w:val="clear" w:color="auto" w:fill="EEECE1" w:themeFill="background2"/>
            <w:hideMark/>
          </w:tcPr>
          <w:p w14:paraId="51EF831B" w14:textId="77777777" w:rsidR="001A2822" w:rsidRPr="005E11F0" w:rsidRDefault="001A2822" w:rsidP="005E11F0">
            <w:pPr>
              <w:keepNext/>
              <w:ind w:left="0" w:firstLine="0"/>
              <w:rPr>
                <w:rFonts w:eastAsia="Times New Roman" w:cs="Times New Roman"/>
                <w:szCs w:val="24"/>
                <w:lang w:eastAsia="es-ES"/>
              </w:rPr>
            </w:pPr>
            <w:r w:rsidRPr="005E11F0">
              <w:t>Manifesta as sensacións, as impresións e os sentimentos que lle provoca a audición dunha peza musical.</w:t>
            </w:r>
          </w:p>
        </w:tc>
        <w:tc>
          <w:tcPr>
            <w:tcW w:w="749" w:type="pct"/>
            <w:tcBorders>
              <w:left w:val="single" w:sz="6" w:space="0" w:color="auto"/>
              <w:right w:val="single" w:sz="6" w:space="0" w:color="auto"/>
            </w:tcBorders>
            <w:shd w:val="clear" w:color="auto" w:fill="EEECE1" w:themeFill="background2"/>
            <w:hideMark/>
          </w:tcPr>
          <w:p w14:paraId="6C8580EB" w14:textId="77777777" w:rsidR="001A2822" w:rsidRPr="005E11F0" w:rsidRDefault="001A2822" w:rsidP="005E11F0">
            <w:pPr>
              <w:keepNext/>
              <w:ind w:left="0" w:firstLine="0"/>
              <w:rPr>
                <w:rFonts w:eastAsia="Times New Roman" w:cs="Times New Roman"/>
                <w:szCs w:val="24"/>
                <w:lang w:eastAsia="es-ES"/>
              </w:rPr>
            </w:pPr>
            <w:r w:rsidRPr="005E11F0">
              <w:rPr>
                <w:rFonts w:eastAsia="Times New Roman" w:cs="Times New Roman"/>
                <w:szCs w:val="24"/>
                <w:lang w:eastAsia="es-ES"/>
              </w:rPr>
              <w:t xml:space="preserve">Entende que unha peza musical lle provoque certa reacción, sen situar o porqué diste feito. </w:t>
            </w:r>
          </w:p>
        </w:tc>
        <w:tc>
          <w:tcPr>
            <w:tcW w:w="506" w:type="pct"/>
            <w:tcBorders>
              <w:left w:val="single" w:sz="6" w:space="0" w:color="auto"/>
            </w:tcBorders>
            <w:shd w:val="clear" w:color="auto" w:fill="EEECE1" w:themeFill="background2"/>
            <w:hideMark/>
          </w:tcPr>
          <w:p w14:paraId="58AF969B" w14:textId="77777777" w:rsidR="001A2822" w:rsidRPr="005E11F0" w:rsidRDefault="001A2822" w:rsidP="005E11F0">
            <w:pPr>
              <w:pStyle w:val="captulo"/>
              <w:spacing w:before="0" w:after="120" w:line="240" w:lineRule="auto"/>
              <w:ind w:left="170" w:hanging="170"/>
              <w:jc w:val="left"/>
              <w:rPr>
                <w:rFonts w:asciiTheme="majorHAnsi" w:hAnsiTheme="majorHAnsi"/>
              </w:rPr>
            </w:pPr>
            <w:r w:rsidRPr="005E11F0">
              <w:rPr>
                <w:rFonts w:asciiTheme="majorHAnsi" w:hAnsiTheme="majorHAnsi"/>
              </w:rPr>
              <w:t xml:space="preserve">CCL </w:t>
            </w:r>
          </w:p>
          <w:p w14:paraId="63318D0D" w14:textId="77777777" w:rsidR="001A2822" w:rsidRPr="005E11F0" w:rsidRDefault="001A2822" w:rsidP="005E11F0">
            <w:pPr>
              <w:pStyle w:val="captulo"/>
              <w:spacing w:before="0" w:after="120" w:line="240" w:lineRule="auto"/>
              <w:ind w:left="170" w:hanging="170"/>
              <w:jc w:val="left"/>
              <w:rPr>
                <w:rFonts w:asciiTheme="majorHAnsi" w:hAnsiTheme="majorHAnsi"/>
              </w:rPr>
            </w:pPr>
            <w:r w:rsidRPr="005E11F0">
              <w:rPr>
                <w:rFonts w:asciiTheme="majorHAnsi" w:hAnsiTheme="majorHAnsi"/>
              </w:rPr>
              <w:t>CCEC</w:t>
            </w:r>
          </w:p>
        </w:tc>
      </w:tr>
      <w:tr w:rsidR="001A2822" w:rsidRPr="005E11F0" w14:paraId="6BAE56ED" w14:textId="77777777" w:rsidTr="00962FD2">
        <w:trPr>
          <w:trHeight w:val="756"/>
          <w:tblCellSpacing w:w="0" w:type="dxa"/>
        </w:trPr>
        <w:tc>
          <w:tcPr>
            <w:tcW w:w="749" w:type="pct"/>
            <w:vMerge/>
            <w:tcBorders>
              <w:right w:val="single" w:sz="6" w:space="0" w:color="auto"/>
            </w:tcBorders>
            <w:shd w:val="clear" w:color="auto" w:fill="DAEEF3" w:themeFill="accent5" w:themeFillTint="33"/>
            <w:hideMark/>
          </w:tcPr>
          <w:p w14:paraId="4E4C3A25" w14:textId="77777777" w:rsidR="001A2822" w:rsidRPr="005E11F0" w:rsidRDefault="001A2822" w:rsidP="005E11F0">
            <w:pPr>
              <w:keepNext/>
              <w:rPr>
                <w:rFonts w:eastAsia="Times New Roman" w:cs="Times New Roman"/>
                <w:szCs w:val="24"/>
                <w:lang w:eastAsia="gl-ES"/>
              </w:rPr>
            </w:pPr>
          </w:p>
        </w:tc>
        <w:tc>
          <w:tcPr>
            <w:tcW w:w="749" w:type="pct"/>
            <w:tcBorders>
              <w:left w:val="single" w:sz="6" w:space="0" w:color="auto"/>
              <w:right w:val="single" w:sz="6" w:space="0" w:color="auto"/>
            </w:tcBorders>
            <w:shd w:val="clear" w:color="auto" w:fill="DAEEF3" w:themeFill="accent5" w:themeFillTint="33"/>
            <w:hideMark/>
          </w:tcPr>
          <w:p w14:paraId="5D5F78A1" w14:textId="77777777" w:rsidR="001A2822" w:rsidRPr="005E11F0" w:rsidRDefault="001A2822" w:rsidP="005D118F">
            <w:pPr>
              <w:pStyle w:val="captulo"/>
              <w:spacing w:before="0" w:after="120" w:line="240" w:lineRule="auto"/>
              <w:ind w:left="170" w:hanging="170"/>
              <w:jc w:val="left"/>
              <w:rPr>
                <w:rFonts w:asciiTheme="majorHAnsi" w:hAnsiTheme="majorHAnsi"/>
              </w:rPr>
            </w:pPr>
            <w:r w:rsidRPr="005E11F0">
              <w:rPr>
                <w:rFonts w:asciiTheme="majorHAnsi" w:hAnsiTheme="majorHAnsi"/>
              </w:rPr>
              <w:t xml:space="preserve">EMB1.1.3. Respecta as opinións dos </w:t>
            </w:r>
            <w:r w:rsidRPr="005E11F0">
              <w:rPr>
                <w:rFonts w:asciiTheme="majorHAnsi" w:hAnsiTheme="majorHAnsi"/>
              </w:rPr>
              <w:lastRenderedPageBreak/>
              <w:t>compañeiros e das compañeiras.</w:t>
            </w:r>
          </w:p>
        </w:tc>
        <w:tc>
          <w:tcPr>
            <w:tcW w:w="749" w:type="pct"/>
            <w:tcBorders>
              <w:left w:val="single" w:sz="6" w:space="0" w:color="auto"/>
              <w:right w:val="single" w:sz="6" w:space="0" w:color="auto"/>
            </w:tcBorders>
            <w:shd w:val="clear" w:color="auto" w:fill="DAEEF3" w:themeFill="accent5" w:themeFillTint="33"/>
            <w:hideMark/>
          </w:tcPr>
          <w:p w14:paraId="32A39480" w14:textId="77777777" w:rsidR="001A2822" w:rsidRPr="005E11F0" w:rsidRDefault="001A2822" w:rsidP="005E11F0">
            <w:pPr>
              <w:keepNext/>
              <w:ind w:left="0" w:firstLine="0"/>
              <w:rPr>
                <w:rFonts w:eastAsia="Times New Roman" w:cs="Times New Roman"/>
                <w:szCs w:val="24"/>
                <w:lang w:eastAsia="es-ES"/>
              </w:rPr>
            </w:pPr>
            <w:r w:rsidRPr="005E11F0">
              <w:rPr>
                <w:rFonts w:eastAsia="Times New Roman" w:cs="Times New Roman"/>
                <w:szCs w:val="24"/>
                <w:lang w:eastAsia="es-ES"/>
              </w:rPr>
              <w:lastRenderedPageBreak/>
              <w:t xml:space="preserve">Segue as intervencións e valora as opinións </w:t>
            </w:r>
            <w:r w:rsidRPr="005E11F0">
              <w:rPr>
                <w:rFonts w:eastAsia="Times New Roman" w:cs="Times New Roman"/>
                <w:szCs w:val="24"/>
                <w:lang w:eastAsia="es-ES"/>
              </w:rPr>
              <w:lastRenderedPageBreak/>
              <w:t xml:space="preserve">dos demais membros do grupo, sendo quen de sinalar pros e contras nelas.  </w:t>
            </w:r>
          </w:p>
        </w:tc>
        <w:tc>
          <w:tcPr>
            <w:tcW w:w="749" w:type="pct"/>
            <w:tcBorders>
              <w:left w:val="single" w:sz="6" w:space="0" w:color="auto"/>
              <w:right w:val="single" w:sz="6" w:space="0" w:color="auto"/>
            </w:tcBorders>
            <w:shd w:val="clear" w:color="auto" w:fill="DAEEF3" w:themeFill="accent5" w:themeFillTint="33"/>
            <w:hideMark/>
          </w:tcPr>
          <w:p w14:paraId="4884CE70" w14:textId="77777777" w:rsidR="001A2822" w:rsidRPr="005E11F0" w:rsidRDefault="001A2822" w:rsidP="005E11F0">
            <w:pPr>
              <w:keepNext/>
              <w:ind w:left="0" w:firstLine="0"/>
              <w:rPr>
                <w:rFonts w:eastAsia="Times New Roman" w:cs="Times New Roman"/>
                <w:szCs w:val="24"/>
                <w:lang w:eastAsia="es-ES"/>
              </w:rPr>
            </w:pPr>
            <w:r w:rsidRPr="005E11F0">
              <w:rPr>
                <w:rFonts w:eastAsia="Times New Roman" w:cs="Times New Roman"/>
                <w:szCs w:val="24"/>
                <w:lang w:eastAsia="es-ES"/>
              </w:rPr>
              <w:lastRenderedPageBreak/>
              <w:t xml:space="preserve">Segue as intervencións, atende ás achegas </w:t>
            </w:r>
            <w:r w:rsidRPr="005E11F0">
              <w:rPr>
                <w:rFonts w:eastAsia="Times New Roman" w:cs="Times New Roman"/>
                <w:szCs w:val="24"/>
                <w:lang w:eastAsia="es-ES"/>
              </w:rPr>
              <w:lastRenderedPageBreak/>
              <w:t>do resto do grupo, amosando unha actitude de respecto.</w:t>
            </w:r>
          </w:p>
        </w:tc>
        <w:tc>
          <w:tcPr>
            <w:tcW w:w="749" w:type="pct"/>
            <w:tcBorders>
              <w:left w:val="single" w:sz="6" w:space="0" w:color="auto"/>
              <w:right w:val="single" w:sz="6" w:space="0" w:color="auto"/>
            </w:tcBorders>
            <w:shd w:val="clear" w:color="auto" w:fill="DAEEF3" w:themeFill="accent5" w:themeFillTint="33"/>
            <w:hideMark/>
          </w:tcPr>
          <w:p w14:paraId="29F073A8" w14:textId="77777777" w:rsidR="001A2822" w:rsidRPr="005E11F0" w:rsidRDefault="001A2822" w:rsidP="005E11F0">
            <w:pPr>
              <w:keepNext/>
              <w:ind w:left="0" w:firstLine="0"/>
              <w:rPr>
                <w:rFonts w:eastAsia="Times New Roman" w:cs="Times New Roman"/>
                <w:szCs w:val="24"/>
                <w:lang w:eastAsia="es-ES"/>
              </w:rPr>
            </w:pPr>
            <w:r w:rsidRPr="005E11F0">
              <w:rPr>
                <w:rFonts w:eastAsia="Times New Roman" w:cs="Times New Roman"/>
                <w:szCs w:val="24"/>
                <w:lang w:eastAsia="es-ES"/>
              </w:rPr>
              <w:lastRenderedPageBreak/>
              <w:t xml:space="preserve">Segue a quenda de intervencións e atende por igual a </w:t>
            </w:r>
            <w:r w:rsidRPr="005E11F0">
              <w:rPr>
                <w:rFonts w:eastAsia="Times New Roman" w:cs="Times New Roman"/>
                <w:szCs w:val="24"/>
                <w:lang w:eastAsia="es-ES"/>
              </w:rPr>
              <w:lastRenderedPageBreak/>
              <w:t xml:space="preserve">todos os membros do grupo. </w:t>
            </w:r>
          </w:p>
        </w:tc>
        <w:tc>
          <w:tcPr>
            <w:tcW w:w="749" w:type="pct"/>
            <w:tcBorders>
              <w:left w:val="single" w:sz="6" w:space="0" w:color="auto"/>
              <w:right w:val="single" w:sz="6" w:space="0" w:color="auto"/>
            </w:tcBorders>
            <w:shd w:val="clear" w:color="auto" w:fill="DAEEF3" w:themeFill="accent5" w:themeFillTint="33"/>
            <w:hideMark/>
          </w:tcPr>
          <w:p w14:paraId="0891CD20" w14:textId="77777777" w:rsidR="001A2822" w:rsidRPr="005E11F0" w:rsidRDefault="001A2822" w:rsidP="005E11F0">
            <w:pPr>
              <w:keepNext/>
              <w:ind w:left="0" w:firstLine="0"/>
              <w:rPr>
                <w:rFonts w:eastAsia="Times New Roman" w:cs="Times New Roman"/>
                <w:szCs w:val="24"/>
                <w:lang w:eastAsia="es-ES"/>
              </w:rPr>
            </w:pPr>
            <w:r w:rsidRPr="005E11F0">
              <w:rPr>
                <w:rFonts w:eastAsia="Times New Roman" w:cs="Times New Roman"/>
                <w:szCs w:val="24"/>
                <w:lang w:eastAsia="es-ES"/>
              </w:rPr>
              <w:lastRenderedPageBreak/>
              <w:t xml:space="preserve">Escoita as participacións dos demais membros </w:t>
            </w:r>
            <w:r w:rsidRPr="005E11F0">
              <w:rPr>
                <w:rFonts w:eastAsia="Times New Roman" w:cs="Times New Roman"/>
                <w:szCs w:val="24"/>
                <w:lang w:eastAsia="es-ES"/>
              </w:rPr>
              <w:lastRenderedPageBreak/>
              <w:t xml:space="preserve">do grupo. </w:t>
            </w:r>
          </w:p>
        </w:tc>
        <w:tc>
          <w:tcPr>
            <w:tcW w:w="506" w:type="pct"/>
            <w:tcBorders>
              <w:left w:val="single" w:sz="6" w:space="0" w:color="auto"/>
            </w:tcBorders>
            <w:shd w:val="clear" w:color="auto" w:fill="DAEEF3" w:themeFill="accent5" w:themeFillTint="33"/>
            <w:hideMark/>
          </w:tcPr>
          <w:p w14:paraId="5C76F6FA" w14:textId="77777777" w:rsidR="001A2822" w:rsidRPr="005E11F0" w:rsidRDefault="001A2822" w:rsidP="005E11F0">
            <w:pPr>
              <w:pStyle w:val="captulo"/>
              <w:spacing w:before="0" w:after="120" w:line="240" w:lineRule="auto"/>
              <w:ind w:left="170" w:hanging="170"/>
              <w:jc w:val="left"/>
              <w:rPr>
                <w:rFonts w:asciiTheme="majorHAnsi" w:hAnsiTheme="majorHAnsi"/>
              </w:rPr>
            </w:pPr>
            <w:r w:rsidRPr="005E11F0">
              <w:rPr>
                <w:rFonts w:asciiTheme="majorHAnsi" w:hAnsiTheme="majorHAnsi"/>
              </w:rPr>
              <w:lastRenderedPageBreak/>
              <w:t>CCL</w:t>
            </w:r>
          </w:p>
          <w:p w14:paraId="5AEDB10E" w14:textId="77777777" w:rsidR="001A2822" w:rsidRPr="005E11F0" w:rsidRDefault="001A2822" w:rsidP="005E11F0">
            <w:pPr>
              <w:pStyle w:val="captulo"/>
              <w:spacing w:before="0" w:after="120" w:line="240" w:lineRule="auto"/>
              <w:ind w:left="170" w:hanging="170"/>
              <w:jc w:val="left"/>
              <w:rPr>
                <w:rFonts w:asciiTheme="majorHAnsi" w:hAnsiTheme="majorHAnsi"/>
              </w:rPr>
            </w:pPr>
            <w:r w:rsidRPr="005E11F0">
              <w:rPr>
                <w:rFonts w:asciiTheme="majorHAnsi" w:hAnsiTheme="majorHAnsi"/>
              </w:rPr>
              <w:t>CCEC</w:t>
            </w:r>
          </w:p>
        </w:tc>
      </w:tr>
      <w:tr w:rsidR="0072251E" w:rsidRPr="005E11F0" w14:paraId="4B752482" w14:textId="77777777" w:rsidTr="005D118F">
        <w:trPr>
          <w:trHeight w:val="756"/>
          <w:tblCellSpacing w:w="0" w:type="dxa"/>
        </w:trPr>
        <w:tc>
          <w:tcPr>
            <w:tcW w:w="749" w:type="pct"/>
            <w:vMerge/>
            <w:tcBorders>
              <w:right w:val="single" w:sz="6" w:space="0" w:color="auto"/>
            </w:tcBorders>
            <w:shd w:val="clear" w:color="auto" w:fill="DAEEF3" w:themeFill="accent5" w:themeFillTint="33"/>
          </w:tcPr>
          <w:p w14:paraId="1A49B112" w14:textId="77777777" w:rsidR="0072251E" w:rsidRPr="005E11F0" w:rsidRDefault="0072251E" w:rsidP="005E11F0">
            <w:pPr>
              <w:keepNext/>
              <w:rPr>
                <w:rFonts w:eastAsia="Times New Roman" w:cs="Times New Roman"/>
                <w:szCs w:val="24"/>
                <w:lang w:eastAsia="gl-ES"/>
              </w:rPr>
            </w:pPr>
          </w:p>
        </w:tc>
        <w:tc>
          <w:tcPr>
            <w:tcW w:w="749" w:type="pct"/>
            <w:tcBorders>
              <w:left w:val="single" w:sz="6" w:space="0" w:color="auto"/>
              <w:right w:val="single" w:sz="6" w:space="0" w:color="auto"/>
            </w:tcBorders>
            <w:shd w:val="clear" w:color="auto" w:fill="EEECE1" w:themeFill="background2"/>
          </w:tcPr>
          <w:p w14:paraId="181AB378" w14:textId="77777777" w:rsidR="0072251E" w:rsidRPr="005E11F0" w:rsidRDefault="0072251E" w:rsidP="005D118F">
            <w:pPr>
              <w:pStyle w:val="Prrafodelista"/>
              <w:numPr>
                <w:ilvl w:val="0"/>
                <w:numId w:val="42"/>
              </w:numPr>
              <w:ind w:left="170" w:hanging="170"/>
              <w:contextualSpacing w:val="0"/>
            </w:pPr>
            <w:r w:rsidRPr="005E11F0">
              <w:t>EMB1.1.4 Coñece, entende, observa e respecta as normas de comportamento en audicións e representacións musicais.</w:t>
            </w:r>
          </w:p>
        </w:tc>
        <w:tc>
          <w:tcPr>
            <w:tcW w:w="749" w:type="pct"/>
            <w:tcBorders>
              <w:left w:val="single" w:sz="6" w:space="0" w:color="auto"/>
              <w:right w:val="single" w:sz="6" w:space="0" w:color="auto"/>
            </w:tcBorders>
            <w:shd w:val="clear" w:color="auto" w:fill="EEECE1" w:themeFill="background2"/>
          </w:tcPr>
          <w:p w14:paraId="5363B159" w14:textId="77777777" w:rsidR="0072251E" w:rsidRPr="005E11F0" w:rsidRDefault="00881B46" w:rsidP="005E11F0">
            <w:pPr>
              <w:pStyle w:val="Prrafodelista"/>
              <w:numPr>
                <w:ilvl w:val="0"/>
                <w:numId w:val="42"/>
              </w:numPr>
              <w:contextualSpacing w:val="0"/>
            </w:pPr>
            <w:r w:rsidRPr="005E11F0">
              <w:t xml:space="preserve">Respecta as </w:t>
            </w:r>
            <w:r w:rsidR="0072251E" w:rsidRPr="005E11F0">
              <w:t>normas de comportamento en audicións e representacións musicais</w:t>
            </w:r>
            <w:r w:rsidRPr="005E11F0">
              <w:t xml:space="preserve"> desempeñando calquera rol e mostra unha actitude de exemplo cara aos demais. </w:t>
            </w:r>
          </w:p>
        </w:tc>
        <w:tc>
          <w:tcPr>
            <w:tcW w:w="749" w:type="pct"/>
            <w:tcBorders>
              <w:left w:val="single" w:sz="6" w:space="0" w:color="auto"/>
              <w:right w:val="single" w:sz="6" w:space="0" w:color="auto"/>
            </w:tcBorders>
            <w:shd w:val="clear" w:color="auto" w:fill="EEECE1" w:themeFill="background2"/>
          </w:tcPr>
          <w:p w14:paraId="32978A5C" w14:textId="77777777" w:rsidR="0072251E" w:rsidRPr="005E11F0" w:rsidRDefault="0072251E" w:rsidP="005E11F0">
            <w:pPr>
              <w:pStyle w:val="Prrafodelista"/>
              <w:numPr>
                <w:ilvl w:val="0"/>
                <w:numId w:val="42"/>
              </w:numPr>
              <w:contextualSpacing w:val="0"/>
            </w:pPr>
            <w:r w:rsidRPr="005E11F0">
              <w:t>Coñece, entende, observa e respecta as normas de comportamento en audicións e representacións musicais, como público e intérprete.</w:t>
            </w:r>
          </w:p>
        </w:tc>
        <w:tc>
          <w:tcPr>
            <w:tcW w:w="749" w:type="pct"/>
            <w:tcBorders>
              <w:left w:val="single" w:sz="6" w:space="0" w:color="auto"/>
              <w:right w:val="single" w:sz="6" w:space="0" w:color="auto"/>
            </w:tcBorders>
            <w:shd w:val="clear" w:color="auto" w:fill="EEECE1" w:themeFill="background2"/>
          </w:tcPr>
          <w:p w14:paraId="7AA3BBE4" w14:textId="77777777" w:rsidR="0072251E" w:rsidRPr="005E11F0" w:rsidRDefault="0072251E" w:rsidP="005E11F0">
            <w:pPr>
              <w:pStyle w:val="Prrafodelista"/>
              <w:numPr>
                <w:ilvl w:val="0"/>
                <w:numId w:val="42"/>
              </w:numPr>
              <w:contextualSpacing w:val="0"/>
            </w:pPr>
            <w:r w:rsidRPr="005E11F0">
              <w:t>Coñece, entende, observa e respecta as normas de comportamento en audicións e representacións musicais.</w:t>
            </w:r>
          </w:p>
        </w:tc>
        <w:tc>
          <w:tcPr>
            <w:tcW w:w="749" w:type="pct"/>
            <w:tcBorders>
              <w:left w:val="single" w:sz="6" w:space="0" w:color="auto"/>
              <w:right w:val="single" w:sz="6" w:space="0" w:color="auto"/>
            </w:tcBorders>
            <w:shd w:val="clear" w:color="auto" w:fill="EEECE1" w:themeFill="background2"/>
          </w:tcPr>
          <w:p w14:paraId="766C1D2D" w14:textId="77777777" w:rsidR="0072251E" w:rsidRPr="005E11F0" w:rsidRDefault="0072251E" w:rsidP="005E11F0">
            <w:pPr>
              <w:pStyle w:val="Prrafodelista"/>
              <w:numPr>
                <w:ilvl w:val="0"/>
                <w:numId w:val="42"/>
              </w:numPr>
              <w:contextualSpacing w:val="0"/>
            </w:pPr>
            <w:r w:rsidRPr="005E11F0">
              <w:t>Coñece, pero non respecta as normas de comportamento en audicións e representacións musicais.</w:t>
            </w:r>
          </w:p>
        </w:tc>
        <w:tc>
          <w:tcPr>
            <w:tcW w:w="506" w:type="pct"/>
            <w:tcBorders>
              <w:left w:val="single" w:sz="6" w:space="0" w:color="auto"/>
            </w:tcBorders>
            <w:shd w:val="clear" w:color="auto" w:fill="EEECE1" w:themeFill="background2"/>
          </w:tcPr>
          <w:p w14:paraId="2CA83139" w14:textId="77777777" w:rsidR="0072251E" w:rsidRPr="005E11F0" w:rsidRDefault="0072251E" w:rsidP="005D118F">
            <w:pPr>
              <w:pStyle w:val="Prrafodelista"/>
              <w:numPr>
                <w:ilvl w:val="0"/>
                <w:numId w:val="43"/>
              </w:numPr>
              <w:ind w:left="170" w:hanging="170"/>
              <w:contextualSpacing w:val="0"/>
            </w:pPr>
            <w:r w:rsidRPr="005E11F0">
              <w:t>CSC</w:t>
            </w:r>
          </w:p>
        </w:tc>
      </w:tr>
      <w:tr w:rsidR="004209E2" w:rsidRPr="005E11F0" w14:paraId="6314DCA6" w14:textId="77777777" w:rsidTr="005D118F">
        <w:trPr>
          <w:trHeight w:val="756"/>
          <w:tblCellSpacing w:w="0" w:type="dxa"/>
        </w:trPr>
        <w:tc>
          <w:tcPr>
            <w:tcW w:w="749" w:type="pct"/>
            <w:tcBorders>
              <w:right w:val="single" w:sz="6" w:space="0" w:color="auto"/>
            </w:tcBorders>
            <w:shd w:val="clear" w:color="auto" w:fill="EEECE1" w:themeFill="background2"/>
          </w:tcPr>
          <w:p w14:paraId="68067008" w14:textId="77777777" w:rsidR="004209E2" w:rsidRPr="006A19E5" w:rsidRDefault="004209E2" w:rsidP="00720DD2">
            <w:pPr>
              <w:pStyle w:val="captulo"/>
              <w:spacing w:before="0" w:after="120" w:line="240" w:lineRule="auto"/>
              <w:ind w:left="170" w:hanging="170"/>
              <w:jc w:val="left"/>
              <w:rPr>
                <w:rFonts w:asciiTheme="majorHAnsi" w:hAnsiTheme="majorHAnsi"/>
              </w:rPr>
            </w:pPr>
            <w:r w:rsidRPr="006A19E5">
              <w:rPr>
                <w:rFonts w:asciiTheme="majorHAnsi" w:hAnsiTheme="majorHAnsi"/>
              </w:rPr>
              <w:t>B1.3. Analizar a organización de obras musicais sinxelas ou fragmentos, e describir os elementos da linguaxe musical convencional que as compoñen.</w:t>
            </w:r>
          </w:p>
        </w:tc>
        <w:tc>
          <w:tcPr>
            <w:tcW w:w="749" w:type="pct"/>
            <w:tcBorders>
              <w:left w:val="single" w:sz="6" w:space="0" w:color="auto"/>
              <w:right w:val="single" w:sz="6" w:space="0" w:color="auto"/>
            </w:tcBorders>
            <w:shd w:val="clear" w:color="auto" w:fill="DAEEF3" w:themeFill="accent5" w:themeFillTint="33"/>
          </w:tcPr>
          <w:p w14:paraId="5A04D6D2" w14:textId="77777777" w:rsidR="004209E2" w:rsidRPr="006A19E5" w:rsidRDefault="004209E2" w:rsidP="005D118F">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EMB1.3.4. Identifica e utiliza correctamente os elementos da linguaxe musical traballados.</w:t>
            </w:r>
          </w:p>
        </w:tc>
        <w:tc>
          <w:tcPr>
            <w:tcW w:w="749" w:type="pct"/>
            <w:tcBorders>
              <w:left w:val="single" w:sz="6" w:space="0" w:color="auto"/>
              <w:right w:val="single" w:sz="6" w:space="0" w:color="auto"/>
            </w:tcBorders>
            <w:shd w:val="clear" w:color="auto" w:fill="DAEEF3" w:themeFill="accent5" w:themeFillTint="33"/>
          </w:tcPr>
          <w:p w14:paraId="06B2100F" w14:textId="77777777" w:rsidR="004209E2" w:rsidRPr="006A19E5" w:rsidRDefault="004209E2" w:rsidP="00720DD2">
            <w:pPr>
              <w:ind w:left="0" w:firstLine="0"/>
              <w:rPr>
                <w:rFonts w:eastAsia="Times New Roman" w:cs="Times New Roman"/>
                <w:szCs w:val="24"/>
                <w:lang w:eastAsia="es-ES"/>
              </w:rPr>
            </w:pPr>
            <w:r w:rsidRPr="006A19E5">
              <w:t>Identifica e utiliza correctamente os elementos da linguaxe musical traballados, os integra nas súas producións basicamente e refírese a eles de xeito preciso.</w:t>
            </w:r>
          </w:p>
        </w:tc>
        <w:tc>
          <w:tcPr>
            <w:tcW w:w="749" w:type="pct"/>
            <w:tcBorders>
              <w:left w:val="single" w:sz="6" w:space="0" w:color="auto"/>
              <w:right w:val="single" w:sz="6" w:space="0" w:color="auto"/>
            </w:tcBorders>
            <w:shd w:val="clear" w:color="auto" w:fill="DAEEF3" w:themeFill="accent5" w:themeFillTint="33"/>
          </w:tcPr>
          <w:p w14:paraId="781EB3C9" w14:textId="77777777" w:rsidR="004209E2" w:rsidRPr="006A19E5" w:rsidRDefault="004209E2" w:rsidP="00720DD2">
            <w:pPr>
              <w:ind w:left="0" w:firstLine="0"/>
              <w:rPr>
                <w:rFonts w:eastAsia="Times New Roman" w:cs="Times New Roman"/>
                <w:szCs w:val="24"/>
                <w:lang w:eastAsia="es-ES"/>
              </w:rPr>
            </w:pPr>
            <w:r w:rsidRPr="006A19E5">
              <w:t>Identifica e utiliza correctamente os elementos da linguaxe musical traballados e os integra nas súas producións basicamente.</w:t>
            </w:r>
          </w:p>
        </w:tc>
        <w:tc>
          <w:tcPr>
            <w:tcW w:w="749" w:type="pct"/>
            <w:tcBorders>
              <w:left w:val="single" w:sz="6" w:space="0" w:color="auto"/>
              <w:right w:val="single" w:sz="6" w:space="0" w:color="auto"/>
            </w:tcBorders>
            <w:shd w:val="clear" w:color="auto" w:fill="DAEEF3" w:themeFill="accent5" w:themeFillTint="33"/>
          </w:tcPr>
          <w:p w14:paraId="4CE429E5" w14:textId="77777777" w:rsidR="004209E2" w:rsidRPr="006A19E5" w:rsidRDefault="004209E2" w:rsidP="00720DD2">
            <w:pPr>
              <w:ind w:left="0" w:firstLine="0"/>
              <w:rPr>
                <w:rFonts w:eastAsia="Times New Roman" w:cs="Times New Roman"/>
                <w:szCs w:val="24"/>
                <w:lang w:eastAsia="es-ES"/>
              </w:rPr>
            </w:pPr>
            <w:r w:rsidRPr="006A19E5">
              <w:t>Identifica e utiliza correctamente os elementos da linguaxe musical traballados.</w:t>
            </w:r>
          </w:p>
        </w:tc>
        <w:tc>
          <w:tcPr>
            <w:tcW w:w="749" w:type="pct"/>
            <w:tcBorders>
              <w:left w:val="single" w:sz="6" w:space="0" w:color="auto"/>
              <w:right w:val="single" w:sz="6" w:space="0" w:color="auto"/>
            </w:tcBorders>
            <w:shd w:val="clear" w:color="auto" w:fill="DAEEF3" w:themeFill="accent5" w:themeFillTint="33"/>
          </w:tcPr>
          <w:p w14:paraId="6828040A" w14:textId="77777777" w:rsidR="004209E2" w:rsidRPr="006A19E5" w:rsidRDefault="004209E2" w:rsidP="00720DD2">
            <w:pPr>
              <w:ind w:left="0" w:firstLine="0"/>
              <w:rPr>
                <w:rFonts w:eastAsia="Times New Roman" w:cs="Times New Roman"/>
                <w:szCs w:val="24"/>
                <w:lang w:eastAsia="es-ES"/>
              </w:rPr>
            </w:pPr>
            <w:r w:rsidRPr="006A19E5">
              <w:t>Identifica algúns e emprega de xeito aproximado os elementos da linguaxe musical traballados.</w:t>
            </w:r>
          </w:p>
        </w:tc>
        <w:tc>
          <w:tcPr>
            <w:tcW w:w="506" w:type="pct"/>
            <w:tcBorders>
              <w:left w:val="single" w:sz="6" w:space="0" w:color="auto"/>
            </w:tcBorders>
            <w:shd w:val="clear" w:color="auto" w:fill="DAEEF3" w:themeFill="accent5" w:themeFillTint="33"/>
          </w:tcPr>
          <w:p w14:paraId="622FE945" w14:textId="77777777" w:rsidR="004209E2" w:rsidRPr="006A19E5" w:rsidRDefault="004209E2" w:rsidP="00720DD2">
            <w:pPr>
              <w:pStyle w:val="captulo"/>
              <w:spacing w:before="0" w:after="120" w:line="240" w:lineRule="auto"/>
              <w:ind w:left="170" w:hanging="170"/>
              <w:jc w:val="left"/>
              <w:rPr>
                <w:rFonts w:asciiTheme="majorHAnsi" w:hAnsiTheme="majorHAnsi"/>
              </w:rPr>
            </w:pPr>
            <w:r w:rsidRPr="006A19E5">
              <w:rPr>
                <w:rFonts w:asciiTheme="majorHAnsi" w:hAnsiTheme="majorHAnsi"/>
              </w:rPr>
              <w:t>CCEC</w:t>
            </w:r>
          </w:p>
        </w:tc>
      </w:tr>
      <w:tr w:rsidR="005D118F" w:rsidRPr="005E11F0" w14:paraId="61348C6F" w14:textId="77777777" w:rsidTr="005D118F">
        <w:trPr>
          <w:trHeight w:val="756"/>
          <w:tblCellSpacing w:w="0" w:type="dxa"/>
        </w:trPr>
        <w:tc>
          <w:tcPr>
            <w:tcW w:w="749" w:type="pct"/>
            <w:tcBorders>
              <w:right w:val="single" w:sz="6" w:space="0" w:color="auto"/>
            </w:tcBorders>
            <w:shd w:val="clear" w:color="auto" w:fill="DAEEF3" w:themeFill="accent5" w:themeFillTint="33"/>
          </w:tcPr>
          <w:p w14:paraId="3261AB51" w14:textId="77777777" w:rsidR="005D118F" w:rsidRPr="006A19E5" w:rsidRDefault="005D118F" w:rsidP="00720DD2">
            <w:pPr>
              <w:pStyle w:val="captulo"/>
              <w:spacing w:before="0" w:after="120" w:line="240" w:lineRule="auto"/>
              <w:ind w:left="170" w:hanging="170"/>
              <w:jc w:val="left"/>
              <w:rPr>
                <w:rFonts w:asciiTheme="majorHAnsi" w:hAnsiTheme="majorHAnsi"/>
              </w:rPr>
            </w:pPr>
            <w:r w:rsidRPr="006A19E5">
              <w:rPr>
                <w:rFonts w:asciiTheme="majorHAnsi" w:hAnsiTheme="majorHAnsi"/>
              </w:rPr>
              <w:lastRenderedPageBreak/>
              <w:t>B1.7. Buscar, seleccionar e organizar informacións sobre manifestacións artísticas do patrimonio cultural propio e doutras culturas, de acontecementos, creadores e profesionais en relación coas artes plásticas e a música.</w:t>
            </w:r>
          </w:p>
        </w:tc>
        <w:tc>
          <w:tcPr>
            <w:tcW w:w="749" w:type="pct"/>
            <w:tcBorders>
              <w:left w:val="single" w:sz="6" w:space="0" w:color="auto"/>
              <w:right w:val="single" w:sz="6" w:space="0" w:color="auto"/>
            </w:tcBorders>
            <w:shd w:val="clear" w:color="auto" w:fill="EEECE1" w:themeFill="background2"/>
          </w:tcPr>
          <w:p w14:paraId="67F60230" w14:textId="77777777" w:rsidR="005D118F" w:rsidRPr="006A19E5" w:rsidRDefault="005D118F" w:rsidP="005D118F">
            <w:pPr>
              <w:pStyle w:val="captulo"/>
              <w:spacing w:before="0" w:after="120" w:line="240" w:lineRule="auto"/>
              <w:ind w:left="170" w:hanging="170"/>
              <w:jc w:val="left"/>
              <w:rPr>
                <w:rFonts w:asciiTheme="majorHAnsi" w:hAnsiTheme="majorHAnsi"/>
              </w:rPr>
            </w:pPr>
            <w:r w:rsidRPr="006A19E5">
              <w:rPr>
                <w:rFonts w:asciiTheme="majorHAnsi" w:hAnsiTheme="majorHAnsi"/>
              </w:rPr>
              <w:t>EMB1.7.1. Identifica as manifestacións artísticas propias de Galicia.</w:t>
            </w:r>
          </w:p>
        </w:tc>
        <w:tc>
          <w:tcPr>
            <w:tcW w:w="749" w:type="pct"/>
            <w:tcBorders>
              <w:left w:val="single" w:sz="6" w:space="0" w:color="auto"/>
              <w:right w:val="single" w:sz="6" w:space="0" w:color="auto"/>
            </w:tcBorders>
            <w:shd w:val="clear" w:color="auto" w:fill="EEECE1" w:themeFill="background2"/>
          </w:tcPr>
          <w:p w14:paraId="63BEDB61" w14:textId="77777777" w:rsidR="005D118F" w:rsidRPr="006A19E5" w:rsidRDefault="005D118F" w:rsidP="00720DD2">
            <w:pPr>
              <w:keepNext/>
              <w:ind w:left="0" w:firstLine="0"/>
              <w:rPr>
                <w:rFonts w:eastAsia="Times New Roman" w:cs="Times New Roman"/>
                <w:szCs w:val="24"/>
                <w:lang w:eastAsia="es-ES"/>
              </w:rPr>
            </w:pPr>
            <w:r w:rsidRPr="006A19E5">
              <w:rPr>
                <w:rFonts w:eastAsia="Times New Roman" w:cs="Times New Roman"/>
                <w:szCs w:val="24"/>
                <w:lang w:eastAsia="es-ES"/>
              </w:rPr>
              <w:t xml:space="preserve">Recoñece auditivamente as características propias dos cantos do Ciclo de </w:t>
            </w:r>
            <w:r>
              <w:rPr>
                <w:rFonts w:eastAsia="Times New Roman" w:cs="Times New Roman"/>
                <w:szCs w:val="24"/>
                <w:lang w:eastAsia="es-ES"/>
              </w:rPr>
              <w:t xml:space="preserve">San Xoán </w:t>
            </w:r>
            <w:r w:rsidRPr="006A19E5">
              <w:rPr>
                <w:rFonts w:eastAsia="Times New Roman" w:cs="Times New Roman"/>
                <w:szCs w:val="24"/>
                <w:lang w:eastAsia="es-ES"/>
              </w:rPr>
              <w:t xml:space="preserve">e canta algún de xeito preciso, con desinhibición e alegría. </w:t>
            </w:r>
          </w:p>
          <w:p w14:paraId="2BF30051" w14:textId="77777777" w:rsidR="005D118F" w:rsidRPr="006A19E5" w:rsidRDefault="005D118F" w:rsidP="00720DD2">
            <w:pPr>
              <w:keepNext/>
              <w:ind w:left="0" w:firstLine="0"/>
              <w:rPr>
                <w:rFonts w:eastAsia="Times New Roman" w:cs="Times New Roman"/>
                <w:szCs w:val="24"/>
                <w:lang w:eastAsia="es-ES"/>
              </w:rPr>
            </w:pPr>
          </w:p>
        </w:tc>
        <w:tc>
          <w:tcPr>
            <w:tcW w:w="749" w:type="pct"/>
            <w:tcBorders>
              <w:left w:val="single" w:sz="6" w:space="0" w:color="auto"/>
              <w:right w:val="single" w:sz="6" w:space="0" w:color="auto"/>
            </w:tcBorders>
            <w:shd w:val="clear" w:color="auto" w:fill="EEECE1" w:themeFill="background2"/>
          </w:tcPr>
          <w:p w14:paraId="245FE25E" w14:textId="77777777" w:rsidR="005D118F" w:rsidRPr="006A19E5" w:rsidRDefault="005D118F" w:rsidP="00720DD2">
            <w:pPr>
              <w:keepNext/>
              <w:ind w:left="0" w:firstLine="0"/>
              <w:rPr>
                <w:rFonts w:eastAsia="Times New Roman" w:cs="Times New Roman"/>
                <w:szCs w:val="24"/>
                <w:lang w:eastAsia="es-ES"/>
              </w:rPr>
            </w:pPr>
            <w:r w:rsidRPr="006A19E5">
              <w:rPr>
                <w:rFonts w:eastAsia="Times New Roman" w:cs="Times New Roman"/>
                <w:szCs w:val="24"/>
                <w:lang w:eastAsia="es-ES"/>
              </w:rPr>
              <w:t xml:space="preserve">Recoñece auditivamente as características propias dos cantos do Ciclo de </w:t>
            </w:r>
            <w:r>
              <w:rPr>
                <w:rFonts w:eastAsia="Times New Roman" w:cs="Times New Roman"/>
                <w:szCs w:val="24"/>
                <w:lang w:eastAsia="es-ES"/>
              </w:rPr>
              <w:t>San Xoán</w:t>
            </w:r>
            <w:r w:rsidRPr="006A19E5">
              <w:rPr>
                <w:rFonts w:eastAsia="Times New Roman" w:cs="Times New Roman"/>
                <w:szCs w:val="24"/>
                <w:lang w:eastAsia="es-ES"/>
              </w:rPr>
              <w:t xml:space="preserve"> e canta algún de xeito aproximado.</w:t>
            </w:r>
          </w:p>
          <w:p w14:paraId="0D7BF9CE" w14:textId="77777777" w:rsidR="005D118F" w:rsidRPr="006A19E5" w:rsidRDefault="005D118F" w:rsidP="00720DD2">
            <w:pPr>
              <w:keepNext/>
              <w:ind w:left="0" w:firstLine="0"/>
              <w:rPr>
                <w:rFonts w:eastAsia="Times New Roman" w:cs="Times New Roman"/>
                <w:szCs w:val="24"/>
                <w:lang w:eastAsia="es-ES"/>
              </w:rPr>
            </w:pPr>
          </w:p>
        </w:tc>
        <w:tc>
          <w:tcPr>
            <w:tcW w:w="749" w:type="pct"/>
            <w:tcBorders>
              <w:left w:val="single" w:sz="6" w:space="0" w:color="auto"/>
              <w:right w:val="single" w:sz="6" w:space="0" w:color="auto"/>
            </w:tcBorders>
            <w:shd w:val="clear" w:color="auto" w:fill="EEECE1" w:themeFill="background2"/>
          </w:tcPr>
          <w:p w14:paraId="682B1C84" w14:textId="77777777" w:rsidR="005D118F" w:rsidRPr="006A19E5" w:rsidRDefault="005D118F" w:rsidP="00720DD2">
            <w:pPr>
              <w:keepNext/>
              <w:ind w:left="0" w:firstLine="0"/>
              <w:rPr>
                <w:rFonts w:eastAsia="Times New Roman" w:cs="Times New Roman"/>
                <w:szCs w:val="24"/>
                <w:lang w:eastAsia="es-ES"/>
              </w:rPr>
            </w:pPr>
            <w:r w:rsidRPr="006A19E5">
              <w:rPr>
                <w:rFonts w:eastAsia="Times New Roman" w:cs="Times New Roman"/>
                <w:szCs w:val="24"/>
                <w:lang w:eastAsia="es-ES"/>
              </w:rPr>
              <w:t xml:space="preserve">Recoñece auditivamente as características propias dos cantos do Ciclo de </w:t>
            </w:r>
            <w:r>
              <w:rPr>
                <w:rFonts w:eastAsia="Times New Roman" w:cs="Times New Roman"/>
                <w:szCs w:val="24"/>
                <w:lang w:eastAsia="es-ES"/>
              </w:rPr>
              <w:t>San Xoán</w:t>
            </w:r>
            <w:r w:rsidRPr="006A19E5">
              <w:rPr>
                <w:rFonts w:eastAsia="Times New Roman" w:cs="Times New Roman"/>
                <w:szCs w:val="24"/>
                <w:lang w:eastAsia="es-ES"/>
              </w:rPr>
              <w:t>.</w:t>
            </w:r>
          </w:p>
          <w:p w14:paraId="58F1D522" w14:textId="77777777" w:rsidR="005D118F" w:rsidRPr="006A19E5" w:rsidRDefault="005D118F" w:rsidP="00720DD2">
            <w:pPr>
              <w:keepNext/>
              <w:ind w:left="0" w:firstLine="0"/>
              <w:rPr>
                <w:rFonts w:eastAsia="Times New Roman" w:cs="Times New Roman"/>
                <w:szCs w:val="24"/>
                <w:lang w:eastAsia="es-ES"/>
              </w:rPr>
            </w:pPr>
          </w:p>
        </w:tc>
        <w:tc>
          <w:tcPr>
            <w:tcW w:w="749" w:type="pct"/>
            <w:tcBorders>
              <w:left w:val="single" w:sz="6" w:space="0" w:color="auto"/>
              <w:right w:val="single" w:sz="6" w:space="0" w:color="auto"/>
            </w:tcBorders>
            <w:shd w:val="clear" w:color="auto" w:fill="EEECE1" w:themeFill="background2"/>
          </w:tcPr>
          <w:p w14:paraId="508A69BE" w14:textId="77777777" w:rsidR="005D118F" w:rsidRPr="006A19E5" w:rsidRDefault="005D118F" w:rsidP="00720DD2">
            <w:pPr>
              <w:keepNext/>
              <w:ind w:left="0" w:firstLine="0"/>
              <w:rPr>
                <w:rFonts w:eastAsia="Times New Roman" w:cs="Times New Roman"/>
                <w:szCs w:val="24"/>
                <w:lang w:eastAsia="es-ES"/>
              </w:rPr>
            </w:pPr>
            <w:r w:rsidRPr="006A19E5">
              <w:rPr>
                <w:rFonts w:eastAsia="Times New Roman" w:cs="Times New Roman"/>
                <w:szCs w:val="24"/>
                <w:lang w:eastAsia="es-ES"/>
              </w:rPr>
              <w:t xml:space="preserve">Recoñece auditivamente e pola temática os cantos do Ciclo de </w:t>
            </w:r>
            <w:r>
              <w:rPr>
                <w:rFonts w:eastAsia="Times New Roman" w:cs="Times New Roman"/>
                <w:szCs w:val="24"/>
                <w:lang w:eastAsia="es-ES"/>
              </w:rPr>
              <w:t>San Xoán</w:t>
            </w:r>
            <w:r w:rsidRPr="006A19E5">
              <w:rPr>
                <w:rFonts w:eastAsia="Times New Roman" w:cs="Times New Roman"/>
                <w:szCs w:val="24"/>
                <w:lang w:eastAsia="es-ES"/>
              </w:rPr>
              <w:t xml:space="preserve">. </w:t>
            </w:r>
          </w:p>
        </w:tc>
        <w:tc>
          <w:tcPr>
            <w:tcW w:w="506" w:type="pct"/>
            <w:tcBorders>
              <w:left w:val="single" w:sz="6" w:space="0" w:color="auto"/>
            </w:tcBorders>
            <w:shd w:val="clear" w:color="auto" w:fill="EEECE1" w:themeFill="background2"/>
          </w:tcPr>
          <w:p w14:paraId="6907898B" w14:textId="77777777" w:rsidR="005D118F" w:rsidRPr="006A19E5" w:rsidRDefault="005D118F" w:rsidP="00720DD2">
            <w:pPr>
              <w:pStyle w:val="captulo"/>
              <w:spacing w:before="0" w:after="120" w:line="240" w:lineRule="auto"/>
              <w:ind w:left="170" w:hanging="170"/>
              <w:jc w:val="left"/>
              <w:rPr>
                <w:rFonts w:asciiTheme="majorHAnsi" w:hAnsiTheme="majorHAnsi"/>
              </w:rPr>
            </w:pPr>
            <w:r w:rsidRPr="006A19E5">
              <w:rPr>
                <w:rFonts w:asciiTheme="majorHAnsi" w:hAnsiTheme="majorHAnsi"/>
              </w:rPr>
              <w:t>CCEC</w:t>
            </w:r>
          </w:p>
        </w:tc>
      </w:tr>
      <w:tr w:rsidR="005D118F" w:rsidRPr="005E11F0" w14:paraId="510848EE" w14:textId="77777777" w:rsidTr="005D118F">
        <w:trPr>
          <w:trHeight w:val="756"/>
          <w:tblCellSpacing w:w="0" w:type="dxa"/>
        </w:trPr>
        <w:tc>
          <w:tcPr>
            <w:tcW w:w="749" w:type="pct"/>
            <w:vMerge w:val="restart"/>
            <w:tcBorders>
              <w:right w:val="single" w:sz="6" w:space="0" w:color="auto"/>
            </w:tcBorders>
            <w:shd w:val="clear" w:color="auto" w:fill="EEECE1" w:themeFill="background2"/>
          </w:tcPr>
          <w:p w14:paraId="37FC7097" w14:textId="77777777" w:rsidR="005D118F" w:rsidRPr="006A19E5" w:rsidRDefault="005D118F" w:rsidP="00720DD2">
            <w:pPr>
              <w:pStyle w:val="captulo"/>
              <w:spacing w:before="0" w:after="120" w:line="240" w:lineRule="auto"/>
              <w:ind w:left="170" w:hanging="170"/>
              <w:jc w:val="left"/>
              <w:rPr>
                <w:rFonts w:asciiTheme="majorHAnsi" w:hAnsiTheme="majorHAnsi"/>
              </w:rPr>
            </w:pPr>
            <w:r w:rsidRPr="006A19E5">
              <w:rPr>
                <w:rFonts w:asciiTheme="majorHAnsi" w:hAnsiTheme="majorHAnsi"/>
              </w:rPr>
              <w:t>B2.1</w:t>
            </w:r>
            <w:r>
              <w:rPr>
                <w:rFonts w:asciiTheme="majorHAnsi" w:hAnsiTheme="majorHAnsi"/>
              </w:rPr>
              <w:t>.</w:t>
            </w:r>
            <w:r w:rsidRPr="006A19E5">
              <w:rPr>
                <w:rFonts w:asciiTheme="majorHAnsi" w:hAnsiTheme="majorHAnsi"/>
              </w:rPr>
              <w:t xml:space="preserve"> Interpretar un repertorio básico de acompañamentos, cancións e pezas instrumentais, en solitario ou en grupo, mediante a voz ou instrumentos, utilizando a linguaxe musical, </w:t>
            </w:r>
            <w:r w:rsidRPr="006A19E5">
              <w:rPr>
                <w:rFonts w:asciiTheme="majorHAnsi" w:hAnsiTheme="majorHAnsi"/>
              </w:rPr>
              <w:lastRenderedPageBreak/>
              <w:t>valorar o traballo feito, avaliar o resultado e propor accións de mellora.</w:t>
            </w:r>
          </w:p>
        </w:tc>
        <w:tc>
          <w:tcPr>
            <w:tcW w:w="749" w:type="pct"/>
            <w:tcBorders>
              <w:left w:val="single" w:sz="6" w:space="0" w:color="auto"/>
              <w:right w:val="single" w:sz="6" w:space="0" w:color="auto"/>
            </w:tcBorders>
            <w:shd w:val="clear" w:color="auto" w:fill="DAEEF3" w:themeFill="accent5" w:themeFillTint="33"/>
          </w:tcPr>
          <w:p w14:paraId="6A782AC4" w14:textId="77777777" w:rsidR="005D118F" w:rsidRPr="006A19E5" w:rsidRDefault="005D118F" w:rsidP="005D118F">
            <w:pPr>
              <w:pStyle w:val="Prrafodelista"/>
              <w:numPr>
                <w:ilvl w:val="0"/>
                <w:numId w:val="29"/>
              </w:numPr>
              <w:ind w:left="170" w:hanging="170"/>
              <w:contextualSpacing w:val="0"/>
            </w:pPr>
            <w:r w:rsidRPr="006A19E5">
              <w:lastRenderedPageBreak/>
              <w:t>EMB2.1.1. Coñece e utiliza a linguaxe musical tratada para a interpretación de obras.</w:t>
            </w:r>
          </w:p>
        </w:tc>
        <w:tc>
          <w:tcPr>
            <w:tcW w:w="749" w:type="pct"/>
            <w:tcBorders>
              <w:left w:val="single" w:sz="6" w:space="0" w:color="auto"/>
              <w:right w:val="single" w:sz="6" w:space="0" w:color="auto"/>
            </w:tcBorders>
            <w:shd w:val="clear" w:color="auto" w:fill="DAEEF3" w:themeFill="accent5" w:themeFillTint="33"/>
          </w:tcPr>
          <w:p w14:paraId="1F0DA035" w14:textId="77777777" w:rsidR="005D118F" w:rsidRPr="006A19E5" w:rsidRDefault="005D118F" w:rsidP="00720DD2">
            <w:pPr>
              <w:keepNext/>
              <w:ind w:left="0" w:firstLine="0"/>
              <w:rPr>
                <w:rFonts w:eastAsia="Times New Roman" w:cs="Times New Roman"/>
                <w:szCs w:val="24"/>
                <w:lang w:eastAsia="es-ES"/>
              </w:rPr>
            </w:pPr>
            <w:r w:rsidRPr="006A19E5">
              <w:rPr>
                <w:rFonts w:eastAsia="Times New Roman" w:cs="Times New Roman"/>
                <w:szCs w:val="24"/>
                <w:lang w:eastAsia="es-ES"/>
              </w:rPr>
              <w:t>Interpreta instrumentalmente a só sobre partitura os elementos coñecidos da linguaxe musical, e de xeito aproximado se o fai cantando.</w:t>
            </w:r>
          </w:p>
        </w:tc>
        <w:tc>
          <w:tcPr>
            <w:tcW w:w="749" w:type="pct"/>
            <w:tcBorders>
              <w:left w:val="single" w:sz="6" w:space="0" w:color="auto"/>
              <w:right w:val="single" w:sz="6" w:space="0" w:color="auto"/>
            </w:tcBorders>
            <w:shd w:val="clear" w:color="auto" w:fill="DAEEF3" w:themeFill="accent5" w:themeFillTint="33"/>
          </w:tcPr>
          <w:p w14:paraId="68C7E685" w14:textId="77777777" w:rsidR="005D118F" w:rsidRPr="006A19E5" w:rsidRDefault="005D118F" w:rsidP="00720DD2">
            <w:pPr>
              <w:keepNext/>
              <w:ind w:left="0" w:firstLine="0"/>
              <w:rPr>
                <w:rFonts w:eastAsia="Times New Roman" w:cs="Times New Roman"/>
                <w:szCs w:val="24"/>
                <w:lang w:eastAsia="es-ES"/>
              </w:rPr>
            </w:pPr>
            <w:r w:rsidRPr="006A19E5">
              <w:rPr>
                <w:rFonts w:eastAsia="Times New Roman" w:cs="Times New Roman"/>
                <w:szCs w:val="24"/>
                <w:lang w:eastAsia="es-ES"/>
              </w:rPr>
              <w:t xml:space="preserve">Recoñece e interpreta con partitura en pequeno grupo instrumental e/ou vocal, respectando tempo, matices e indicacións de expresión. </w:t>
            </w:r>
          </w:p>
        </w:tc>
        <w:tc>
          <w:tcPr>
            <w:tcW w:w="749" w:type="pct"/>
            <w:tcBorders>
              <w:left w:val="single" w:sz="6" w:space="0" w:color="auto"/>
              <w:right w:val="single" w:sz="6" w:space="0" w:color="auto"/>
            </w:tcBorders>
            <w:shd w:val="clear" w:color="auto" w:fill="DAEEF3" w:themeFill="accent5" w:themeFillTint="33"/>
          </w:tcPr>
          <w:p w14:paraId="57E37147" w14:textId="77777777" w:rsidR="005D118F" w:rsidRPr="006A19E5" w:rsidRDefault="005D118F" w:rsidP="00720DD2">
            <w:pPr>
              <w:keepNext/>
              <w:ind w:left="0" w:firstLine="0"/>
              <w:rPr>
                <w:rFonts w:eastAsia="Times New Roman" w:cs="Times New Roman"/>
                <w:szCs w:val="24"/>
                <w:lang w:eastAsia="es-ES"/>
              </w:rPr>
            </w:pPr>
            <w:r w:rsidRPr="006A19E5">
              <w:rPr>
                <w:rFonts w:eastAsia="Times New Roman" w:cs="Times New Roman"/>
                <w:szCs w:val="24"/>
                <w:lang w:eastAsia="es-ES"/>
              </w:rPr>
              <w:t xml:space="preserve">Interpreta con partitura en grupo, apoiándose co oído e respectando o tempo absolutamente, vocal e instrumentalmente. </w:t>
            </w:r>
          </w:p>
        </w:tc>
        <w:tc>
          <w:tcPr>
            <w:tcW w:w="749" w:type="pct"/>
            <w:tcBorders>
              <w:left w:val="single" w:sz="6" w:space="0" w:color="auto"/>
              <w:right w:val="single" w:sz="6" w:space="0" w:color="auto"/>
            </w:tcBorders>
            <w:shd w:val="clear" w:color="auto" w:fill="DAEEF3" w:themeFill="accent5" w:themeFillTint="33"/>
          </w:tcPr>
          <w:p w14:paraId="4B7D9F63" w14:textId="77777777" w:rsidR="005D118F" w:rsidRPr="006A19E5" w:rsidRDefault="005D118F" w:rsidP="00720DD2">
            <w:pPr>
              <w:keepNext/>
              <w:ind w:left="0" w:firstLine="0"/>
              <w:rPr>
                <w:rFonts w:eastAsia="Times New Roman" w:cs="Times New Roman"/>
                <w:szCs w:val="24"/>
                <w:lang w:eastAsia="es-ES"/>
              </w:rPr>
            </w:pPr>
            <w:r w:rsidRPr="006A19E5">
              <w:rPr>
                <w:rFonts w:eastAsia="Times New Roman" w:cs="Times New Roman"/>
                <w:szCs w:val="24"/>
                <w:lang w:eastAsia="es-ES"/>
              </w:rPr>
              <w:t>Recoñece os elementos básicos da linguaxe musical presentes nas partituras das pezas e os reproduce grupalmente de xeito aproximado.</w:t>
            </w:r>
          </w:p>
        </w:tc>
        <w:tc>
          <w:tcPr>
            <w:tcW w:w="506" w:type="pct"/>
            <w:tcBorders>
              <w:left w:val="single" w:sz="6" w:space="0" w:color="auto"/>
            </w:tcBorders>
            <w:shd w:val="clear" w:color="auto" w:fill="DAEEF3" w:themeFill="accent5" w:themeFillTint="33"/>
          </w:tcPr>
          <w:p w14:paraId="2D5876B4" w14:textId="77777777" w:rsidR="005D118F" w:rsidRPr="006A19E5" w:rsidRDefault="005D118F" w:rsidP="00720DD2">
            <w:pPr>
              <w:pStyle w:val="Prrafodelista"/>
              <w:numPr>
                <w:ilvl w:val="0"/>
                <w:numId w:val="28"/>
              </w:numPr>
              <w:ind w:left="170" w:hanging="170"/>
              <w:contextualSpacing w:val="0"/>
            </w:pPr>
            <w:r w:rsidRPr="006A19E5">
              <w:t>CCEC</w:t>
            </w:r>
          </w:p>
          <w:p w14:paraId="35CE93C9" w14:textId="77777777" w:rsidR="005D118F" w:rsidRPr="006A19E5" w:rsidRDefault="005D118F" w:rsidP="00720DD2">
            <w:pPr>
              <w:pStyle w:val="Prrafodelista"/>
              <w:numPr>
                <w:ilvl w:val="0"/>
                <w:numId w:val="28"/>
              </w:numPr>
              <w:ind w:left="170" w:hanging="170"/>
              <w:contextualSpacing w:val="0"/>
            </w:pPr>
            <w:r w:rsidRPr="006A19E5">
              <w:t>CAA</w:t>
            </w:r>
          </w:p>
        </w:tc>
      </w:tr>
      <w:tr w:rsidR="005D118F" w:rsidRPr="005E11F0" w14:paraId="0A7DEED8" w14:textId="77777777" w:rsidTr="005D118F">
        <w:trPr>
          <w:trHeight w:val="756"/>
          <w:tblCellSpacing w:w="0" w:type="dxa"/>
        </w:trPr>
        <w:tc>
          <w:tcPr>
            <w:tcW w:w="749" w:type="pct"/>
            <w:vMerge/>
            <w:tcBorders>
              <w:right w:val="single" w:sz="6" w:space="0" w:color="auto"/>
            </w:tcBorders>
            <w:shd w:val="clear" w:color="auto" w:fill="EEECE1" w:themeFill="background2"/>
          </w:tcPr>
          <w:p w14:paraId="45E2B42B" w14:textId="77777777" w:rsidR="005D118F" w:rsidRPr="006A19E5" w:rsidRDefault="005D118F" w:rsidP="00720DD2">
            <w:pPr>
              <w:pStyle w:val="captulo"/>
              <w:spacing w:before="0" w:after="120" w:line="240" w:lineRule="auto"/>
              <w:ind w:left="170" w:hanging="170"/>
              <w:jc w:val="left"/>
              <w:rPr>
                <w:rFonts w:asciiTheme="majorHAnsi" w:hAnsiTheme="majorHAnsi"/>
              </w:rPr>
            </w:pPr>
          </w:p>
        </w:tc>
        <w:tc>
          <w:tcPr>
            <w:tcW w:w="749" w:type="pct"/>
            <w:tcBorders>
              <w:left w:val="single" w:sz="6" w:space="0" w:color="auto"/>
              <w:right w:val="single" w:sz="6" w:space="0" w:color="auto"/>
            </w:tcBorders>
            <w:shd w:val="clear" w:color="auto" w:fill="EEECE1" w:themeFill="background2"/>
          </w:tcPr>
          <w:p w14:paraId="2526AA11" w14:textId="77777777" w:rsidR="005D118F" w:rsidRPr="005D118F" w:rsidRDefault="005D118F" w:rsidP="005D118F">
            <w:pPr>
              <w:pStyle w:val="captulo"/>
              <w:spacing w:before="0" w:after="120" w:line="240" w:lineRule="auto"/>
              <w:ind w:left="170" w:hanging="170"/>
              <w:jc w:val="left"/>
              <w:rPr>
                <w:rFonts w:asciiTheme="majorHAnsi" w:hAnsiTheme="majorHAnsi"/>
              </w:rPr>
            </w:pPr>
            <w:r w:rsidRPr="005D118F">
              <w:rPr>
                <w:rFonts w:asciiTheme="majorHAnsi" w:hAnsiTheme="majorHAnsi"/>
              </w:rPr>
              <w:t xml:space="preserve">EMB2.1.3. Interpreta pezas </w:t>
            </w:r>
            <w:r w:rsidRPr="005D118F">
              <w:rPr>
                <w:rFonts w:asciiTheme="majorHAnsi" w:hAnsiTheme="majorHAnsi"/>
              </w:rPr>
              <w:lastRenderedPageBreak/>
              <w:t>vocais e instrumentais sinxelas con distintos agrupamentos, con e sen acompañamento.</w:t>
            </w:r>
          </w:p>
        </w:tc>
        <w:tc>
          <w:tcPr>
            <w:tcW w:w="749" w:type="pct"/>
            <w:tcBorders>
              <w:left w:val="single" w:sz="6" w:space="0" w:color="auto"/>
              <w:right w:val="single" w:sz="6" w:space="0" w:color="auto"/>
            </w:tcBorders>
            <w:shd w:val="clear" w:color="auto" w:fill="EEECE1" w:themeFill="background2"/>
          </w:tcPr>
          <w:p w14:paraId="57571CD9" w14:textId="77777777" w:rsidR="005D118F" w:rsidRPr="005D118F" w:rsidRDefault="005D118F" w:rsidP="00720DD2">
            <w:pPr>
              <w:keepNext/>
              <w:ind w:left="0" w:firstLine="0"/>
              <w:rPr>
                <w:rFonts w:eastAsia="Times New Roman" w:cs="Times New Roman"/>
                <w:szCs w:val="24"/>
                <w:lang w:eastAsia="es-ES"/>
              </w:rPr>
            </w:pPr>
            <w:r w:rsidRPr="005D118F">
              <w:rPr>
                <w:rFonts w:eastAsia="Times New Roman" w:cs="Times New Roman"/>
                <w:szCs w:val="24"/>
                <w:lang w:eastAsia="es-ES"/>
              </w:rPr>
              <w:lastRenderedPageBreak/>
              <w:t xml:space="preserve">Interpreta a súa parte vixiando </w:t>
            </w:r>
            <w:r w:rsidRPr="005D118F">
              <w:rPr>
                <w:rFonts w:eastAsia="Times New Roman" w:cs="Times New Roman"/>
                <w:szCs w:val="24"/>
                <w:lang w:eastAsia="es-ES"/>
              </w:rPr>
              <w:lastRenderedPageBreak/>
              <w:t>planos sonoros, entradas, equilibrio global e expresión e se preocupa polo resultado global.</w:t>
            </w:r>
          </w:p>
          <w:p w14:paraId="43FAA665" w14:textId="77777777" w:rsidR="005D118F" w:rsidRPr="005D118F" w:rsidRDefault="005D118F" w:rsidP="00720DD2">
            <w:pPr>
              <w:keepNext/>
              <w:ind w:left="0" w:firstLine="0"/>
              <w:rPr>
                <w:rFonts w:eastAsia="Times New Roman" w:cs="Times New Roman"/>
                <w:szCs w:val="24"/>
                <w:lang w:eastAsia="es-ES"/>
              </w:rPr>
            </w:pPr>
            <w:r w:rsidRPr="005D118F">
              <w:rPr>
                <w:rFonts w:eastAsia="Times New Roman" w:cs="Times New Roman"/>
                <w:szCs w:val="24"/>
                <w:lang w:eastAsia="es-ES"/>
              </w:rPr>
              <w:t xml:space="preserve">Emite a voz con certa impostación, mantén a afinación, respecta a afinación, equilibra os planos sonoros  e expresa máis aló da música. </w:t>
            </w:r>
          </w:p>
        </w:tc>
        <w:tc>
          <w:tcPr>
            <w:tcW w:w="749" w:type="pct"/>
            <w:tcBorders>
              <w:left w:val="single" w:sz="6" w:space="0" w:color="auto"/>
              <w:right w:val="single" w:sz="6" w:space="0" w:color="auto"/>
            </w:tcBorders>
            <w:shd w:val="clear" w:color="auto" w:fill="EEECE1" w:themeFill="background2"/>
          </w:tcPr>
          <w:p w14:paraId="01CE4A4F" w14:textId="77777777" w:rsidR="005D118F" w:rsidRPr="005D118F" w:rsidRDefault="005D118F" w:rsidP="00720DD2">
            <w:pPr>
              <w:keepNext/>
              <w:ind w:left="0" w:firstLine="0"/>
              <w:rPr>
                <w:rFonts w:eastAsia="Times New Roman" w:cs="Times New Roman"/>
                <w:szCs w:val="24"/>
                <w:lang w:eastAsia="es-ES"/>
              </w:rPr>
            </w:pPr>
            <w:r w:rsidRPr="005D118F">
              <w:rPr>
                <w:rFonts w:eastAsia="Times New Roman" w:cs="Times New Roman"/>
                <w:szCs w:val="24"/>
                <w:lang w:eastAsia="es-ES"/>
              </w:rPr>
              <w:lastRenderedPageBreak/>
              <w:t xml:space="preserve">Asume o rol que lle corresponde na </w:t>
            </w:r>
            <w:r w:rsidRPr="005D118F">
              <w:rPr>
                <w:rFonts w:eastAsia="Times New Roman" w:cs="Times New Roman"/>
                <w:szCs w:val="24"/>
                <w:lang w:eastAsia="es-ES"/>
              </w:rPr>
              <w:lastRenderedPageBreak/>
              <w:t xml:space="preserve">interpretación colectiva, asume a técnica precisa, entra no lugar que lle corresponde e non se perde durante a execución.  </w:t>
            </w:r>
          </w:p>
          <w:p w14:paraId="62057577" w14:textId="77777777" w:rsidR="005D118F" w:rsidRPr="005D118F" w:rsidRDefault="005D118F" w:rsidP="00720DD2">
            <w:pPr>
              <w:keepNext/>
              <w:ind w:left="0" w:firstLine="0"/>
              <w:rPr>
                <w:rFonts w:eastAsia="Times New Roman" w:cs="Times New Roman"/>
                <w:szCs w:val="24"/>
                <w:lang w:eastAsia="es-ES"/>
              </w:rPr>
            </w:pPr>
            <w:r w:rsidRPr="005D118F">
              <w:rPr>
                <w:rFonts w:eastAsia="Times New Roman" w:cs="Times New Roman"/>
                <w:szCs w:val="24"/>
                <w:lang w:eastAsia="es-ES"/>
              </w:rPr>
              <w:t>Afina durante a execución vocal e respira respectando o fraseo, aplicando unha técnica vocal axeitada.</w:t>
            </w:r>
          </w:p>
        </w:tc>
        <w:tc>
          <w:tcPr>
            <w:tcW w:w="749" w:type="pct"/>
            <w:tcBorders>
              <w:left w:val="single" w:sz="6" w:space="0" w:color="auto"/>
              <w:right w:val="single" w:sz="6" w:space="0" w:color="auto"/>
            </w:tcBorders>
            <w:shd w:val="clear" w:color="auto" w:fill="EEECE1" w:themeFill="background2"/>
          </w:tcPr>
          <w:p w14:paraId="06783BFD" w14:textId="77777777" w:rsidR="005D118F" w:rsidRPr="005D118F" w:rsidRDefault="005D118F" w:rsidP="00720DD2">
            <w:pPr>
              <w:keepNext/>
              <w:ind w:left="0" w:firstLine="0"/>
              <w:rPr>
                <w:rFonts w:eastAsia="Times New Roman" w:cs="Times New Roman"/>
                <w:szCs w:val="24"/>
                <w:lang w:eastAsia="es-ES"/>
              </w:rPr>
            </w:pPr>
            <w:r w:rsidRPr="005D118F">
              <w:rPr>
                <w:rFonts w:eastAsia="Times New Roman" w:cs="Times New Roman"/>
                <w:szCs w:val="24"/>
                <w:lang w:eastAsia="es-ES"/>
              </w:rPr>
              <w:lastRenderedPageBreak/>
              <w:t xml:space="preserve">Interpreta o seu papel na </w:t>
            </w:r>
            <w:r w:rsidRPr="005D118F">
              <w:rPr>
                <w:rFonts w:eastAsia="Times New Roman" w:cs="Times New Roman"/>
                <w:szCs w:val="24"/>
                <w:lang w:eastAsia="es-ES"/>
              </w:rPr>
              <w:lastRenderedPageBreak/>
              <w:t>interpretación instrumental colectiva, con certa precisión técnica e sen erros que impliquen a súa perda do resto do grupo.</w:t>
            </w:r>
          </w:p>
          <w:p w14:paraId="4DA216A7" w14:textId="77777777" w:rsidR="005D118F" w:rsidRPr="005D118F" w:rsidRDefault="005D118F" w:rsidP="00720DD2">
            <w:pPr>
              <w:keepNext/>
              <w:ind w:left="0" w:firstLine="0"/>
              <w:rPr>
                <w:rFonts w:eastAsia="Times New Roman" w:cs="Times New Roman"/>
                <w:szCs w:val="24"/>
                <w:lang w:eastAsia="es-ES"/>
              </w:rPr>
            </w:pPr>
            <w:r w:rsidRPr="005D118F">
              <w:rPr>
                <w:rFonts w:eastAsia="Times New Roman" w:cs="Times New Roman"/>
                <w:szCs w:val="24"/>
                <w:lang w:eastAsia="es-ES"/>
              </w:rPr>
              <w:t>Mantén a afinación ao principio e final da peza e respira nos lugares indicados.</w:t>
            </w:r>
          </w:p>
        </w:tc>
        <w:tc>
          <w:tcPr>
            <w:tcW w:w="749" w:type="pct"/>
            <w:tcBorders>
              <w:left w:val="single" w:sz="6" w:space="0" w:color="auto"/>
              <w:right w:val="single" w:sz="6" w:space="0" w:color="auto"/>
            </w:tcBorders>
            <w:shd w:val="clear" w:color="auto" w:fill="EEECE1" w:themeFill="background2"/>
          </w:tcPr>
          <w:p w14:paraId="5E4BD1EB" w14:textId="77777777" w:rsidR="005D118F" w:rsidRPr="005D118F" w:rsidRDefault="005D118F" w:rsidP="00720DD2">
            <w:pPr>
              <w:keepNext/>
              <w:ind w:left="0" w:firstLine="0"/>
              <w:rPr>
                <w:rFonts w:eastAsia="Times New Roman" w:cs="Times New Roman"/>
                <w:szCs w:val="24"/>
                <w:lang w:eastAsia="es-ES"/>
              </w:rPr>
            </w:pPr>
            <w:r w:rsidRPr="005D118F">
              <w:rPr>
                <w:rFonts w:eastAsia="Times New Roman" w:cs="Times New Roman"/>
                <w:szCs w:val="24"/>
                <w:lang w:eastAsia="es-ES"/>
              </w:rPr>
              <w:lastRenderedPageBreak/>
              <w:t xml:space="preserve">Participa con interese na </w:t>
            </w:r>
            <w:r w:rsidRPr="005D118F">
              <w:rPr>
                <w:rFonts w:eastAsia="Times New Roman" w:cs="Times New Roman"/>
                <w:szCs w:val="24"/>
                <w:lang w:eastAsia="es-ES"/>
              </w:rPr>
              <w:lastRenderedPageBreak/>
              <w:t>interpretación vocal e/ou instrumental de conxunto.</w:t>
            </w:r>
          </w:p>
          <w:p w14:paraId="1DC108A1" w14:textId="77777777" w:rsidR="005D118F" w:rsidRPr="005D118F" w:rsidRDefault="005D118F" w:rsidP="00720DD2">
            <w:pPr>
              <w:keepNext/>
              <w:ind w:left="0" w:firstLine="0"/>
              <w:rPr>
                <w:rFonts w:eastAsia="Times New Roman" w:cs="Times New Roman"/>
                <w:szCs w:val="24"/>
                <w:lang w:eastAsia="es-ES"/>
              </w:rPr>
            </w:pPr>
            <w:r w:rsidRPr="005D118F">
              <w:rPr>
                <w:rFonts w:eastAsia="Times New Roman" w:cs="Times New Roman"/>
                <w:szCs w:val="24"/>
                <w:lang w:eastAsia="es-ES"/>
              </w:rPr>
              <w:t>Canta con letra nunha afinación aproximada.</w:t>
            </w:r>
          </w:p>
        </w:tc>
        <w:tc>
          <w:tcPr>
            <w:tcW w:w="506" w:type="pct"/>
            <w:tcBorders>
              <w:left w:val="single" w:sz="6" w:space="0" w:color="auto"/>
            </w:tcBorders>
            <w:shd w:val="clear" w:color="auto" w:fill="EEECE1" w:themeFill="background2"/>
          </w:tcPr>
          <w:p w14:paraId="1174BD51" w14:textId="77777777" w:rsidR="005D118F" w:rsidRPr="005D118F" w:rsidRDefault="005D118F" w:rsidP="00720DD2">
            <w:pPr>
              <w:pStyle w:val="Prrafodelista"/>
              <w:numPr>
                <w:ilvl w:val="0"/>
                <w:numId w:val="28"/>
              </w:numPr>
              <w:ind w:left="170" w:hanging="170"/>
              <w:contextualSpacing w:val="0"/>
            </w:pPr>
            <w:r w:rsidRPr="005D118F">
              <w:lastRenderedPageBreak/>
              <w:t>CCEC</w:t>
            </w:r>
          </w:p>
          <w:p w14:paraId="468F8213" w14:textId="77777777" w:rsidR="005D118F" w:rsidRPr="005D118F" w:rsidRDefault="005D118F" w:rsidP="00720DD2">
            <w:pPr>
              <w:pStyle w:val="captulo"/>
              <w:spacing w:before="0" w:after="120" w:line="240" w:lineRule="auto"/>
              <w:ind w:left="170" w:hanging="170"/>
              <w:jc w:val="left"/>
              <w:rPr>
                <w:rFonts w:asciiTheme="majorHAnsi" w:hAnsiTheme="majorHAnsi"/>
              </w:rPr>
            </w:pPr>
            <w:r w:rsidRPr="005D118F">
              <w:rPr>
                <w:rFonts w:asciiTheme="majorHAnsi" w:hAnsiTheme="majorHAnsi"/>
              </w:rPr>
              <w:lastRenderedPageBreak/>
              <w:t xml:space="preserve">CAA </w:t>
            </w:r>
          </w:p>
        </w:tc>
      </w:tr>
      <w:tr w:rsidR="005D118F" w:rsidRPr="005E11F0" w14:paraId="41341A42" w14:textId="77777777" w:rsidTr="005D118F">
        <w:trPr>
          <w:trHeight w:val="756"/>
          <w:tblCellSpacing w:w="0" w:type="dxa"/>
        </w:trPr>
        <w:tc>
          <w:tcPr>
            <w:tcW w:w="749" w:type="pct"/>
            <w:vMerge/>
            <w:tcBorders>
              <w:right w:val="single" w:sz="6" w:space="0" w:color="auto"/>
            </w:tcBorders>
            <w:shd w:val="clear" w:color="auto" w:fill="EEECE1" w:themeFill="background2"/>
          </w:tcPr>
          <w:p w14:paraId="1C408314" w14:textId="77777777" w:rsidR="005D118F" w:rsidRPr="006A19E5" w:rsidRDefault="005D118F" w:rsidP="00720DD2">
            <w:pPr>
              <w:pStyle w:val="captulo"/>
              <w:spacing w:before="0" w:after="120" w:line="240" w:lineRule="auto"/>
              <w:ind w:left="170" w:hanging="170"/>
              <w:jc w:val="left"/>
              <w:rPr>
                <w:rFonts w:asciiTheme="majorHAnsi" w:hAnsiTheme="majorHAnsi"/>
              </w:rPr>
            </w:pPr>
          </w:p>
        </w:tc>
        <w:tc>
          <w:tcPr>
            <w:tcW w:w="749" w:type="pct"/>
            <w:tcBorders>
              <w:left w:val="single" w:sz="6" w:space="0" w:color="auto"/>
              <w:right w:val="single" w:sz="6" w:space="0" w:color="auto"/>
            </w:tcBorders>
            <w:shd w:val="clear" w:color="auto" w:fill="DAEEF3" w:themeFill="accent5" w:themeFillTint="33"/>
          </w:tcPr>
          <w:p w14:paraId="71F148FD" w14:textId="77777777" w:rsidR="005D118F" w:rsidRPr="005D118F" w:rsidRDefault="005D118F" w:rsidP="005D118F">
            <w:pPr>
              <w:pStyle w:val="captulo"/>
              <w:spacing w:before="0" w:after="120" w:line="240" w:lineRule="auto"/>
              <w:ind w:left="170" w:hanging="170"/>
              <w:jc w:val="left"/>
              <w:rPr>
                <w:rFonts w:asciiTheme="majorHAnsi" w:hAnsiTheme="majorHAnsi"/>
              </w:rPr>
            </w:pPr>
            <w:r w:rsidRPr="005D118F">
              <w:rPr>
                <w:rFonts w:asciiTheme="majorHAnsi" w:hAnsiTheme="majorHAnsi"/>
              </w:rPr>
              <w:t>EMB2.1.4. Fai avaliación da interpretación amosando interese e esforzo por mellorar.</w:t>
            </w:r>
          </w:p>
        </w:tc>
        <w:tc>
          <w:tcPr>
            <w:tcW w:w="749" w:type="pct"/>
            <w:tcBorders>
              <w:left w:val="single" w:sz="6" w:space="0" w:color="auto"/>
              <w:right w:val="single" w:sz="6" w:space="0" w:color="auto"/>
            </w:tcBorders>
            <w:shd w:val="clear" w:color="auto" w:fill="DAEEF3" w:themeFill="accent5" w:themeFillTint="33"/>
          </w:tcPr>
          <w:p w14:paraId="508A10FD" w14:textId="77777777" w:rsidR="005D118F" w:rsidRPr="005D118F" w:rsidRDefault="005D118F" w:rsidP="00720DD2">
            <w:pPr>
              <w:keepNext/>
              <w:ind w:left="0" w:firstLine="0"/>
              <w:rPr>
                <w:rFonts w:eastAsia="Times New Roman" w:cs="Times New Roman"/>
                <w:szCs w:val="24"/>
                <w:lang w:eastAsia="es-ES"/>
              </w:rPr>
            </w:pPr>
            <w:r w:rsidRPr="005D118F">
              <w:rPr>
                <w:rFonts w:eastAsia="Times New Roman" w:cs="Times New Roman"/>
                <w:szCs w:val="24"/>
                <w:lang w:eastAsia="es-ES"/>
              </w:rPr>
              <w:t xml:space="preserve">Sinala os erros cometidos empregando unha linguaxe técnica precisa, sendo quen da súa corrección. </w:t>
            </w:r>
          </w:p>
        </w:tc>
        <w:tc>
          <w:tcPr>
            <w:tcW w:w="749" w:type="pct"/>
            <w:tcBorders>
              <w:left w:val="single" w:sz="6" w:space="0" w:color="auto"/>
              <w:right w:val="single" w:sz="6" w:space="0" w:color="auto"/>
            </w:tcBorders>
            <w:shd w:val="clear" w:color="auto" w:fill="DAEEF3" w:themeFill="accent5" w:themeFillTint="33"/>
          </w:tcPr>
          <w:p w14:paraId="5BBA9625" w14:textId="77777777" w:rsidR="005D118F" w:rsidRPr="005D118F" w:rsidRDefault="005D118F" w:rsidP="00720DD2">
            <w:pPr>
              <w:keepNext/>
              <w:ind w:left="0" w:firstLine="0"/>
              <w:rPr>
                <w:rFonts w:eastAsia="Times New Roman" w:cs="Times New Roman"/>
                <w:szCs w:val="24"/>
                <w:lang w:eastAsia="es-ES"/>
              </w:rPr>
            </w:pPr>
            <w:r w:rsidRPr="005D118F">
              <w:rPr>
                <w:rFonts w:eastAsia="Times New Roman" w:cs="Times New Roman"/>
                <w:szCs w:val="24"/>
                <w:lang w:eastAsia="es-ES"/>
              </w:rPr>
              <w:t>Sinala o mellorable da interpretación e pon da súa parte para a corrección.</w:t>
            </w:r>
          </w:p>
        </w:tc>
        <w:tc>
          <w:tcPr>
            <w:tcW w:w="749" w:type="pct"/>
            <w:tcBorders>
              <w:left w:val="single" w:sz="6" w:space="0" w:color="auto"/>
              <w:right w:val="single" w:sz="6" w:space="0" w:color="auto"/>
            </w:tcBorders>
            <w:shd w:val="clear" w:color="auto" w:fill="DAEEF3" w:themeFill="accent5" w:themeFillTint="33"/>
          </w:tcPr>
          <w:p w14:paraId="201EFA49" w14:textId="77777777" w:rsidR="005D118F" w:rsidRPr="005D118F" w:rsidRDefault="005D118F" w:rsidP="00720DD2">
            <w:pPr>
              <w:keepNext/>
              <w:ind w:left="0" w:firstLine="0"/>
              <w:rPr>
                <w:rFonts w:eastAsia="Times New Roman" w:cs="Times New Roman"/>
                <w:szCs w:val="24"/>
                <w:lang w:eastAsia="es-ES"/>
              </w:rPr>
            </w:pPr>
            <w:r w:rsidRPr="005D118F">
              <w:rPr>
                <w:rFonts w:eastAsia="Times New Roman" w:cs="Times New Roman"/>
                <w:szCs w:val="24"/>
                <w:lang w:eastAsia="es-ES"/>
              </w:rPr>
              <w:t>Sinala os erros cometidos de xeito aproximado.</w:t>
            </w:r>
          </w:p>
        </w:tc>
        <w:tc>
          <w:tcPr>
            <w:tcW w:w="749" w:type="pct"/>
            <w:tcBorders>
              <w:left w:val="single" w:sz="6" w:space="0" w:color="auto"/>
              <w:right w:val="single" w:sz="6" w:space="0" w:color="auto"/>
            </w:tcBorders>
            <w:shd w:val="clear" w:color="auto" w:fill="DAEEF3" w:themeFill="accent5" w:themeFillTint="33"/>
          </w:tcPr>
          <w:p w14:paraId="5F748B20" w14:textId="77777777" w:rsidR="005D118F" w:rsidRPr="005D118F" w:rsidRDefault="005D118F" w:rsidP="00720DD2">
            <w:pPr>
              <w:keepNext/>
              <w:ind w:left="0" w:firstLine="0"/>
              <w:rPr>
                <w:rFonts w:eastAsia="Times New Roman" w:cs="Times New Roman"/>
                <w:szCs w:val="24"/>
                <w:lang w:eastAsia="es-ES"/>
              </w:rPr>
            </w:pPr>
            <w:r w:rsidRPr="005D118F">
              <w:rPr>
                <w:rFonts w:eastAsia="Times New Roman" w:cs="Times New Roman"/>
                <w:szCs w:val="24"/>
                <w:lang w:eastAsia="es-ES"/>
              </w:rPr>
              <w:t>Aprecia a existencia de aspectos mellorables, pero non os sitúa na interpretación de xeito preciso.</w:t>
            </w:r>
          </w:p>
        </w:tc>
        <w:tc>
          <w:tcPr>
            <w:tcW w:w="506" w:type="pct"/>
            <w:tcBorders>
              <w:left w:val="single" w:sz="6" w:space="0" w:color="auto"/>
            </w:tcBorders>
            <w:shd w:val="clear" w:color="auto" w:fill="DAEEF3" w:themeFill="accent5" w:themeFillTint="33"/>
          </w:tcPr>
          <w:p w14:paraId="150A24D7" w14:textId="77777777" w:rsidR="005D118F" w:rsidRPr="005D118F" w:rsidRDefault="005D118F" w:rsidP="00720DD2">
            <w:pPr>
              <w:pStyle w:val="captulo"/>
              <w:spacing w:before="0" w:after="120" w:line="240" w:lineRule="auto"/>
              <w:ind w:left="170" w:hanging="170"/>
              <w:jc w:val="left"/>
              <w:rPr>
                <w:rFonts w:asciiTheme="majorHAnsi" w:hAnsiTheme="majorHAnsi"/>
              </w:rPr>
            </w:pPr>
            <w:r w:rsidRPr="005D118F">
              <w:rPr>
                <w:rFonts w:asciiTheme="majorHAnsi" w:hAnsiTheme="majorHAnsi"/>
              </w:rPr>
              <w:t xml:space="preserve">CAA </w:t>
            </w:r>
          </w:p>
        </w:tc>
      </w:tr>
      <w:tr w:rsidR="0072251E" w:rsidRPr="005E11F0" w14:paraId="20B5A8EB" w14:textId="77777777" w:rsidTr="005D118F">
        <w:trPr>
          <w:trHeight w:val="768"/>
          <w:tblCellSpacing w:w="0" w:type="dxa"/>
        </w:trPr>
        <w:tc>
          <w:tcPr>
            <w:tcW w:w="749" w:type="pct"/>
            <w:tcBorders>
              <w:right w:val="single" w:sz="6" w:space="0" w:color="auto"/>
            </w:tcBorders>
            <w:shd w:val="clear" w:color="auto" w:fill="DAEEF3" w:themeFill="accent5" w:themeFillTint="33"/>
          </w:tcPr>
          <w:p w14:paraId="06E01AC4" w14:textId="77777777" w:rsidR="0072251E" w:rsidRPr="005E11F0" w:rsidRDefault="0072251E" w:rsidP="005E11F0">
            <w:pPr>
              <w:numPr>
                <w:ilvl w:val="0"/>
                <w:numId w:val="41"/>
              </w:numPr>
              <w:rPr>
                <w:color w:val="000000"/>
                <w:szCs w:val="24"/>
              </w:rPr>
            </w:pPr>
            <w:r w:rsidRPr="005E11F0">
              <w:rPr>
                <w:color w:val="000000"/>
                <w:szCs w:val="24"/>
              </w:rPr>
              <w:t>B2.2</w:t>
            </w:r>
            <w:r w:rsidR="005D118F">
              <w:rPr>
                <w:color w:val="000000"/>
                <w:szCs w:val="24"/>
              </w:rPr>
              <w:t>.</w:t>
            </w:r>
            <w:r w:rsidRPr="005E11F0">
              <w:rPr>
                <w:color w:val="000000"/>
                <w:szCs w:val="24"/>
              </w:rPr>
              <w:t xml:space="preserve"> Participar en producións musicais sinxelas de xeito desinhibida e placentera mostrando confianza nas </w:t>
            </w:r>
            <w:r w:rsidRPr="005E11F0">
              <w:rPr>
                <w:color w:val="000000"/>
                <w:szCs w:val="24"/>
              </w:rPr>
              <w:lastRenderedPageBreak/>
              <w:t>propias posibilidades e nas dos demais, mostrando actitudes de respecto e colaboración cos demais.</w:t>
            </w:r>
          </w:p>
        </w:tc>
        <w:tc>
          <w:tcPr>
            <w:tcW w:w="749" w:type="pct"/>
            <w:tcBorders>
              <w:left w:val="single" w:sz="6" w:space="0" w:color="auto"/>
              <w:right w:val="single" w:sz="6" w:space="0" w:color="auto"/>
            </w:tcBorders>
            <w:shd w:val="clear" w:color="auto" w:fill="EEECE1" w:themeFill="background2"/>
          </w:tcPr>
          <w:p w14:paraId="5E6F7AF0" w14:textId="77777777" w:rsidR="0072251E" w:rsidRPr="005E11F0" w:rsidRDefault="0072251E" w:rsidP="005D118F">
            <w:pPr>
              <w:numPr>
                <w:ilvl w:val="0"/>
                <w:numId w:val="41"/>
              </w:numPr>
              <w:ind w:left="170" w:hanging="170"/>
              <w:rPr>
                <w:szCs w:val="24"/>
              </w:rPr>
            </w:pPr>
            <w:r w:rsidRPr="005E11F0">
              <w:rPr>
                <w:szCs w:val="24"/>
              </w:rPr>
              <w:lastRenderedPageBreak/>
              <w:t>EMB2.2.2</w:t>
            </w:r>
            <w:r w:rsidR="005D118F">
              <w:rPr>
                <w:szCs w:val="24"/>
              </w:rPr>
              <w:t>.</w:t>
            </w:r>
            <w:r w:rsidRPr="005E11F0">
              <w:rPr>
                <w:szCs w:val="24"/>
              </w:rPr>
              <w:t xml:space="preserve"> Crea unha peza musical sinxela a partir da selección, combinación e organización dunha serie de elementos dados </w:t>
            </w:r>
            <w:r w:rsidRPr="005E11F0">
              <w:rPr>
                <w:szCs w:val="24"/>
              </w:rPr>
              <w:lastRenderedPageBreak/>
              <w:t>previamente, coñecidos e ou manexados.</w:t>
            </w:r>
          </w:p>
        </w:tc>
        <w:tc>
          <w:tcPr>
            <w:tcW w:w="749" w:type="pct"/>
            <w:tcBorders>
              <w:left w:val="single" w:sz="6" w:space="0" w:color="auto"/>
              <w:right w:val="single" w:sz="6" w:space="0" w:color="auto"/>
            </w:tcBorders>
            <w:shd w:val="clear" w:color="auto" w:fill="EEECE1" w:themeFill="background2"/>
          </w:tcPr>
          <w:p w14:paraId="75CC29B1" w14:textId="77777777" w:rsidR="0072251E" w:rsidRPr="005E11F0" w:rsidRDefault="0072251E" w:rsidP="005D118F">
            <w:pPr>
              <w:ind w:left="0" w:firstLine="0"/>
              <w:rPr>
                <w:rFonts w:eastAsia="Times New Roman"/>
                <w:szCs w:val="24"/>
                <w:lang w:eastAsia="es-ES"/>
              </w:rPr>
            </w:pPr>
            <w:r w:rsidRPr="005E11F0">
              <w:rPr>
                <w:szCs w:val="24"/>
              </w:rPr>
              <w:lastRenderedPageBreak/>
              <w:t xml:space="preserve">Crea pezas musicais partindo de elementos previos, combinados e organizados en base a criterios propios ou a consignas musicais </w:t>
            </w:r>
            <w:r w:rsidRPr="005E11F0">
              <w:rPr>
                <w:szCs w:val="24"/>
              </w:rPr>
              <w:lastRenderedPageBreak/>
              <w:t xml:space="preserve">ou extramusicais alleas. </w:t>
            </w:r>
          </w:p>
        </w:tc>
        <w:tc>
          <w:tcPr>
            <w:tcW w:w="749" w:type="pct"/>
            <w:tcBorders>
              <w:left w:val="single" w:sz="6" w:space="0" w:color="auto"/>
              <w:right w:val="single" w:sz="6" w:space="0" w:color="auto"/>
            </w:tcBorders>
            <w:shd w:val="clear" w:color="auto" w:fill="EEECE1" w:themeFill="background2"/>
          </w:tcPr>
          <w:p w14:paraId="346869B5" w14:textId="77777777" w:rsidR="0072251E" w:rsidRPr="005E11F0" w:rsidRDefault="0072251E" w:rsidP="005D118F">
            <w:pPr>
              <w:ind w:left="0" w:firstLine="0"/>
              <w:rPr>
                <w:rFonts w:eastAsia="Times New Roman"/>
                <w:szCs w:val="24"/>
                <w:lang w:eastAsia="es-ES"/>
              </w:rPr>
            </w:pPr>
            <w:r w:rsidRPr="005E11F0">
              <w:rPr>
                <w:szCs w:val="24"/>
              </w:rPr>
              <w:lastRenderedPageBreak/>
              <w:t xml:space="preserve">Crea pezas musicais partindo de elementos previos, combinados e organizados en base a criterios propios ou a consignas musicais </w:t>
            </w:r>
            <w:r w:rsidRPr="005E11F0">
              <w:rPr>
                <w:szCs w:val="24"/>
              </w:rPr>
              <w:lastRenderedPageBreak/>
              <w:t xml:space="preserve">alleas. </w:t>
            </w:r>
          </w:p>
        </w:tc>
        <w:tc>
          <w:tcPr>
            <w:tcW w:w="749" w:type="pct"/>
            <w:tcBorders>
              <w:left w:val="single" w:sz="6" w:space="0" w:color="auto"/>
              <w:right w:val="single" w:sz="6" w:space="0" w:color="auto"/>
            </w:tcBorders>
            <w:shd w:val="clear" w:color="auto" w:fill="EEECE1" w:themeFill="background2"/>
          </w:tcPr>
          <w:p w14:paraId="24AC08B7" w14:textId="77777777" w:rsidR="0072251E" w:rsidRPr="005E11F0" w:rsidRDefault="0072251E" w:rsidP="005D118F">
            <w:pPr>
              <w:ind w:left="0" w:firstLine="0"/>
              <w:rPr>
                <w:rFonts w:eastAsia="Times New Roman"/>
                <w:szCs w:val="24"/>
                <w:lang w:eastAsia="es-ES"/>
              </w:rPr>
            </w:pPr>
            <w:r w:rsidRPr="005E11F0">
              <w:rPr>
                <w:szCs w:val="24"/>
              </w:rPr>
              <w:lastRenderedPageBreak/>
              <w:t xml:space="preserve">Crea unha peza musical sinxela a partir da selección, combinación e organización dunha serie de elementos dados previamente, coñecidos e ou </w:t>
            </w:r>
            <w:r w:rsidRPr="005E11F0">
              <w:rPr>
                <w:szCs w:val="24"/>
              </w:rPr>
              <w:lastRenderedPageBreak/>
              <w:t>manexados.</w:t>
            </w:r>
          </w:p>
        </w:tc>
        <w:tc>
          <w:tcPr>
            <w:tcW w:w="749" w:type="pct"/>
            <w:tcBorders>
              <w:left w:val="single" w:sz="6" w:space="0" w:color="auto"/>
              <w:right w:val="single" w:sz="6" w:space="0" w:color="auto"/>
            </w:tcBorders>
            <w:shd w:val="clear" w:color="auto" w:fill="EEECE1" w:themeFill="background2"/>
          </w:tcPr>
          <w:p w14:paraId="76D724A7" w14:textId="77777777" w:rsidR="0072251E" w:rsidRPr="005E11F0" w:rsidRDefault="0072251E" w:rsidP="005D118F">
            <w:pPr>
              <w:ind w:left="0" w:firstLine="0"/>
              <w:rPr>
                <w:rFonts w:eastAsia="Times New Roman"/>
                <w:szCs w:val="24"/>
                <w:lang w:eastAsia="es-ES"/>
              </w:rPr>
            </w:pPr>
            <w:r w:rsidRPr="005E11F0">
              <w:rPr>
                <w:szCs w:val="24"/>
              </w:rPr>
              <w:lastRenderedPageBreak/>
              <w:t xml:space="preserve">Crea unha peza musical sinxela por conxunción de elementos coñecidos, sen que prime unha idea de organización </w:t>
            </w:r>
            <w:r w:rsidRPr="005E11F0">
              <w:rPr>
                <w:szCs w:val="24"/>
              </w:rPr>
              <w:lastRenderedPageBreak/>
              <w:t>musical.</w:t>
            </w:r>
          </w:p>
        </w:tc>
        <w:tc>
          <w:tcPr>
            <w:tcW w:w="506" w:type="pct"/>
            <w:tcBorders>
              <w:left w:val="single" w:sz="6" w:space="0" w:color="auto"/>
            </w:tcBorders>
            <w:shd w:val="clear" w:color="auto" w:fill="EEECE1" w:themeFill="background2"/>
          </w:tcPr>
          <w:p w14:paraId="36A60225" w14:textId="77777777" w:rsidR="0072251E" w:rsidRPr="005E11F0" w:rsidRDefault="0072251E" w:rsidP="005D118F">
            <w:pPr>
              <w:numPr>
                <w:ilvl w:val="0"/>
                <w:numId w:val="41"/>
              </w:numPr>
              <w:ind w:left="170" w:hanging="170"/>
              <w:rPr>
                <w:szCs w:val="24"/>
              </w:rPr>
            </w:pPr>
            <w:r w:rsidRPr="005E11F0">
              <w:rPr>
                <w:szCs w:val="24"/>
              </w:rPr>
              <w:lastRenderedPageBreak/>
              <w:t>CCEC</w:t>
            </w:r>
          </w:p>
          <w:p w14:paraId="19AD1970" w14:textId="77777777" w:rsidR="0072251E" w:rsidRPr="005E11F0" w:rsidRDefault="0072251E" w:rsidP="005D118F">
            <w:pPr>
              <w:numPr>
                <w:ilvl w:val="0"/>
                <w:numId w:val="41"/>
              </w:numPr>
              <w:ind w:left="170" w:hanging="170"/>
              <w:rPr>
                <w:szCs w:val="24"/>
              </w:rPr>
            </w:pPr>
            <w:r w:rsidRPr="005E11F0">
              <w:rPr>
                <w:szCs w:val="24"/>
              </w:rPr>
              <w:t>CAA</w:t>
            </w:r>
          </w:p>
        </w:tc>
      </w:tr>
      <w:tr w:rsidR="0072251E" w:rsidRPr="005E11F0" w14:paraId="7C25938F" w14:textId="77777777" w:rsidTr="00CB2BD3">
        <w:trPr>
          <w:trHeight w:val="756"/>
          <w:tblCellSpacing w:w="0" w:type="dxa"/>
        </w:trPr>
        <w:tc>
          <w:tcPr>
            <w:tcW w:w="749" w:type="pct"/>
            <w:vMerge w:val="restart"/>
            <w:tcBorders>
              <w:right w:val="single" w:sz="6" w:space="0" w:color="auto"/>
            </w:tcBorders>
            <w:shd w:val="clear" w:color="auto" w:fill="DAEEF3" w:themeFill="accent5" w:themeFillTint="33"/>
          </w:tcPr>
          <w:p w14:paraId="741E00EE" w14:textId="77777777" w:rsidR="0072251E" w:rsidRPr="005E11F0" w:rsidRDefault="0072251E" w:rsidP="005D118F">
            <w:pPr>
              <w:ind w:left="0" w:firstLine="0"/>
              <w:rPr>
                <w:color w:val="000000"/>
                <w:szCs w:val="24"/>
              </w:rPr>
            </w:pPr>
          </w:p>
        </w:tc>
        <w:tc>
          <w:tcPr>
            <w:tcW w:w="749" w:type="pct"/>
            <w:tcBorders>
              <w:left w:val="single" w:sz="6" w:space="0" w:color="auto"/>
              <w:right w:val="single" w:sz="6" w:space="0" w:color="auto"/>
            </w:tcBorders>
            <w:shd w:val="clear" w:color="auto" w:fill="DAEEF3" w:themeFill="accent5" w:themeFillTint="33"/>
          </w:tcPr>
          <w:p w14:paraId="3E16A831" w14:textId="77777777" w:rsidR="0072251E" w:rsidRPr="005E11F0" w:rsidRDefault="0072251E" w:rsidP="005D118F">
            <w:pPr>
              <w:numPr>
                <w:ilvl w:val="0"/>
                <w:numId w:val="41"/>
              </w:numPr>
              <w:ind w:left="170" w:hanging="170"/>
              <w:rPr>
                <w:szCs w:val="24"/>
              </w:rPr>
            </w:pPr>
            <w:r w:rsidRPr="005E11F0">
              <w:rPr>
                <w:szCs w:val="24"/>
              </w:rPr>
              <w:t>EMB2.2.3</w:t>
            </w:r>
            <w:r w:rsidR="005D118F">
              <w:rPr>
                <w:szCs w:val="24"/>
              </w:rPr>
              <w:t>.</w:t>
            </w:r>
            <w:r w:rsidRPr="005E11F0">
              <w:rPr>
                <w:szCs w:val="24"/>
              </w:rPr>
              <w:t xml:space="preserve"> Amosa respecto e responsabilidade no traballo individual e colectivo.</w:t>
            </w:r>
          </w:p>
        </w:tc>
        <w:tc>
          <w:tcPr>
            <w:tcW w:w="749" w:type="pct"/>
            <w:tcBorders>
              <w:left w:val="single" w:sz="6" w:space="0" w:color="auto"/>
              <w:right w:val="single" w:sz="6" w:space="0" w:color="auto"/>
            </w:tcBorders>
            <w:shd w:val="clear" w:color="auto" w:fill="DAEEF3" w:themeFill="accent5" w:themeFillTint="33"/>
          </w:tcPr>
          <w:p w14:paraId="063F31DA" w14:textId="77777777" w:rsidR="0072251E" w:rsidRPr="005E11F0" w:rsidRDefault="0072251E" w:rsidP="005D118F">
            <w:pPr>
              <w:ind w:left="0" w:firstLine="0"/>
              <w:rPr>
                <w:rFonts w:eastAsia="Times New Roman"/>
                <w:szCs w:val="24"/>
                <w:lang w:eastAsia="es-ES"/>
              </w:rPr>
            </w:pPr>
            <w:r w:rsidRPr="005E11F0">
              <w:rPr>
                <w:szCs w:val="24"/>
              </w:rPr>
              <w:t>Amosa respecto e responsabilidade no traballo individual e colectivo, tomando iniciativas e asumindo o rol que lle corresponde e axudando ao resto nas tarefas encomendadas.</w:t>
            </w:r>
          </w:p>
        </w:tc>
        <w:tc>
          <w:tcPr>
            <w:tcW w:w="749" w:type="pct"/>
            <w:tcBorders>
              <w:left w:val="single" w:sz="6" w:space="0" w:color="auto"/>
              <w:right w:val="single" w:sz="6" w:space="0" w:color="auto"/>
            </w:tcBorders>
            <w:shd w:val="clear" w:color="auto" w:fill="DAEEF3" w:themeFill="accent5" w:themeFillTint="33"/>
          </w:tcPr>
          <w:p w14:paraId="416827B3" w14:textId="77777777" w:rsidR="0072251E" w:rsidRPr="005E11F0" w:rsidRDefault="0072251E" w:rsidP="005D118F">
            <w:pPr>
              <w:ind w:left="0" w:firstLine="0"/>
              <w:rPr>
                <w:rFonts w:eastAsia="Times New Roman"/>
                <w:szCs w:val="24"/>
                <w:lang w:eastAsia="es-ES"/>
              </w:rPr>
            </w:pPr>
            <w:r w:rsidRPr="005E11F0">
              <w:rPr>
                <w:szCs w:val="24"/>
              </w:rPr>
              <w:t>Amosa respecto e responsabilidade no traballo individual e colectivo, tomando iniciativas e asumindo o rol que lle corresponde.</w:t>
            </w:r>
          </w:p>
        </w:tc>
        <w:tc>
          <w:tcPr>
            <w:tcW w:w="749" w:type="pct"/>
            <w:tcBorders>
              <w:left w:val="single" w:sz="6" w:space="0" w:color="auto"/>
              <w:right w:val="single" w:sz="6" w:space="0" w:color="auto"/>
            </w:tcBorders>
            <w:shd w:val="clear" w:color="auto" w:fill="DAEEF3" w:themeFill="accent5" w:themeFillTint="33"/>
          </w:tcPr>
          <w:p w14:paraId="53C7DE02" w14:textId="77777777" w:rsidR="0072251E" w:rsidRPr="005E11F0" w:rsidRDefault="0072251E" w:rsidP="005D118F">
            <w:pPr>
              <w:ind w:left="0" w:firstLine="0"/>
              <w:rPr>
                <w:rFonts w:eastAsia="Times New Roman"/>
                <w:szCs w:val="24"/>
                <w:lang w:eastAsia="es-ES"/>
              </w:rPr>
            </w:pPr>
            <w:r w:rsidRPr="005E11F0">
              <w:rPr>
                <w:szCs w:val="24"/>
              </w:rPr>
              <w:t>Amosa respecto e responsabilidade no traballo individual e colectivo</w:t>
            </w:r>
          </w:p>
        </w:tc>
        <w:tc>
          <w:tcPr>
            <w:tcW w:w="749" w:type="pct"/>
            <w:tcBorders>
              <w:left w:val="single" w:sz="6" w:space="0" w:color="auto"/>
              <w:right w:val="single" w:sz="6" w:space="0" w:color="auto"/>
            </w:tcBorders>
            <w:shd w:val="clear" w:color="auto" w:fill="DAEEF3" w:themeFill="accent5" w:themeFillTint="33"/>
          </w:tcPr>
          <w:p w14:paraId="359CE6B7" w14:textId="77777777" w:rsidR="0072251E" w:rsidRPr="005E11F0" w:rsidRDefault="0072251E" w:rsidP="005D118F">
            <w:pPr>
              <w:ind w:left="0" w:firstLine="0"/>
              <w:rPr>
                <w:rFonts w:eastAsia="Times New Roman"/>
                <w:szCs w:val="24"/>
                <w:lang w:eastAsia="es-ES"/>
              </w:rPr>
            </w:pPr>
            <w:r w:rsidRPr="005E11F0">
              <w:rPr>
                <w:szCs w:val="24"/>
              </w:rPr>
              <w:t>Non amosa o respecto nin a responsabilidade debida no traballo.</w:t>
            </w:r>
          </w:p>
        </w:tc>
        <w:tc>
          <w:tcPr>
            <w:tcW w:w="506" w:type="pct"/>
            <w:tcBorders>
              <w:left w:val="single" w:sz="6" w:space="0" w:color="auto"/>
            </w:tcBorders>
            <w:shd w:val="clear" w:color="auto" w:fill="DAEEF3" w:themeFill="accent5" w:themeFillTint="33"/>
          </w:tcPr>
          <w:p w14:paraId="5F4BDB36" w14:textId="77777777" w:rsidR="0072251E" w:rsidRPr="005E11F0" w:rsidRDefault="0072251E" w:rsidP="005D118F">
            <w:pPr>
              <w:numPr>
                <w:ilvl w:val="0"/>
                <w:numId w:val="41"/>
              </w:numPr>
              <w:ind w:left="170" w:hanging="170"/>
              <w:rPr>
                <w:szCs w:val="24"/>
              </w:rPr>
            </w:pPr>
            <w:r w:rsidRPr="005E11F0">
              <w:rPr>
                <w:szCs w:val="24"/>
              </w:rPr>
              <w:t>CSC</w:t>
            </w:r>
          </w:p>
        </w:tc>
      </w:tr>
      <w:tr w:rsidR="0072251E" w:rsidRPr="005E11F0" w14:paraId="6BC149D9" w14:textId="77777777" w:rsidTr="00CB2BD3">
        <w:trPr>
          <w:trHeight w:val="768"/>
          <w:tblCellSpacing w:w="0" w:type="dxa"/>
        </w:trPr>
        <w:tc>
          <w:tcPr>
            <w:tcW w:w="749" w:type="pct"/>
            <w:vMerge/>
            <w:tcBorders>
              <w:right w:val="single" w:sz="6" w:space="0" w:color="auto"/>
            </w:tcBorders>
            <w:shd w:val="clear" w:color="auto" w:fill="EEECE1" w:themeFill="background2"/>
          </w:tcPr>
          <w:p w14:paraId="489AD933" w14:textId="77777777" w:rsidR="0072251E" w:rsidRPr="005E11F0" w:rsidRDefault="0072251E" w:rsidP="005E11F0">
            <w:pPr>
              <w:pStyle w:val="captulo"/>
              <w:numPr>
                <w:ilvl w:val="0"/>
                <w:numId w:val="0"/>
              </w:numPr>
              <w:spacing w:before="0" w:after="120" w:line="240" w:lineRule="auto"/>
              <w:ind w:left="170"/>
              <w:jc w:val="left"/>
              <w:rPr>
                <w:rFonts w:asciiTheme="majorHAnsi" w:hAnsiTheme="majorHAnsi"/>
              </w:rPr>
            </w:pPr>
          </w:p>
        </w:tc>
        <w:tc>
          <w:tcPr>
            <w:tcW w:w="749" w:type="pct"/>
            <w:tcBorders>
              <w:left w:val="single" w:sz="6" w:space="0" w:color="auto"/>
              <w:right w:val="single" w:sz="6" w:space="0" w:color="auto"/>
            </w:tcBorders>
            <w:shd w:val="clear" w:color="auto" w:fill="EEECE1" w:themeFill="background2"/>
          </w:tcPr>
          <w:p w14:paraId="778B43EE" w14:textId="77777777" w:rsidR="0072251E" w:rsidRPr="005E11F0" w:rsidRDefault="0072251E" w:rsidP="005D118F">
            <w:pPr>
              <w:pStyle w:val="captulo"/>
              <w:spacing w:before="0" w:after="120" w:line="240" w:lineRule="auto"/>
              <w:ind w:left="170" w:hanging="170"/>
              <w:jc w:val="left"/>
              <w:rPr>
                <w:rFonts w:asciiTheme="majorHAnsi" w:hAnsiTheme="majorHAnsi"/>
              </w:rPr>
            </w:pPr>
            <w:r w:rsidRPr="005E11F0">
              <w:rPr>
                <w:rFonts w:asciiTheme="majorHAnsi" w:hAnsiTheme="majorHAnsi"/>
                <w:color w:val="000000"/>
              </w:rPr>
              <w:t>EMB2.2.4</w:t>
            </w:r>
            <w:r w:rsidR="005D118F">
              <w:rPr>
                <w:rFonts w:asciiTheme="majorHAnsi" w:hAnsiTheme="majorHAnsi"/>
                <w:color w:val="000000"/>
              </w:rPr>
              <w:t>.</w:t>
            </w:r>
            <w:r w:rsidRPr="005E11F0">
              <w:rPr>
                <w:rFonts w:asciiTheme="majorHAnsi" w:hAnsiTheme="majorHAnsi"/>
                <w:color w:val="000000"/>
              </w:rPr>
              <w:t xml:space="preserve"> Realiza acompañamentos sinxelos de cancións e melodías relacionadas coa propia cultura.</w:t>
            </w:r>
          </w:p>
        </w:tc>
        <w:tc>
          <w:tcPr>
            <w:tcW w:w="749" w:type="pct"/>
            <w:tcBorders>
              <w:left w:val="single" w:sz="6" w:space="0" w:color="auto"/>
              <w:right w:val="single" w:sz="6" w:space="0" w:color="auto"/>
            </w:tcBorders>
            <w:shd w:val="clear" w:color="auto" w:fill="EEECE1" w:themeFill="background2"/>
          </w:tcPr>
          <w:p w14:paraId="34B9E976" w14:textId="77777777" w:rsidR="0072251E" w:rsidRPr="005E11F0" w:rsidRDefault="0072251E" w:rsidP="005E11F0">
            <w:pPr>
              <w:keepNext/>
              <w:ind w:left="0" w:firstLine="0"/>
              <w:rPr>
                <w:rFonts w:eastAsia="Times New Roman" w:cs="Times New Roman"/>
                <w:szCs w:val="24"/>
                <w:lang w:eastAsia="es-ES"/>
              </w:rPr>
            </w:pPr>
            <w:r w:rsidRPr="005E11F0">
              <w:rPr>
                <w:color w:val="000000"/>
                <w:szCs w:val="24"/>
              </w:rPr>
              <w:t>Realiza todo tipo de acompañamentos, cantando á vez que interpreta nas cancións e melodías relacionadas coa propia cultura.</w:t>
            </w:r>
          </w:p>
        </w:tc>
        <w:tc>
          <w:tcPr>
            <w:tcW w:w="749" w:type="pct"/>
            <w:tcBorders>
              <w:left w:val="single" w:sz="6" w:space="0" w:color="auto"/>
              <w:right w:val="single" w:sz="6" w:space="0" w:color="auto"/>
            </w:tcBorders>
            <w:shd w:val="clear" w:color="auto" w:fill="EEECE1" w:themeFill="background2"/>
          </w:tcPr>
          <w:p w14:paraId="5B3E3233" w14:textId="77777777" w:rsidR="0072251E" w:rsidRPr="005E11F0" w:rsidRDefault="0072251E" w:rsidP="005E11F0">
            <w:pPr>
              <w:keepNext/>
              <w:ind w:left="0" w:firstLine="0"/>
              <w:rPr>
                <w:rFonts w:eastAsia="Times New Roman" w:cs="Times New Roman"/>
                <w:szCs w:val="24"/>
                <w:lang w:eastAsia="es-ES"/>
              </w:rPr>
            </w:pPr>
            <w:r w:rsidRPr="005E11F0">
              <w:rPr>
                <w:color w:val="000000"/>
                <w:szCs w:val="24"/>
              </w:rPr>
              <w:t>Realiza acompañamentos de dificultade media de cancións e melodías relacionadas coa propia cultura.</w:t>
            </w:r>
          </w:p>
        </w:tc>
        <w:tc>
          <w:tcPr>
            <w:tcW w:w="749" w:type="pct"/>
            <w:tcBorders>
              <w:left w:val="single" w:sz="6" w:space="0" w:color="auto"/>
              <w:right w:val="single" w:sz="6" w:space="0" w:color="auto"/>
            </w:tcBorders>
            <w:shd w:val="clear" w:color="auto" w:fill="EEECE1" w:themeFill="background2"/>
          </w:tcPr>
          <w:p w14:paraId="7C18C2AA" w14:textId="77777777" w:rsidR="0072251E" w:rsidRPr="005E11F0" w:rsidRDefault="0072251E" w:rsidP="005E11F0">
            <w:pPr>
              <w:keepNext/>
              <w:ind w:left="0" w:firstLine="0"/>
              <w:rPr>
                <w:rFonts w:eastAsia="Times New Roman" w:cs="Times New Roman"/>
                <w:szCs w:val="24"/>
                <w:lang w:eastAsia="es-ES"/>
              </w:rPr>
            </w:pPr>
            <w:r w:rsidRPr="005E11F0">
              <w:rPr>
                <w:color w:val="000000"/>
                <w:szCs w:val="24"/>
              </w:rPr>
              <w:t>Realiza acompañamentos sinxelos de cancións e melodías relacionadas coa propia cultura.</w:t>
            </w:r>
          </w:p>
        </w:tc>
        <w:tc>
          <w:tcPr>
            <w:tcW w:w="749" w:type="pct"/>
            <w:tcBorders>
              <w:left w:val="single" w:sz="6" w:space="0" w:color="auto"/>
              <w:right w:val="single" w:sz="6" w:space="0" w:color="auto"/>
            </w:tcBorders>
            <w:shd w:val="clear" w:color="auto" w:fill="EEECE1" w:themeFill="background2"/>
          </w:tcPr>
          <w:p w14:paraId="5CF0E26D" w14:textId="77777777" w:rsidR="0072251E" w:rsidRPr="005E11F0" w:rsidRDefault="0072251E" w:rsidP="005E11F0">
            <w:pPr>
              <w:keepNext/>
              <w:ind w:left="0" w:firstLine="0"/>
              <w:rPr>
                <w:rFonts w:eastAsia="Times New Roman" w:cs="Times New Roman"/>
                <w:szCs w:val="24"/>
                <w:lang w:eastAsia="es-ES"/>
              </w:rPr>
            </w:pPr>
            <w:r w:rsidRPr="005E11F0">
              <w:rPr>
                <w:rFonts w:eastAsia="Times New Roman"/>
                <w:szCs w:val="24"/>
                <w:lang w:eastAsia="es-ES"/>
              </w:rPr>
              <w:t>Non realiza os acompañamentos das obras musicais da propia cultura traballadas.</w:t>
            </w:r>
          </w:p>
        </w:tc>
        <w:tc>
          <w:tcPr>
            <w:tcW w:w="506" w:type="pct"/>
            <w:tcBorders>
              <w:left w:val="single" w:sz="6" w:space="0" w:color="auto"/>
            </w:tcBorders>
            <w:shd w:val="clear" w:color="auto" w:fill="EEECE1" w:themeFill="background2"/>
          </w:tcPr>
          <w:p w14:paraId="202B5461" w14:textId="77777777" w:rsidR="0072251E" w:rsidRPr="005E11F0" w:rsidRDefault="0072251E" w:rsidP="005D118F">
            <w:pPr>
              <w:numPr>
                <w:ilvl w:val="0"/>
                <w:numId w:val="41"/>
              </w:numPr>
              <w:ind w:left="170" w:hanging="170"/>
              <w:rPr>
                <w:szCs w:val="24"/>
              </w:rPr>
            </w:pPr>
            <w:r w:rsidRPr="005E11F0">
              <w:rPr>
                <w:szCs w:val="24"/>
              </w:rPr>
              <w:t>CCEC</w:t>
            </w:r>
          </w:p>
          <w:p w14:paraId="3950CC7A" w14:textId="77777777" w:rsidR="0072251E" w:rsidRPr="005E11F0" w:rsidRDefault="0072251E" w:rsidP="005D118F">
            <w:pPr>
              <w:numPr>
                <w:ilvl w:val="0"/>
                <w:numId w:val="41"/>
              </w:numPr>
              <w:ind w:left="170" w:hanging="170"/>
              <w:rPr>
                <w:szCs w:val="24"/>
              </w:rPr>
            </w:pPr>
            <w:r w:rsidRPr="005E11F0">
              <w:rPr>
                <w:szCs w:val="24"/>
              </w:rPr>
              <w:t>CAA</w:t>
            </w:r>
          </w:p>
        </w:tc>
      </w:tr>
    </w:tbl>
    <w:p w14:paraId="713AE864" w14:textId="77777777" w:rsidR="001C6388" w:rsidRPr="005E11F0" w:rsidRDefault="001C6388" w:rsidP="001C6388">
      <w:pPr>
        <w:ind w:left="0" w:firstLine="0"/>
      </w:pPr>
    </w:p>
    <w:tbl>
      <w:tblPr>
        <w:tblW w:w="4985"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665"/>
        <w:gridCol w:w="5449"/>
        <w:gridCol w:w="4733"/>
      </w:tblGrid>
      <w:tr w:rsidR="00B93EA5" w:rsidRPr="005E11F0" w14:paraId="13D519DA" w14:textId="77777777" w:rsidTr="00805C6C">
        <w:trPr>
          <w:trHeight w:val="381"/>
          <w:tblCellSpacing w:w="0" w:type="dxa"/>
        </w:trPr>
        <w:tc>
          <w:tcPr>
            <w:tcW w:w="5000" w:type="pct"/>
            <w:gridSpan w:val="3"/>
            <w:tcBorders>
              <w:top w:val="outset" w:sz="6" w:space="0" w:color="000000"/>
              <w:left w:val="outset" w:sz="6" w:space="0" w:color="000000"/>
              <w:bottom w:val="outset" w:sz="6" w:space="0" w:color="000000"/>
              <w:right w:val="outset" w:sz="6" w:space="0" w:color="000000"/>
            </w:tcBorders>
            <w:shd w:val="clear" w:color="auto" w:fill="1F497D" w:themeFill="text2"/>
            <w:hideMark/>
          </w:tcPr>
          <w:p w14:paraId="7BF22728" w14:textId="77777777" w:rsidR="00B93EA5" w:rsidRPr="005E11F0" w:rsidRDefault="00D668C3" w:rsidP="005E11F0">
            <w:pPr>
              <w:ind w:right="4461"/>
              <w:jc w:val="both"/>
              <w:rPr>
                <w:rFonts w:eastAsia="Times New Roman" w:cs="Times New Roman"/>
                <w:b/>
                <w:szCs w:val="24"/>
                <w:lang w:eastAsia="es-ES"/>
              </w:rPr>
            </w:pPr>
            <w:r w:rsidRPr="005E11F0">
              <w:rPr>
                <w:rFonts w:eastAsia="Times New Roman" w:cs="Arial"/>
                <w:b/>
                <w:color w:val="FFFFFF"/>
                <w:szCs w:val="24"/>
                <w:lang w:eastAsia="es-ES"/>
              </w:rPr>
              <w:lastRenderedPageBreak/>
              <w:t>5</w:t>
            </w:r>
            <w:r w:rsidR="00FA09D2" w:rsidRPr="005E11F0">
              <w:rPr>
                <w:rFonts w:eastAsia="Times New Roman" w:cs="Arial"/>
                <w:b/>
                <w:color w:val="FFFFFF"/>
                <w:szCs w:val="24"/>
                <w:lang w:eastAsia="es-ES"/>
              </w:rPr>
              <w:t>.</w:t>
            </w:r>
            <w:r w:rsidR="00B93EA5" w:rsidRPr="005E11F0">
              <w:rPr>
                <w:rFonts w:eastAsia="Times New Roman" w:cs="Arial"/>
                <w:b/>
                <w:color w:val="FFFFFF"/>
                <w:szCs w:val="24"/>
                <w:lang w:eastAsia="es-ES"/>
              </w:rPr>
              <w:t xml:space="preserve"> PARTICIPACIÓN DA</w:t>
            </w:r>
            <w:r w:rsidR="00FA09D2" w:rsidRPr="005E11F0">
              <w:rPr>
                <w:rFonts w:eastAsia="Times New Roman" w:cs="Arial"/>
                <w:b/>
                <w:color w:val="FFFFFF"/>
                <w:szCs w:val="24"/>
                <w:lang w:eastAsia="es-ES"/>
              </w:rPr>
              <w:t>S FAMILIAS E COMUNIDADE ESCOLAR</w:t>
            </w:r>
          </w:p>
        </w:tc>
      </w:tr>
      <w:tr w:rsidR="00805C6C" w:rsidRPr="005E11F0" w14:paraId="50C5BAE6" w14:textId="77777777" w:rsidTr="00805C6C">
        <w:trPr>
          <w:trHeight w:val="474"/>
          <w:tblCellSpacing w:w="0" w:type="dxa"/>
        </w:trPr>
        <w:tc>
          <w:tcPr>
            <w:tcW w:w="1571"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714D7E75" w14:textId="77777777" w:rsidR="00B93EA5" w:rsidRPr="005E11F0" w:rsidRDefault="00B93EA5" w:rsidP="005E11F0">
            <w:pPr>
              <w:jc w:val="center"/>
              <w:rPr>
                <w:rFonts w:eastAsia="Times New Roman" w:cs="Times New Roman"/>
                <w:color w:val="FFFFFF" w:themeColor="background1"/>
                <w:szCs w:val="24"/>
                <w:lang w:eastAsia="es-ES"/>
              </w:rPr>
            </w:pPr>
            <w:r w:rsidRPr="005E11F0">
              <w:rPr>
                <w:rFonts w:eastAsia="Times New Roman" w:cs="Arial"/>
                <w:b/>
                <w:bCs/>
                <w:color w:val="FFFFFF" w:themeColor="background1"/>
                <w:szCs w:val="24"/>
                <w:lang w:eastAsia="es-ES"/>
              </w:rPr>
              <w:t>Participación das familias</w:t>
            </w:r>
          </w:p>
        </w:tc>
        <w:tc>
          <w:tcPr>
            <w:tcW w:w="1835"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44F94C89" w14:textId="77777777" w:rsidR="00B93EA5" w:rsidRPr="005E11F0" w:rsidRDefault="00B93EA5" w:rsidP="005E11F0">
            <w:pPr>
              <w:jc w:val="center"/>
              <w:rPr>
                <w:rFonts w:eastAsia="Times New Roman" w:cs="Times New Roman"/>
                <w:color w:val="FFFFFF" w:themeColor="background1"/>
                <w:szCs w:val="24"/>
                <w:lang w:eastAsia="es-ES"/>
              </w:rPr>
            </w:pPr>
            <w:r w:rsidRPr="005E11F0">
              <w:rPr>
                <w:rFonts w:eastAsia="Times New Roman" w:cs="Arial"/>
                <w:b/>
                <w:bCs/>
                <w:color w:val="FFFFFF" w:themeColor="background1"/>
                <w:szCs w:val="24"/>
                <w:lang w:eastAsia="es-ES"/>
              </w:rPr>
              <w:t>Divulgación social da tarefa</w:t>
            </w:r>
          </w:p>
        </w:tc>
        <w:tc>
          <w:tcPr>
            <w:tcW w:w="1594"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2AF9EB54" w14:textId="77777777" w:rsidR="00B93EA5" w:rsidRPr="005E11F0" w:rsidRDefault="00B93EA5" w:rsidP="005E11F0">
            <w:pPr>
              <w:ind w:left="-74"/>
              <w:jc w:val="center"/>
              <w:rPr>
                <w:rFonts w:eastAsia="Times New Roman" w:cs="Times New Roman"/>
                <w:color w:val="FFFFFF" w:themeColor="background1"/>
                <w:szCs w:val="24"/>
                <w:lang w:eastAsia="es-ES"/>
              </w:rPr>
            </w:pPr>
            <w:r w:rsidRPr="005E11F0">
              <w:rPr>
                <w:rFonts w:eastAsia="Times New Roman" w:cs="Arial"/>
                <w:b/>
                <w:bCs/>
                <w:color w:val="FFFFFF" w:themeColor="background1"/>
                <w:szCs w:val="24"/>
                <w:lang w:eastAsia="es-ES"/>
              </w:rPr>
              <w:t>Colaboración de recursos externos e comunidade escolar</w:t>
            </w:r>
          </w:p>
        </w:tc>
      </w:tr>
      <w:tr w:rsidR="00805C6C" w:rsidRPr="005E11F0" w14:paraId="44C44DF7" w14:textId="77777777" w:rsidTr="009B42F6">
        <w:trPr>
          <w:trHeight w:val="1372"/>
          <w:tblCellSpacing w:w="0" w:type="dxa"/>
        </w:trPr>
        <w:tc>
          <w:tcPr>
            <w:tcW w:w="1571" w:type="pct"/>
            <w:tcBorders>
              <w:top w:val="outset" w:sz="6" w:space="0" w:color="000000"/>
              <w:left w:val="outset" w:sz="6" w:space="0" w:color="000000"/>
              <w:bottom w:val="outset" w:sz="6" w:space="0" w:color="000000"/>
              <w:right w:val="outset" w:sz="6" w:space="0" w:color="000000"/>
            </w:tcBorders>
            <w:shd w:val="clear" w:color="auto" w:fill="FFFFFF"/>
            <w:hideMark/>
          </w:tcPr>
          <w:p w14:paraId="4C9FEB09" w14:textId="77777777" w:rsidR="009B42F6" w:rsidRPr="005E11F0" w:rsidRDefault="009B42F6" w:rsidP="005E11F0">
            <w:pPr>
              <w:jc w:val="both"/>
              <w:rPr>
                <w:rFonts w:eastAsia="Times New Roman" w:cs="Times New Roman"/>
                <w:szCs w:val="24"/>
                <w:lang w:eastAsia="es-ES"/>
              </w:rPr>
            </w:pPr>
            <w:r w:rsidRPr="005E11F0">
              <w:rPr>
                <w:rFonts w:eastAsia="Times New Roman" w:cs="Times New Roman"/>
                <w:szCs w:val="24"/>
                <w:lang w:eastAsia="es-ES"/>
              </w:rPr>
              <w:t>Control familiar</w:t>
            </w:r>
            <w:r w:rsidR="00A9533C" w:rsidRPr="005E11F0">
              <w:rPr>
                <w:rFonts w:eastAsia="Times New Roman" w:cs="Times New Roman"/>
                <w:szCs w:val="24"/>
                <w:lang w:eastAsia="es-ES"/>
              </w:rPr>
              <w:t xml:space="preserve"> nas procuras guiadas pola rede e na elaboración do programa de man. </w:t>
            </w:r>
          </w:p>
        </w:tc>
        <w:tc>
          <w:tcPr>
            <w:tcW w:w="1835" w:type="pct"/>
            <w:tcBorders>
              <w:top w:val="outset" w:sz="6" w:space="0" w:color="000000"/>
              <w:left w:val="outset" w:sz="6" w:space="0" w:color="000000"/>
              <w:bottom w:val="outset" w:sz="6" w:space="0" w:color="000000"/>
              <w:right w:val="outset" w:sz="6" w:space="0" w:color="000000"/>
            </w:tcBorders>
            <w:shd w:val="clear" w:color="auto" w:fill="FFFFFF"/>
            <w:hideMark/>
          </w:tcPr>
          <w:p w14:paraId="2E089E2C" w14:textId="77777777" w:rsidR="00A9533C" w:rsidRPr="005E11F0" w:rsidRDefault="009B42F6" w:rsidP="005E11F0">
            <w:pPr>
              <w:jc w:val="both"/>
              <w:rPr>
                <w:rFonts w:eastAsia="Times New Roman" w:cs="Times New Roman"/>
                <w:szCs w:val="24"/>
                <w:lang w:eastAsia="es-ES"/>
              </w:rPr>
            </w:pPr>
            <w:r w:rsidRPr="005E11F0">
              <w:rPr>
                <w:rFonts w:eastAsia="Times New Roman" w:cs="Times New Roman"/>
                <w:szCs w:val="24"/>
                <w:lang w:eastAsia="es-ES"/>
              </w:rPr>
              <w:t xml:space="preserve">Realizarase a gravación do «Festival de </w:t>
            </w:r>
            <w:r w:rsidR="00612083" w:rsidRPr="005E11F0">
              <w:rPr>
                <w:rFonts w:eastAsia="Times New Roman" w:cs="Times New Roman"/>
                <w:szCs w:val="24"/>
                <w:lang w:eastAsia="es-ES"/>
              </w:rPr>
              <w:t>fin de curso</w:t>
            </w:r>
            <w:r w:rsidRPr="005E11F0">
              <w:rPr>
                <w:rFonts w:eastAsia="Times New Roman" w:cs="Times New Roman"/>
                <w:szCs w:val="24"/>
                <w:lang w:eastAsia="es-ES"/>
              </w:rPr>
              <w:t>»</w:t>
            </w:r>
            <w:r w:rsidR="00A9533C" w:rsidRPr="005E11F0">
              <w:rPr>
                <w:rFonts w:eastAsia="Times New Roman" w:cs="Times New Roman"/>
                <w:szCs w:val="24"/>
                <w:lang w:eastAsia="es-ES"/>
              </w:rPr>
              <w:t xml:space="preserve"> e se divulgará a través do </w:t>
            </w:r>
            <w:r w:rsidR="00A9533C" w:rsidRPr="005E11F0">
              <w:rPr>
                <w:rFonts w:eastAsia="Times New Roman" w:cs="Times New Roman"/>
                <w:i/>
                <w:szCs w:val="24"/>
                <w:lang w:eastAsia="es-ES"/>
              </w:rPr>
              <w:t>blog</w:t>
            </w:r>
            <w:r w:rsidR="00A9533C" w:rsidRPr="005E11F0">
              <w:rPr>
                <w:rFonts w:eastAsia="Times New Roman" w:cs="Times New Roman"/>
                <w:szCs w:val="24"/>
                <w:lang w:eastAsia="es-ES"/>
              </w:rPr>
              <w:t xml:space="preserve"> do centro e das redes sociais. </w:t>
            </w:r>
          </w:p>
          <w:p w14:paraId="1BA8D906" w14:textId="77777777" w:rsidR="00B93EA5" w:rsidRPr="005E11F0" w:rsidRDefault="00B93EA5" w:rsidP="005E11F0">
            <w:pPr>
              <w:jc w:val="both"/>
              <w:rPr>
                <w:rFonts w:eastAsia="Times New Roman" w:cs="Times New Roman"/>
                <w:szCs w:val="24"/>
                <w:lang w:eastAsia="es-ES"/>
              </w:rPr>
            </w:pPr>
          </w:p>
        </w:tc>
        <w:tc>
          <w:tcPr>
            <w:tcW w:w="1594" w:type="pct"/>
            <w:tcBorders>
              <w:top w:val="outset" w:sz="6" w:space="0" w:color="000000"/>
              <w:left w:val="outset" w:sz="6" w:space="0" w:color="000000"/>
              <w:bottom w:val="outset" w:sz="6" w:space="0" w:color="000000"/>
              <w:right w:val="outset" w:sz="6" w:space="0" w:color="000000"/>
            </w:tcBorders>
            <w:shd w:val="clear" w:color="auto" w:fill="FFFFFF"/>
            <w:hideMark/>
          </w:tcPr>
          <w:p w14:paraId="379A8941" w14:textId="77777777" w:rsidR="00B93EA5" w:rsidRPr="005E11F0" w:rsidRDefault="009B42F6" w:rsidP="005E11F0">
            <w:pPr>
              <w:jc w:val="both"/>
              <w:rPr>
                <w:rFonts w:eastAsia="Times New Roman" w:cs="Times New Roman"/>
                <w:szCs w:val="24"/>
                <w:lang w:eastAsia="es-ES"/>
              </w:rPr>
            </w:pPr>
            <w:r w:rsidRPr="005E11F0">
              <w:rPr>
                <w:rFonts w:eastAsia="Times New Roman" w:cs="Times New Roman"/>
                <w:szCs w:val="24"/>
                <w:lang w:eastAsia="es-ES"/>
              </w:rPr>
              <w:t>Simultaneidade da unidade coas áreas implicadas.</w:t>
            </w:r>
          </w:p>
          <w:p w14:paraId="3E9066CB" w14:textId="77777777" w:rsidR="009B42F6" w:rsidRPr="005E11F0" w:rsidRDefault="009B42F6" w:rsidP="005E11F0">
            <w:pPr>
              <w:jc w:val="both"/>
              <w:rPr>
                <w:rFonts w:eastAsia="Times New Roman" w:cs="Times New Roman"/>
                <w:szCs w:val="24"/>
                <w:lang w:eastAsia="es-ES"/>
              </w:rPr>
            </w:pPr>
            <w:r w:rsidRPr="005E11F0">
              <w:rPr>
                <w:rFonts w:eastAsia="Times New Roman" w:cs="Times New Roman"/>
                <w:szCs w:val="24"/>
                <w:lang w:eastAsia="es-ES"/>
              </w:rPr>
              <w:t xml:space="preserve">Preparación e adorno do centro (murais alusivos, paneis, </w:t>
            </w:r>
            <w:r w:rsidR="00A9533C" w:rsidRPr="005E11F0">
              <w:rPr>
                <w:rFonts w:eastAsia="Times New Roman" w:cs="Times New Roman"/>
                <w:szCs w:val="24"/>
                <w:lang w:eastAsia="es-ES"/>
              </w:rPr>
              <w:t>f</w:t>
            </w:r>
            <w:r w:rsidRPr="005E11F0">
              <w:rPr>
                <w:rFonts w:eastAsia="Times New Roman" w:cs="Times New Roman"/>
                <w:szCs w:val="24"/>
                <w:lang w:eastAsia="es-ES"/>
              </w:rPr>
              <w:t>otos antigas...) en relación co centro de interese tratado.</w:t>
            </w:r>
          </w:p>
        </w:tc>
      </w:tr>
    </w:tbl>
    <w:p w14:paraId="39EFDCDD" w14:textId="77777777" w:rsidR="00805C6C" w:rsidRPr="005E11F0" w:rsidRDefault="00805C6C" w:rsidP="00183085">
      <w:pPr>
        <w:ind w:left="0" w:firstLine="0"/>
        <w:jc w:val="both"/>
        <w:rPr>
          <w:rFonts w:eastAsia="Calibri" w:cs="Times New Roman"/>
          <w:szCs w:val="24"/>
        </w:rPr>
      </w:pPr>
    </w:p>
    <w:sectPr w:rsidR="00805C6C" w:rsidRPr="005E11F0" w:rsidSect="001C6388">
      <w:footerReference w:type="default" r:id="rId9"/>
      <w:pgSz w:w="16838" w:h="11906" w:orient="landscape"/>
      <w:pgMar w:top="1134" w:right="962"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2C64F" w14:textId="77777777" w:rsidR="00E53070" w:rsidRDefault="00E53070" w:rsidP="00F442B3">
      <w:pPr>
        <w:spacing w:after="0"/>
      </w:pPr>
      <w:r>
        <w:separator/>
      </w:r>
    </w:p>
  </w:endnote>
  <w:endnote w:type="continuationSeparator" w:id="0">
    <w:p w14:paraId="69F892EC" w14:textId="77777777" w:rsidR="00E53070" w:rsidRDefault="00E53070" w:rsidP="00F442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5E1E6" w14:textId="77777777" w:rsidR="001C6388" w:rsidRDefault="001C6388" w:rsidP="001C6388">
    <w:pPr>
      <w:pStyle w:val="NormalWeb"/>
      <w:ind w:left="0" w:firstLine="0"/>
      <w:rPr>
        <w:rFonts w:asciiTheme="minorHAnsi" w:hAnsiTheme="minorHAnsi" w:cstheme="minorBidi"/>
        <w:sz w:val="22"/>
        <w:szCs w:val="22"/>
        <w:lang w:val="es-ES"/>
      </w:rPr>
    </w:pPr>
  </w:p>
  <w:sdt>
    <w:sdtPr>
      <w:rPr>
        <w:rFonts w:asciiTheme="majorHAnsi" w:hAnsiTheme="majorHAnsi" w:cstheme="minorBidi"/>
        <w:szCs w:val="22"/>
      </w:rPr>
      <w:id w:val="717950479"/>
      <w:docPartObj>
        <w:docPartGallery w:val="Page Numbers (Bottom of Page)"/>
        <w:docPartUnique/>
      </w:docPartObj>
    </w:sdtPr>
    <w:sdtEndPr/>
    <w:sdtContent>
      <w:p w14:paraId="6A38173C" w14:textId="77777777" w:rsidR="001C6388" w:rsidRDefault="001C6388" w:rsidP="001C6388">
        <w:pPr>
          <w:pStyle w:val="NormalWeb"/>
        </w:pPr>
        <w:r>
          <w:rPr>
            <w:noProof/>
            <w:lang w:val="es-ES" w:eastAsia="es-ES"/>
          </w:rPr>
          <w:drawing>
            <wp:inline distT="0" distB="0" distL="0" distR="0" wp14:anchorId="64621EA0" wp14:editId="233DD251">
              <wp:extent cx="721360" cy="250825"/>
              <wp:effectExtent l="0" t="0" r="2540" b="0"/>
              <wp:docPr id="4" name="Imagen 4" descr="cid:ii_154951f009f4c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i_154951f009f4cd0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21360" cy="250825"/>
                      </a:xfrm>
                      <a:prstGeom prst="rect">
                        <a:avLst/>
                      </a:prstGeom>
                      <a:noFill/>
                      <a:ln>
                        <a:noFill/>
                      </a:ln>
                    </pic:spPr>
                  </pic:pic>
                </a:graphicData>
              </a:graphic>
            </wp:inline>
          </w:drawing>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 xml:space="preserve"> </w:t>
        </w:r>
        <w:r>
          <w:rPr>
            <w:rFonts w:asciiTheme="majorHAnsi" w:hAnsiTheme="majorHAnsi"/>
            <w:sz w:val="20"/>
            <w:szCs w:val="20"/>
          </w:rPr>
          <w:tab/>
          <w:t xml:space="preserve">Materiais realizados por Javier Jurado e Juan Casado - Licenza de Formación - Curso 2015-2016                  </w:t>
        </w:r>
        <w:r>
          <w:rPr>
            <w:rFonts w:asciiTheme="majorHAnsi" w:hAnsiTheme="majorHAnsi"/>
            <w:sz w:val="20"/>
            <w:szCs w:val="20"/>
          </w:rPr>
          <w:tab/>
          <w:t xml:space="preserve">          </w:t>
        </w:r>
        <w:r>
          <w:fldChar w:fldCharType="begin"/>
        </w:r>
        <w:r>
          <w:instrText>PAGE   \* MERGEFORMAT</w:instrText>
        </w:r>
        <w:r>
          <w:fldChar w:fldCharType="separate"/>
        </w:r>
        <w:r w:rsidR="00114665" w:rsidRPr="00114665">
          <w:rPr>
            <w:noProof/>
            <w:lang w:val="es-ES"/>
          </w:rPr>
          <w:t>2</w:t>
        </w:r>
        <w:r>
          <w:fldChar w:fldCharType="end"/>
        </w:r>
      </w:p>
      <w:p w14:paraId="04E0497E" w14:textId="77777777" w:rsidR="00BF4801" w:rsidRDefault="00114665" w:rsidP="001C6388">
        <w:pPr>
          <w:pStyle w:val="Piedepgina"/>
          <w:jc w:val="center"/>
        </w:pP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8E5D9" w14:textId="77777777" w:rsidR="00E53070" w:rsidRDefault="00E53070" w:rsidP="00F442B3">
      <w:pPr>
        <w:spacing w:after="0"/>
      </w:pPr>
      <w:r>
        <w:separator/>
      </w:r>
    </w:p>
  </w:footnote>
  <w:footnote w:type="continuationSeparator" w:id="0">
    <w:p w14:paraId="1EDECD7D" w14:textId="77777777" w:rsidR="00E53070" w:rsidRDefault="00E53070" w:rsidP="00F442B3">
      <w:pPr>
        <w:spacing w:after="0"/>
      </w:pPr>
      <w:r>
        <w:continuationSeparator/>
      </w:r>
    </w:p>
  </w:footnote>
  <w:footnote w:id="1">
    <w:p w14:paraId="15BA4060" w14:textId="77777777" w:rsidR="00BF4801" w:rsidRPr="009C07E9" w:rsidRDefault="00BF4801" w:rsidP="00F442B3">
      <w:pPr>
        <w:pStyle w:val="notapie"/>
      </w:pPr>
      <w:r w:rsidRPr="009C07E9">
        <w:rPr>
          <w:rStyle w:val="Refdenotaalpie"/>
        </w:rPr>
        <w:footnoteRef/>
      </w:r>
      <w:r w:rsidRPr="009C07E9">
        <w:t xml:space="preserve"> AIM (Actividades de introdución-motivación). ACP (Actividades de coñecementos previos). AD (Actividades de desenvolvemento). AC (Actividades de consolidación). AR (Actividades de repaso). ARF (Actividades de reforzo). AAV (Actividades de avaliación). AA (actividades de ampliación).</w:t>
      </w:r>
    </w:p>
  </w:footnote>
  <w:footnote w:id="2">
    <w:p w14:paraId="25445946" w14:textId="77777777" w:rsidR="00BF4801" w:rsidRPr="009C07E9" w:rsidRDefault="00BF4801">
      <w:pPr>
        <w:pStyle w:val="Textonotapie"/>
      </w:pPr>
      <w:r w:rsidRPr="009C07E9">
        <w:rPr>
          <w:rStyle w:val="Refdenotaalpie"/>
        </w:rPr>
        <w:footnoteRef/>
      </w:r>
      <w:r w:rsidRPr="009C07E9">
        <w:t xml:space="preserve"> Grupo clase; individual; grupos. </w:t>
      </w:r>
      <w:r>
        <w:t xml:space="preserve">// </w:t>
      </w:r>
      <w:r w:rsidRPr="009C07E9">
        <w:t>Afíns; heteroxéneos; grupos de interese; titoría entre pares; mentores.</w:t>
      </w:r>
    </w:p>
  </w:footnote>
  <w:footnote w:id="3">
    <w:p w14:paraId="4A21A753" w14:textId="77777777" w:rsidR="00BF4801" w:rsidRPr="009C07E9" w:rsidRDefault="00BF4801" w:rsidP="00B01CB8">
      <w:pPr>
        <w:pStyle w:val="notapie"/>
      </w:pPr>
      <w:r w:rsidRPr="009C07E9">
        <w:rPr>
          <w:rStyle w:val="Refdenotaalpie"/>
        </w:rPr>
        <w:footnoteRef/>
      </w:r>
      <w:r w:rsidRPr="009C07E9">
        <w:t xml:space="preserve"> </w:t>
      </w:r>
      <w:r w:rsidRPr="009C07E9">
        <w:rPr>
          <w:rStyle w:val="toctext"/>
        </w:rPr>
        <w:t>Intelixencia lingüístico-verbal.</w:t>
      </w:r>
      <w:r w:rsidRPr="009C07E9">
        <w:rPr>
          <w:rStyle w:val="Hipervnculo"/>
          <w:color w:val="auto"/>
          <w:u w:val="none"/>
        </w:rPr>
        <w:t xml:space="preserve"> </w:t>
      </w:r>
      <w:r w:rsidRPr="009C07E9">
        <w:rPr>
          <w:rStyle w:val="toctext"/>
        </w:rPr>
        <w:t>Intelixencia lóxica-matemática.</w:t>
      </w:r>
      <w:r w:rsidRPr="009C07E9">
        <w:rPr>
          <w:rStyle w:val="Hipervnculo"/>
          <w:color w:val="auto"/>
          <w:u w:val="none"/>
        </w:rPr>
        <w:t xml:space="preserve"> </w:t>
      </w:r>
      <w:r w:rsidRPr="009C07E9">
        <w:rPr>
          <w:rStyle w:val="toctext"/>
        </w:rPr>
        <w:t>Intelixencia espacial.</w:t>
      </w:r>
      <w:r w:rsidRPr="009C07E9">
        <w:t xml:space="preserve"> </w:t>
      </w:r>
      <w:r w:rsidRPr="009C07E9">
        <w:rPr>
          <w:rStyle w:val="toctext"/>
        </w:rPr>
        <w:t>Intelixencia musical.</w:t>
      </w:r>
      <w:r w:rsidRPr="009C07E9">
        <w:rPr>
          <w:rStyle w:val="Hipervnculo"/>
          <w:color w:val="auto"/>
          <w:u w:val="none"/>
        </w:rPr>
        <w:t xml:space="preserve"> </w:t>
      </w:r>
      <w:r w:rsidRPr="009C07E9">
        <w:rPr>
          <w:rStyle w:val="toctext"/>
        </w:rPr>
        <w:t>Intelixencia corporal cenestésica.</w:t>
      </w:r>
      <w:r w:rsidRPr="009C07E9">
        <w:t xml:space="preserve"> </w:t>
      </w:r>
      <w:r w:rsidRPr="009C07E9">
        <w:rPr>
          <w:rStyle w:val="toctext"/>
        </w:rPr>
        <w:t>Intelixencia intrapersoal. Intelixencia interpersoal.</w:t>
      </w:r>
      <w:r w:rsidRPr="009C07E9">
        <w:t xml:space="preserve"> </w:t>
      </w:r>
      <w:r w:rsidRPr="009C07E9">
        <w:rPr>
          <w:rStyle w:val="toctext"/>
        </w:rPr>
        <w:t>Intelixencia naturalista.</w:t>
      </w:r>
    </w:p>
  </w:footnote>
  <w:footnote w:id="4">
    <w:p w14:paraId="081CED47" w14:textId="77777777" w:rsidR="00BF4801" w:rsidRPr="009C07E9" w:rsidRDefault="00BF4801" w:rsidP="00000A12">
      <w:pPr>
        <w:pStyle w:val="notapie"/>
      </w:pPr>
      <w:r w:rsidRPr="009C07E9">
        <w:rPr>
          <w:rStyle w:val="Refdenotaalpie"/>
        </w:rPr>
        <w:footnoteRef/>
      </w:r>
      <w:r w:rsidRPr="009C07E9">
        <w:t xml:space="preserve"> </w:t>
      </w:r>
      <w:r w:rsidRPr="009C07E9">
        <w:rPr>
          <w:lang w:eastAsia="es-ES"/>
        </w:rPr>
        <w:t>Condutual-instrutivo</w:t>
      </w:r>
      <w:r>
        <w:rPr>
          <w:lang w:eastAsia="es-ES"/>
        </w:rPr>
        <w:t>. C</w:t>
      </w:r>
      <w:r w:rsidRPr="009C07E9">
        <w:rPr>
          <w:lang w:eastAsia="es-ES"/>
        </w:rPr>
        <w:t>ognitivo-construtivo</w:t>
      </w:r>
      <w:r>
        <w:rPr>
          <w:lang w:eastAsia="es-ES"/>
        </w:rPr>
        <w:t>. S</w:t>
      </w:r>
      <w:r w:rsidRPr="009C07E9">
        <w:rPr>
          <w:lang w:eastAsia="es-ES"/>
        </w:rPr>
        <w:t>ocial</w:t>
      </w:r>
      <w:r>
        <w:rPr>
          <w:lang w:eastAsia="es-ES"/>
        </w:rPr>
        <w:t>-</w:t>
      </w:r>
      <w:r w:rsidRPr="009C07E9">
        <w:rPr>
          <w:lang w:eastAsia="es-ES"/>
        </w:rPr>
        <w:t>cooperativo</w:t>
      </w:r>
      <w:r>
        <w:rPr>
          <w:lang w:eastAsia="es-ES"/>
        </w:rPr>
        <w:t>. P</w:t>
      </w:r>
      <w:r w:rsidRPr="009C07E9">
        <w:rPr>
          <w:lang w:eastAsia="es-ES"/>
        </w:rPr>
        <w:t>ersoal-individual</w:t>
      </w:r>
      <w:r>
        <w:rPr>
          <w:lang w:eastAsia="es-ES"/>
        </w:rPr>
        <w:t>. Lingüístico. Proxectivo</w:t>
      </w:r>
      <w:r w:rsidRPr="009C07E9">
        <w:t>.</w:t>
      </w:r>
    </w:p>
  </w:footnote>
  <w:footnote w:id="5">
    <w:p w14:paraId="58C77344" w14:textId="77777777" w:rsidR="00BF4801" w:rsidRPr="009C07E9" w:rsidRDefault="00BF4801" w:rsidP="009C07E9">
      <w:pPr>
        <w:pStyle w:val="notapie"/>
      </w:pPr>
      <w:r w:rsidRPr="009C07E9">
        <w:rPr>
          <w:rStyle w:val="Refdenotaalpie"/>
        </w:rPr>
        <w:footnoteRef/>
      </w:r>
      <w:r w:rsidRPr="009C07E9">
        <w:t xml:space="preserve"> </w:t>
      </w:r>
      <w:r>
        <w:t xml:space="preserve">Percepción. Memoria. Comprensión. Aplicación. Análise. Investigación. Síntese. Avaliación. // </w:t>
      </w:r>
      <w:r w:rsidRPr="009C07E9">
        <w:t xml:space="preserve">Reflexivo. Analítico. Lóxico. Crítico. Sistémico. Analóxico. </w:t>
      </w:r>
      <w:r>
        <w:t xml:space="preserve">Creativo. </w:t>
      </w:r>
      <w:r w:rsidRPr="009C07E9">
        <w:t>Deli</w:t>
      </w:r>
      <w:r>
        <w:t>berativo. Práctico.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490"/>
    <w:multiLevelType w:val="hybridMultilevel"/>
    <w:tmpl w:val="A818208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3003615"/>
    <w:multiLevelType w:val="hybridMultilevel"/>
    <w:tmpl w:val="3432EE68"/>
    <w:lvl w:ilvl="0" w:tplc="8B280B1A">
      <w:start w:val="1"/>
      <w:numFmt w:val="bullet"/>
      <w:lvlText w:val=""/>
      <w:lvlJc w:val="left"/>
      <w:pPr>
        <w:tabs>
          <w:tab w:val="num" w:pos="720"/>
        </w:tabs>
        <w:ind w:left="720" w:hanging="360"/>
      </w:pPr>
      <w:rPr>
        <w:rFonts w:ascii="Symbol" w:hAnsi="Symbol" w:hint="default"/>
      </w:rPr>
    </w:lvl>
    <w:lvl w:ilvl="1" w:tplc="26E0C2E2" w:tentative="1">
      <w:start w:val="1"/>
      <w:numFmt w:val="bullet"/>
      <w:lvlText w:val=""/>
      <w:lvlJc w:val="left"/>
      <w:pPr>
        <w:tabs>
          <w:tab w:val="num" w:pos="1440"/>
        </w:tabs>
        <w:ind w:left="1440" w:hanging="360"/>
      </w:pPr>
      <w:rPr>
        <w:rFonts w:ascii="Symbol" w:hAnsi="Symbol" w:hint="default"/>
      </w:rPr>
    </w:lvl>
    <w:lvl w:ilvl="2" w:tplc="E242A62A" w:tentative="1">
      <w:start w:val="1"/>
      <w:numFmt w:val="bullet"/>
      <w:lvlText w:val=""/>
      <w:lvlJc w:val="left"/>
      <w:pPr>
        <w:tabs>
          <w:tab w:val="num" w:pos="2160"/>
        </w:tabs>
        <w:ind w:left="2160" w:hanging="360"/>
      </w:pPr>
      <w:rPr>
        <w:rFonts w:ascii="Symbol" w:hAnsi="Symbol" w:hint="default"/>
      </w:rPr>
    </w:lvl>
    <w:lvl w:ilvl="3" w:tplc="174E574E" w:tentative="1">
      <w:start w:val="1"/>
      <w:numFmt w:val="bullet"/>
      <w:lvlText w:val=""/>
      <w:lvlJc w:val="left"/>
      <w:pPr>
        <w:tabs>
          <w:tab w:val="num" w:pos="2880"/>
        </w:tabs>
        <w:ind w:left="2880" w:hanging="360"/>
      </w:pPr>
      <w:rPr>
        <w:rFonts w:ascii="Symbol" w:hAnsi="Symbol" w:hint="default"/>
      </w:rPr>
    </w:lvl>
    <w:lvl w:ilvl="4" w:tplc="C8C82900" w:tentative="1">
      <w:start w:val="1"/>
      <w:numFmt w:val="bullet"/>
      <w:lvlText w:val=""/>
      <w:lvlJc w:val="left"/>
      <w:pPr>
        <w:tabs>
          <w:tab w:val="num" w:pos="3600"/>
        </w:tabs>
        <w:ind w:left="3600" w:hanging="360"/>
      </w:pPr>
      <w:rPr>
        <w:rFonts w:ascii="Symbol" w:hAnsi="Symbol" w:hint="default"/>
      </w:rPr>
    </w:lvl>
    <w:lvl w:ilvl="5" w:tplc="2C40F37E" w:tentative="1">
      <w:start w:val="1"/>
      <w:numFmt w:val="bullet"/>
      <w:lvlText w:val=""/>
      <w:lvlJc w:val="left"/>
      <w:pPr>
        <w:tabs>
          <w:tab w:val="num" w:pos="4320"/>
        </w:tabs>
        <w:ind w:left="4320" w:hanging="360"/>
      </w:pPr>
      <w:rPr>
        <w:rFonts w:ascii="Symbol" w:hAnsi="Symbol" w:hint="default"/>
      </w:rPr>
    </w:lvl>
    <w:lvl w:ilvl="6" w:tplc="B3A6820E" w:tentative="1">
      <w:start w:val="1"/>
      <w:numFmt w:val="bullet"/>
      <w:lvlText w:val=""/>
      <w:lvlJc w:val="left"/>
      <w:pPr>
        <w:tabs>
          <w:tab w:val="num" w:pos="5040"/>
        </w:tabs>
        <w:ind w:left="5040" w:hanging="360"/>
      </w:pPr>
      <w:rPr>
        <w:rFonts w:ascii="Symbol" w:hAnsi="Symbol" w:hint="default"/>
      </w:rPr>
    </w:lvl>
    <w:lvl w:ilvl="7" w:tplc="EEBC51AA" w:tentative="1">
      <w:start w:val="1"/>
      <w:numFmt w:val="bullet"/>
      <w:lvlText w:val=""/>
      <w:lvlJc w:val="left"/>
      <w:pPr>
        <w:tabs>
          <w:tab w:val="num" w:pos="5760"/>
        </w:tabs>
        <w:ind w:left="5760" w:hanging="360"/>
      </w:pPr>
      <w:rPr>
        <w:rFonts w:ascii="Symbol" w:hAnsi="Symbol" w:hint="default"/>
      </w:rPr>
    </w:lvl>
    <w:lvl w:ilvl="8" w:tplc="7E80524A" w:tentative="1">
      <w:start w:val="1"/>
      <w:numFmt w:val="bullet"/>
      <w:lvlText w:val=""/>
      <w:lvlJc w:val="left"/>
      <w:pPr>
        <w:tabs>
          <w:tab w:val="num" w:pos="6480"/>
        </w:tabs>
        <w:ind w:left="6480" w:hanging="360"/>
      </w:pPr>
      <w:rPr>
        <w:rFonts w:ascii="Symbol" w:hAnsi="Symbol" w:hint="default"/>
      </w:rPr>
    </w:lvl>
  </w:abstractNum>
  <w:abstractNum w:abstractNumId="2">
    <w:nsid w:val="04C8101E"/>
    <w:multiLevelType w:val="hybridMultilevel"/>
    <w:tmpl w:val="0E0AE78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2B4E68"/>
    <w:multiLevelType w:val="hybridMultilevel"/>
    <w:tmpl w:val="479CBE4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06D97104"/>
    <w:multiLevelType w:val="hybridMultilevel"/>
    <w:tmpl w:val="E718074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73530B7"/>
    <w:multiLevelType w:val="hybridMultilevel"/>
    <w:tmpl w:val="1A02020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8D925DF"/>
    <w:multiLevelType w:val="hybridMultilevel"/>
    <w:tmpl w:val="33EAE72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09F94C2F"/>
    <w:multiLevelType w:val="hybridMultilevel"/>
    <w:tmpl w:val="C526BA3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0BA03804"/>
    <w:multiLevelType w:val="hybridMultilevel"/>
    <w:tmpl w:val="3FE24C12"/>
    <w:lvl w:ilvl="0" w:tplc="0C0A0005">
      <w:start w:val="1"/>
      <w:numFmt w:val="bullet"/>
      <w:lvlText w:val=""/>
      <w:lvlJc w:val="left"/>
      <w:pPr>
        <w:tabs>
          <w:tab w:val="num" w:pos="720"/>
        </w:tabs>
        <w:ind w:left="720" w:hanging="360"/>
      </w:pPr>
      <w:rPr>
        <w:rFonts w:ascii="Wingdings" w:hAnsi="Wingdings" w:hint="default"/>
      </w:rPr>
    </w:lvl>
    <w:lvl w:ilvl="1" w:tplc="740EBD8A">
      <w:start w:val="1385"/>
      <w:numFmt w:val="bullet"/>
      <w:lvlText w:val="o"/>
      <w:lvlJc w:val="left"/>
      <w:pPr>
        <w:tabs>
          <w:tab w:val="num" w:pos="1440"/>
        </w:tabs>
        <w:ind w:left="1440" w:hanging="360"/>
      </w:pPr>
      <w:rPr>
        <w:rFonts w:ascii="Courier New" w:hAnsi="Courier New" w:hint="default"/>
      </w:rPr>
    </w:lvl>
    <w:lvl w:ilvl="2" w:tplc="0386A25A">
      <w:start w:val="1"/>
      <w:numFmt w:val="bullet"/>
      <w:lvlText w:val=""/>
      <w:lvlJc w:val="left"/>
      <w:pPr>
        <w:tabs>
          <w:tab w:val="num" w:pos="2160"/>
        </w:tabs>
        <w:ind w:left="2160" w:hanging="360"/>
      </w:pPr>
      <w:rPr>
        <w:rFonts w:ascii="Symbol" w:hAnsi="Symbol" w:hint="default"/>
      </w:rPr>
    </w:lvl>
    <w:lvl w:ilvl="3" w:tplc="FF1C79BE" w:tentative="1">
      <w:start w:val="1"/>
      <w:numFmt w:val="bullet"/>
      <w:lvlText w:val=""/>
      <w:lvlJc w:val="left"/>
      <w:pPr>
        <w:tabs>
          <w:tab w:val="num" w:pos="2880"/>
        </w:tabs>
        <w:ind w:left="2880" w:hanging="360"/>
      </w:pPr>
      <w:rPr>
        <w:rFonts w:ascii="Symbol" w:hAnsi="Symbol" w:hint="default"/>
      </w:rPr>
    </w:lvl>
    <w:lvl w:ilvl="4" w:tplc="E3BA11B0" w:tentative="1">
      <w:start w:val="1"/>
      <w:numFmt w:val="bullet"/>
      <w:lvlText w:val=""/>
      <w:lvlJc w:val="left"/>
      <w:pPr>
        <w:tabs>
          <w:tab w:val="num" w:pos="3600"/>
        </w:tabs>
        <w:ind w:left="3600" w:hanging="360"/>
      </w:pPr>
      <w:rPr>
        <w:rFonts w:ascii="Symbol" w:hAnsi="Symbol" w:hint="default"/>
      </w:rPr>
    </w:lvl>
    <w:lvl w:ilvl="5" w:tplc="D97E34C2" w:tentative="1">
      <w:start w:val="1"/>
      <w:numFmt w:val="bullet"/>
      <w:lvlText w:val=""/>
      <w:lvlJc w:val="left"/>
      <w:pPr>
        <w:tabs>
          <w:tab w:val="num" w:pos="4320"/>
        </w:tabs>
        <w:ind w:left="4320" w:hanging="360"/>
      </w:pPr>
      <w:rPr>
        <w:rFonts w:ascii="Symbol" w:hAnsi="Symbol" w:hint="default"/>
      </w:rPr>
    </w:lvl>
    <w:lvl w:ilvl="6" w:tplc="78282544" w:tentative="1">
      <w:start w:val="1"/>
      <w:numFmt w:val="bullet"/>
      <w:lvlText w:val=""/>
      <w:lvlJc w:val="left"/>
      <w:pPr>
        <w:tabs>
          <w:tab w:val="num" w:pos="5040"/>
        </w:tabs>
        <w:ind w:left="5040" w:hanging="360"/>
      </w:pPr>
      <w:rPr>
        <w:rFonts w:ascii="Symbol" w:hAnsi="Symbol" w:hint="default"/>
      </w:rPr>
    </w:lvl>
    <w:lvl w:ilvl="7" w:tplc="F1E8E606" w:tentative="1">
      <w:start w:val="1"/>
      <w:numFmt w:val="bullet"/>
      <w:lvlText w:val=""/>
      <w:lvlJc w:val="left"/>
      <w:pPr>
        <w:tabs>
          <w:tab w:val="num" w:pos="5760"/>
        </w:tabs>
        <w:ind w:left="5760" w:hanging="360"/>
      </w:pPr>
      <w:rPr>
        <w:rFonts w:ascii="Symbol" w:hAnsi="Symbol" w:hint="default"/>
      </w:rPr>
    </w:lvl>
    <w:lvl w:ilvl="8" w:tplc="2B6E6DDA" w:tentative="1">
      <w:start w:val="1"/>
      <w:numFmt w:val="bullet"/>
      <w:lvlText w:val=""/>
      <w:lvlJc w:val="left"/>
      <w:pPr>
        <w:tabs>
          <w:tab w:val="num" w:pos="6480"/>
        </w:tabs>
        <w:ind w:left="6480" w:hanging="360"/>
      </w:pPr>
      <w:rPr>
        <w:rFonts w:ascii="Symbol" w:hAnsi="Symbol" w:hint="default"/>
      </w:rPr>
    </w:lvl>
  </w:abstractNum>
  <w:abstractNum w:abstractNumId="9">
    <w:nsid w:val="0DAB1558"/>
    <w:multiLevelType w:val="hybridMultilevel"/>
    <w:tmpl w:val="CE38F560"/>
    <w:lvl w:ilvl="0" w:tplc="26586F22">
      <w:start w:val="1"/>
      <w:numFmt w:val="decimal"/>
      <w:lvlText w:val="%1."/>
      <w:lvlJc w:val="left"/>
      <w:pPr>
        <w:ind w:left="720" w:hanging="360"/>
      </w:pPr>
      <w:rPr>
        <w:rFonts w:ascii="Arial" w:hAnsi="Arial" w:cs="Arial" w:hint="default"/>
        <w:b/>
        <w:color w:val="FFFFFF"/>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DD97AC6"/>
    <w:multiLevelType w:val="hybridMultilevel"/>
    <w:tmpl w:val="B7F4A0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4CD22A3"/>
    <w:multiLevelType w:val="hybridMultilevel"/>
    <w:tmpl w:val="EAF66EF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15470192"/>
    <w:multiLevelType w:val="hybridMultilevel"/>
    <w:tmpl w:val="BA9EECB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19CF5390"/>
    <w:multiLevelType w:val="hybridMultilevel"/>
    <w:tmpl w:val="01E06F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1B2A5CC1"/>
    <w:multiLevelType w:val="hybridMultilevel"/>
    <w:tmpl w:val="0AE2FDB4"/>
    <w:lvl w:ilvl="0" w:tplc="11DEE2A2">
      <w:start w:val="1"/>
      <w:numFmt w:val="bullet"/>
      <w:pStyle w:val="captulo"/>
      <w:lvlText w:val=""/>
      <w:lvlJc w:val="left"/>
      <w:pPr>
        <w:ind w:left="720" w:hanging="360"/>
      </w:pPr>
      <w:rPr>
        <w:rFonts w:ascii="Wingdings" w:hAnsi="Wingdings" w:hint="default"/>
        <w:strike w:val="0"/>
        <w:dstrike w:val="0"/>
        <w:color w:val="auto"/>
        <w:u w:val="none"/>
        <w:effect w:val="none"/>
      </w:rPr>
    </w:lvl>
    <w:lvl w:ilvl="1" w:tplc="04560003">
      <w:start w:val="1"/>
      <w:numFmt w:val="bullet"/>
      <w:lvlText w:val="o"/>
      <w:lvlJc w:val="left"/>
      <w:pPr>
        <w:ind w:left="1440" w:hanging="360"/>
      </w:pPr>
      <w:rPr>
        <w:rFonts w:ascii="Courier New" w:hAnsi="Courier New" w:cs="Courier New" w:hint="default"/>
      </w:rPr>
    </w:lvl>
    <w:lvl w:ilvl="2" w:tplc="04560005">
      <w:start w:val="1"/>
      <w:numFmt w:val="bullet"/>
      <w:lvlText w:val=""/>
      <w:lvlJc w:val="left"/>
      <w:pPr>
        <w:ind w:left="2160" w:hanging="360"/>
      </w:pPr>
      <w:rPr>
        <w:rFonts w:ascii="Wingdings" w:hAnsi="Wingdings" w:hint="default"/>
      </w:rPr>
    </w:lvl>
    <w:lvl w:ilvl="3" w:tplc="04560001">
      <w:start w:val="1"/>
      <w:numFmt w:val="bullet"/>
      <w:lvlText w:val=""/>
      <w:lvlJc w:val="left"/>
      <w:pPr>
        <w:ind w:left="2880" w:hanging="360"/>
      </w:pPr>
      <w:rPr>
        <w:rFonts w:ascii="Symbol" w:hAnsi="Symbol" w:hint="default"/>
      </w:rPr>
    </w:lvl>
    <w:lvl w:ilvl="4" w:tplc="04560003">
      <w:start w:val="1"/>
      <w:numFmt w:val="bullet"/>
      <w:lvlText w:val="o"/>
      <w:lvlJc w:val="left"/>
      <w:pPr>
        <w:ind w:left="3600" w:hanging="360"/>
      </w:pPr>
      <w:rPr>
        <w:rFonts w:ascii="Courier New" w:hAnsi="Courier New" w:cs="Courier New" w:hint="default"/>
      </w:rPr>
    </w:lvl>
    <w:lvl w:ilvl="5" w:tplc="04560005">
      <w:start w:val="1"/>
      <w:numFmt w:val="bullet"/>
      <w:lvlText w:val=""/>
      <w:lvlJc w:val="left"/>
      <w:pPr>
        <w:ind w:left="4320" w:hanging="360"/>
      </w:pPr>
      <w:rPr>
        <w:rFonts w:ascii="Wingdings" w:hAnsi="Wingdings" w:hint="default"/>
      </w:rPr>
    </w:lvl>
    <w:lvl w:ilvl="6" w:tplc="04560001">
      <w:start w:val="1"/>
      <w:numFmt w:val="bullet"/>
      <w:lvlText w:val=""/>
      <w:lvlJc w:val="left"/>
      <w:pPr>
        <w:ind w:left="5040" w:hanging="360"/>
      </w:pPr>
      <w:rPr>
        <w:rFonts w:ascii="Symbol" w:hAnsi="Symbol" w:hint="default"/>
      </w:rPr>
    </w:lvl>
    <w:lvl w:ilvl="7" w:tplc="04560003">
      <w:start w:val="1"/>
      <w:numFmt w:val="bullet"/>
      <w:lvlText w:val="o"/>
      <w:lvlJc w:val="left"/>
      <w:pPr>
        <w:ind w:left="5760" w:hanging="360"/>
      </w:pPr>
      <w:rPr>
        <w:rFonts w:ascii="Courier New" w:hAnsi="Courier New" w:cs="Courier New" w:hint="default"/>
      </w:rPr>
    </w:lvl>
    <w:lvl w:ilvl="8" w:tplc="04560005">
      <w:start w:val="1"/>
      <w:numFmt w:val="bullet"/>
      <w:lvlText w:val=""/>
      <w:lvlJc w:val="left"/>
      <w:pPr>
        <w:ind w:left="6480" w:hanging="360"/>
      </w:pPr>
      <w:rPr>
        <w:rFonts w:ascii="Wingdings" w:hAnsi="Wingdings" w:hint="default"/>
      </w:rPr>
    </w:lvl>
  </w:abstractNum>
  <w:abstractNum w:abstractNumId="15">
    <w:nsid w:val="1E5605DB"/>
    <w:multiLevelType w:val="hybridMultilevel"/>
    <w:tmpl w:val="8736BF9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6B8106D"/>
    <w:multiLevelType w:val="hybridMultilevel"/>
    <w:tmpl w:val="19063A22"/>
    <w:lvl w:ilvl="0" w:tplc="0C0A0005">
      <w:start w:val="1"/>
      <w:numFmt w:val="bullet"/>
      <w:lvlText w:val=""/>
      <w:lvlJc w:val="left"/>
      <w:pPr>
        <w:ind w:left="502"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7">
    <w:nsid w:val="2B8D0CD9"/>
    <w:multiLevelType w:val="hybridMultilevel"/>
    <w:tmpl w:val="4A42412A"/>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2CF32FED"/>
    <w:multiLevelType w:val="hybridMultilevel"/>
    <w:tmpl w:val="FEC438E2"/>
    <w:lvl w:ilvl="0" w:tplc="C09A5220">
      <w:start w:val="1"/>
      <w:numFmt w:val="bullet"/>
      <w:lvlText w:val="-"/>
      <w:lvlJc w:val="left"/>
      <w:pPr>
        <w:tabs>
          <w:tab w:val="num" w:pos="1386"/>
        </w:tabs>
        <w:ind w:left="1386" w:hanging="360"/>
      </w:pPr>
      <w:rPr>
        <w:rFonts w:ascii="Arial" w:hAnsi="Arial" w:hint="default"/>
      </w:rPr>
    </w:lvl>
    <w:lvl w:ilvl="1" w:tplc="740EBD8A">
      <w:start w:val="1385"/>
      <w:numFmt w:val="bullet"/>
      <w:lvlText w:val="o"/>
      <w:lvlJc w:val="left"/>
      <w:pPr>
        <w:tabs>
          <w:tab w:val="num" w:pos="2106"/>
        </w:tabs>
        <w:ind w:left="2106" w:hanging="360"/>
      </w:pPr>
      <w:rPr>
        <w:rFonts w:ascii="Courier New" w:hAnsi="Courier New" w:hint="default"/>
      </w:rPr>
    </w:lvl>
    <w:lvl w:ilvl="2" w:tplc="0386A25A">
      <w:start w:val="1"/>
      <w:numFmt w:val="bullet"/>
      <w:lvlText w:val=""/>
      <w:lvlJc w:val="left"/>
      <w:pPr>
        <w:tabs>
          <w:tab w:val="num" w:pos="2826"/>
        </w:tabs>
        <w:ind w:left="2826" w:hanging="360"/>
      </w:pPr>
      <w:rPr>
        <w:rFonts w:ascii="Symbol" w:hAnsi="Symbol" w:hint="default"/>
      </w:rPr>
    </w:lvl>
    <w:lvl w:ilvl="3" w:tplc="FF1C79BE" w:tentative="1">
      <w:start w:val="1"/>
      <w:numFmt w:val="bullet"/>
      <w:lvlText w:val=""/>
      <w:lvlJc w:val="left"/>
      <w:pPr>
        <w:tabs>
          <w:tab w:val="num" w:pos="3546"/>
        </w:tabs>
        <w:ind w:left="3546" w:hanging="360"/>
      </w:pPr>
      <w:rPr>
        <w:rFonts w:ascii="Symbol" w:hAnsi="Symbol" w:hint="default"/>
      </w:rPr>
    </w:lvl>
    <w:lvl w:ilvl="4" w:tplc="E3BA11B0" w:tentative="1">
      <w:start w:val="1"/>
      <w:numFmt w:val="bullet"/>
      <w:lvlText w:val=""/>
      <w:lvlJc w:val="left"/>
      <w:pPr>
        <w:tabs>
          <w:tab w:val="num" w:pos="4266"/>
        </w:tabs>
        <w:ind w:left="4266" w:hanging="360"/>
      </w:pPr>
      <w:rPr>
        <w:rFonts w:ascii="Symbol" w:hAnsi="Symbol" w:hint="default"/>
      </w:rPr>
    </w:lvl>
    <w:lvl w:ilvl="5" w:tplc="D97E34C2" w:tentative="1">
      <w:start w:val="1"/>
      <w:numFmt w:val="bullet"/>
      <w:lvlText w:val=""/>
      <w:lvlJc w:val="left"/>
      <w:pPr>
        <w:tabs>
          <w:tab w:val="num" w:pos="4986"/>
        </w:tabs>
        <w:ind w:left="4986" w:hanging="360"/>
      </w:pPr>
      <w:rPr>
        <w:rFonts w:ascii="Symbol" w:hAnsi="Symbol" w:hint="default"/>
      </w:rPr>
    </w:lvl>
    <w:lvl w:ilvl="6" w:tplc="78282544" w:tentative="1">
      <w:start w:val="1"/>
      <w:numFmt w:val="bullet"/>
      <w:lvlText w:val=""/>
      <w:lvlJc w:val="left"/>
      <w:pPr>
        <w:tabs>
          <w:tab w:val="num" w:pos="5706"/>
        </w:tabs>
        <w:ind w:left="5706" w:hanging="360"/>
      </w:pPr>
      <w:rPr>
        <w:rFonts w:ascii="Symbol" w:hAnsi="Symbol" w:hint="default"/>
      </w:rPr>
    </w:lvl>
    <w:lvl w:ilvl="7" w:tplc="F1E8E606" w:tentative="1">
      <w:start w:val="1"/>
      <w:numFmt w:val="bullet"/>
      <w:lvlText w:val=""/>
      <w:lvlJc w:val="left"/>
      <w:pPr>
        <w:tabs>
          <w:tab w:val="num" w:pos="6426"/>
        </w:tabs>
        <w:ind w:left="6426" w:hanging="360"/>
      </w:pPr>
      <w:rPr>
        <w:rFonts w:ascii="Symbol" w:hAnsi="Symbol" w:hint="default"/>
      </w:rPr>
    </w:lvl>
    <w:lvl w:ilvl="8" w:tplc="2B6E6DDA" w:tentative="1">
      <w:start w:val="1"/>
      <w:numFmt w:val="bullet"/>
      <w:lvlText w:val=""/>
      <w:lvlJc w:val="left"/>
      <w:pPr>
        <w:tabs>
          <w:tab w:val="num" w:pos="7146"/>
        </w:tabs>
        <w:ind w:left="7146" w:hanging="360"/>
      </w:pPr>
      <w:rPr>
        <w:rFonts w:ascii="Symbol" w:hAnsi="Symbol" w:hint="default"/>
      </w:rPr>
    </w:lvl>
  </w:abstractNum>
  <w:abstractNum w:abstractNumId="19">
    <w:nsid w:val="3204135D"/>
    <w:multiLevelType w:val="hybridMultilevel"/>
    <w:tmpl w:val="F43A0D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2772F20"/>
    <w:multiLevelType w:val="hybridMultilevel"/>
    <w:tmpl w:val="1D7C5E0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329A7BEE"/>
    <w:multiLevelType w:val="hybridMultilevel"/>
    <w:tmpl w:val="7FD0AC8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36203439"/>
    <w:multiLevelType w:val="hybridMultilevel"/>
    <w:tmpl w:val="669ABC10"/>
    <w:lvl w:ilvl="0" w:tplc="6CA460B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67E4B85"/>
    <w:multiLevelType w:val="multilevel"/>
    <w:tmpl w:val="C3D44B64"/>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3905466D"/>
    <w:multiLevelType w:val="hybridMultilevel"/>
    <w:tmpl w:val="EE3C0C8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3B7244BA"/>
    <w:multiLevelType w:val="hybridMultilevel"/>
    <w:tmpl w:val="732A94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BA20113"/>
    <w:multiLevelType w:val="hybridMultilevel"/>
    <w:tmpl w:val="C1F8E054"/>
    <w:lvl w:ilvl="0" w:tplc="6CA460B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1F04408"/>
    <w:multiLevelType w:val="hybridMultilevel"/>
    <w:tmpl w:val="3E86F30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42F742A5"/>
    <w:multiLevelType w:val="hybridMultilevel"/>
    <w:tmpl w:val="78422224"/>
    <w:lvl w:ilvl="0" w:tplc="35348E60">
      <w:start w:val="1"/>
      <w:numFmt w:val="decimal"/>
      <w:lvlText w:val="%1."/>
      <w:lvlJc w:val="left"/>
      <w:pPr>
        <w:ind w:left="720" w:hanging="360"/>
      </w:pPr>
      <w:rPr>
        <w:rFonts w:asciiTheme="majorHAnsi" w:hAnsiTheme="majorHAnsi" w:cs="Arial" w:hint="default"/>
        <w:b/>
        <w:color w:val="FFFFFF"/>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3195CD8"/>
    <w:multiLevelType w:val="hybridMultilevel"/>
    <w:tmpl w:val="268AF8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58B3B28"/>
    <w:multiLevelType w:val="hybridMultilevel"/>
    <w:tmpl w:val="7BA036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878771D"/>
    <w:multiLevelType w:val="hybridMultilevel"/>
    <w:tmpl w:val="AF00053A"/>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32">
    <w:nsid w:val="48856D23"/>
    <w:multiLevelType w:val="hybridMultilevel"/>
    <w:tmpl w:val="40E03F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C6E66D4"/>
    <w:multiLevelType w:val="hybridMultilevel"/>
    <w:tmpl w:val="61965002"/>
    <w:lvl w:ilvl="0" w:tplc="0C0A000F">
      <w:start w:val="1"/>
      <w:numFmt w:val="decimal"/>
      <w:lvlText w:val="%1."/>
      <w:lvlJc w:val="left"/>
      <w:pPr>
        <w:ind w:left="768" w:hanging="360"/>
      </w:pPr>
    </w:lvl>
    <w:lvl w:ilvl="1" w:tplc="0C0A0019" w:tentative="1">
      <w:start w:val="1"/>
      <w:numFmt w:val="lowerLetter"/>
      <w:lvlText w:val="%2."/>
      <w:lvlJc w:val="left"/>
      <w:pPr>
        <w:ind w:left="1488" w:hanging="360"/>
      </w:pPr>
    </w:lvl>
    <w:lvl w:ilvl="2" w:tplc="0C0A001B" w:tentative="1">
      <w:start w:val="1"/>
      <w:numFmt w:val="lowerRoman"/>
      <w:lvlText w:val="%3."/>
      <w:lvlJc w:val="right"/>
      <w:pPr>
        <w:ind w:left="2208" w:hanging="180"/>
      </w:pPr>
    </w:lvl>
    <w:lvl w:ilvl="3" w:tplc="0C0A000F" w:tentative="1">
      <w:start w:val="1"/>
      <w:numFmt w:val="decimal"/>
      <w:lvlText w:val="%4."/>
      <w:lvlJc w:val="left"/>
      <w:pPr>
        <w:ind w:left="2928" w:hanging="360"/>
      </w:pPr>
    </w:lvl>
    <w:lvl w:ilvl="4" w:tplc="0C0A0019" w:tentative="1">
      <w:start w:val="1"/>
      <w:numFmt w:val="lowerLetter"/>
      <w:lvlText w:val="%5."/>
      <w:lvlJc w:val="left"/>
      <w:pPr>
        <w:ind w:left="3648" w:hanging="360"/>
      </w:pPr>
    </w:lvl>
    <w:lvl w:ilvl="5" w:tplc="0C0A001B" w:tentative="1">
      <w:start w:val="1"/>
      <w:numFmt w:val="lowerRoman"/>
      <w:lvlText w:val="%6."/>
      <w:lvlJc w:val="right"/>
      <w:pPr>
        <w:ind w:left="4368" w:hanging="180"/>
      </w:pPr>
    </w:lvl>
    <w:lvl w:ilvl="6" w:tplc="0C0A000F" w:tentative="1">
      <w:start w:val="1"/>
      <w:numFmt w:val="decimal"/>
      <w:lvlText w:val="%7."/>
      <w:lvlJc w:val="left"/>
      <w:pPr>
        <w:ind w:left="5088" w:hanging="360"/>
      </w:pPr>
    </w:lvl>
    <w:lvl w:ilvl="7" w:tplc="0C0A0019" w:tentative="1">
      <w:start w:val="1"/>
      <w:numFmt w:val="lowerLetter"/>
      <w:lvlText w:val="%8."/>
      <w:lvlJc w:val="left"/>
      <w:pPr>
        <w:ind w:left="5808" w:hanging="360"/>
      </w:pPr>
    </w:lvl>
    <w:lvl w:ilvl="8" w:tplc="0C0A001B" w:tentative="1">
      <w:start w:val="1"/>
      <w:numFmt w:val="lowerRoman"/>
      <w:lvlText w:val="%9."/>
      <w:lvlJc w:val="right"/>
      <w:pPr>
        <w:ind w:left="6528" w:hanging="180"/>
      </w:pPr>
    </w:lvl>
  </w:abstractNum>
  <w:abstractNum w:abstractNumId="34">
    <w:nsid w:val="4F634B88"/>
    <w:multiLevelType w:val="hybridMultilevel"/>
    <w:tmpl w:val="BB924B2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33D05D5"/>
    <w:multiLevelType w:val="hybridMultilevel"/>
    <w:tmpl w:val="ED406E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5310910"/>
    <w:multiLevelType w:val="hybridMultilevel"/>
    <w:tmpl w:val="B03A30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58655F34"/>
    <w:multiLevelType w:val="hybridMultilevel"/>
    <w:tmpl w:val="23D056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2E54926"/>
    <w:multiLevelType w:val="hybridMultilevel"/>
    <w:tmpl w:val="F798486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nsid w:val="69D43F2A"/>
    <w:multiLevelType w:val="hybridMultilevel"/>
    <w:tmpl w:val="02CE1A1E"/>
    <w:lvl w:ilvl="0" w:tplc="6CA460B8">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nsid w:val="6B9E51DB"/>
    <w:multiLevelType w:val="hybridMultilevel"/>
    <w:tmpl w:val="05D2909C"/>
    <w:lvl w:ilvl="0" w:tplc="C09A5220">
      <w:start w:val="1"/>
      <w:numFmt w:val="bullet"/>
      <w:lvlText w:val="-"/>
      <w:lvlJc w:val="left"/>
      <w:pPr>
        <w:tabs>
          <w:tab w:val="num" w:pos="360"/>
        </w:tabs>
        <w:ind w:left="360" w:hanging="360"/>
      </w:pPr>
      <w:rPr>
        <w:rFonts w:ascii="Arial" w:hAnsi="Arial" w:hint="default"/>
      </w:rPr>
    </w:lvl>
    <w:lvl w:ilvl="1" w:tplc="26E0C2E2" w:tentative="1">
      <w:start w:val="1"/>
      <w:numFmt w:val="bullet"/>
      <w:lvlText w:val=""/>
      <w:lvlJc w:val="left"/>
      <w:pPr>
        <w:tabs>
          <w:tab w:val="num" w:pos="1080"/>
        </w:tabs>
        <w:ind w:left="1080" w:hanging="360"/>
      </w:pPr>
      <w:rPr>
        <w:rFonts w:ascii="Symbol" w:hAnsi="Symbol" w:hint="default"/>
      </w:rPr>
    </w:lvl>
    <w:lvl w:ilvl="2" w:tplc="E242A62A" w:tentative="1">
      <w:start w:val="1"/>
      <w:numFmt w:val="bullet"/>
      <w:lvlText w:val=""/>
      <w:lvlJc w:val="left"/>
      <w:pPr>
        <w:tabs>
          <w:tab w:val="num" w:pos="1800"/>
        </w:tabs>
        <w:ind w:left="1800" w:hanging="360"/>
      </w:pPr>
      <w:rPr>
        <w:rFonts w:ascii="Symbol" w:hAnsi="Symbol" w:hint="default"/>
      </w:rPr>
    </w:lvl>
    <w:lvl w:ilvl="3" w:tplc="174E574E" w:tentative="1">
      <w:start w:val="1"/>
      <w:numFmt w:val="bullet"/>
      <w:lvlText w:val=""/>
      <w:lvlJc w:val="left"/>
      <w:pPr>
        <w:tabs>
          <w:tab w:val="num" w:pos="2520"/>
        </w:tabs>
        <w:ind w:left="2520" w:hanging="360"/>
      </w:pPr>
      <w:rPr>
        <w:rFonts w:ascii="Symbol" w:hAnsi="Symbol" w:hint="default"/>
      </w:rPr>
    </w:lvl>
    <w:lvl w:ilvl="4" w:tplc="C8C82900" w:tentative="1">
      <w:start w:val="1"/>
      <w:numFmt w:val="bullet"/>
      <w:lvlText w:val=""/>
      <w:lvlJc w:val="left"/>
      <w:pPr>
        <w:tabs>
          <w:tab w:val="num" w:pos="3240"/>
        </w:tabs>
        <w:ind w:left="3240" w:hanging="360"/>
      </w:pPr>
      <w:rPr>
        <w:rFonts w:ascii="Symbol" w:hAnsi="Symbol" w:hint="default"/>
      </w:rPr>
    </w:lvl>
    <w:lvl w:ilvl="5" w:tplc="2C40F37E" w:tentative="1">
      <w:start w:val="1"/>
      <w:numFmt w:val="bullet"/>
      <w:lvlText w:val=""/>
      <w:lvlJc w:val="left"/>
      <w:pPr>
        <w:tabs>
          <w:tab w:val="num" w:pos="3960"/>
        </w:tabs>
        <w:ind w:left="3960" w:hanging="360"/>
      </w:pPr>
      <w:rPr>
        <w:rFonts w:ascii="Symbol" w:hAnsi="Symbol" w:hint="default"/>
      </w:rPr>
    </w:lvl>
    <w:lvl w:ilvl="6" w:tplc="B3A6820E" w:tentative="1">
      <w:start w:val="1"/>
      <w:numFmt w:val="bullet"/>
      <w:lvlText w:val=""/>
      <w:lvlJc w:val="left"/>
      <w:pPr>
        <w:tabs>
          <w:tab w:val="num" w:pos="4680"/>
        </w:tabs>
        <w:ind w:left="4680" w:hanging="360"/>
      </w:pPr>
      <w:rPr>
        <w:rFonts w:ascii="Symbol" w:hAnsi="Symbol" w:hint="default"/>
      </w:rPr>
    </w:lvl>
    <w:lvl w:ilvl="7" w:tplc="EEBC51AA" w:tentative="1">
      <w:start w:val="1"/>
      <w:numFmt w:val="bullet"/>
      <w:lvlText w:val=""/>
      <w:lvlJc w:val="left"/>
      <w:pPr>
        <w:tabs>
          <w:tab w:val="num" w:pos="5400"/>
        </w:tabs>
        <w:ind w:left="5400" w:hanging="360"/>
      </w:pPr>
      <w:rPr>
        <w:rFonts w:ascii="Symbol" w:hAnsi="Symbol" w:hint="default"/>
      </w:rPr>
    </w:lvl>
    <w:lvl w:ilvl="8" w:tplc="7E80524A" w:tentative="1">
      <w:start w:val="1"/>
      <w:numFmt w:val="bullet"/>
      <w:lvlText w:val=""/>
      <w:lvlJc w:val="left"/>
      <w:pPr>
        <w:tabs>
          <w:tab w:val="num" w:pos="6120"/>
        </w:tabs>
        <w:ind w:left="6120" w:hanging="360"/>
      </w:pPr>
      <w:rPr>
        <w:rFonts w:ascii="Symbol" w:hAnsi="Symbol" w:hint="default"/>
      </w:rPr>
    </w:lvl>
  </w:abstractNum>
  <w:abstractNum w:abstractNumId="41">
    <w:nsid w:val="6C831937"/>
    <w:multiLevelType w:val="hybridMultilevel"/>
    <w:tmpl w:val="9900174C"/>
    <w:lvl w:ilvl="0" w:tplc="302EDE4C">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42">
    <w:nsid w:val="719C303C"/>
    <w:multiLevelType w:val="multilevel"/>
    <w:tmpl w:val="4A3E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EC2A67"/>
    <w:multiLevelType w:val="hybridMultilevel"/>
    <w:tmpl w:val="9CE8082A"/>
    <w:lvl w:ilvl="0" w:tplc="302EDE4C">
      <w:start w:val="1"/>
      <w:numFmt w:val="decimal"/>
      <w:lvlText w:val="%1."/>
      <w:lvlJc w:val="left"/>
      <w:pPr>
        <w:ind w:left="586" w:hanging="360"/>
      </w:pPr>
      <w:rPr>
        <w:rFonts w:hint="default"/>
      </w:r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44">
    <w:nsid w:val="722012E1"/>
    <w:multiLevelType w:val="hybridMultilevel"/>
    <w:tmpl w:val="1A84BA8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30F45FD"/>
    <w:multiLevelType w:val="hybridMultilevel"/>
    <w:tmpl w:val="A0EE707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nsid w:val="735001B6"/>
    <w:multiLevelType w:val="hybridMultilevel"/>
    <w:tmpl w:val="BA74776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nsid w:val="74D72E29"/>
    <w:multiLevelType w:val="hybridMultilevel"/>
    <w:tmpl w:val="234A474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nsid w:val="7B2914EC"/>
    <w:multiLevelType w:val="hybridMultilevel"/>
    <w:tmpl w:val="B29A6390"/>
    <w:lvl w:ilvl="0" w:tplc="6CA460B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1"/>
  </w:num>
  <w:num w:numId="4">
    <w:abstractNumId w:val="1"/>
  </w:num>
  <w:num w:numId="5">
    <w:abstractNumId w:val="18"/>
  </w:num>
  <w:num w:numId="6">
    <w:abstractNumId w:val="43"/>
  </w:num>
  <w:num w:numId="7">
    <w:abstractNumId w:val="9"/>
  </w:num>
  <w:num w:numId="8">
    <w:abstractNumId w:val="28"/>
  </w:num>
  <w:num w:numId="9">
    <w:abstractNumId w:val="32"/>
  </w:num>
  <w:num w:numId="10">
    <w:abstractNumId w:val="31"/>
  </w:num>
  <w:num w:numId="11">
    <w:abstractNumId w:val="33"/>
  </w:num>
  <w:num w:numId="12">
    <w:abstractNumId w:val="30"/>
  </w:num>
  <w:num w:numId="13">
    <w:abstractNumId w:val="8"/>
  </w:num>
  <w:num w:numId="14">
    <w:abstractNumId w:val="40"/>
  </w:num>
  <w:num w:numId="15">
    <w:abstractNumId w:val="13"/>
  </w:num>
  <w:num w:numId="16">
    <w:abstractNumId w:val="39"/>
  </w:num>
  <w:num w:numId="17">
    <w:abstractNumId w:val="38"/>
  </w:num>
  <w:num w:numId="18">
    <w:abstractNumId w:val="16"/>
  </w:num>
  <w:num w:numId="19">
    <w:abstractNumId w:val="25"/>
  </w:num>
  <w:num w:numId="20">
    <w:abstractNumId w:val="44"/>
  </w:num>
  <w:num w:numId="21">
    <w:abstractNumId w:val="19"/>
  </w:num>
  <w:num w:numId="22">
    <w:abstractNumId w:val="35"/>
  </w:num>
  <w:num w:numId="23">
    <w:abstractNumId w:val="2"/>
  </w:num>
  <w:num w:numId="24">
    <w:abstractNumId w:val="4"/>
  </w:num>
  <w:num w:numId="25">
    <w:abstractNumId w:val="37"/>
  </w:num>
  <w:num w:numId="26">
    <w:abstractNumId w:val="15"/>
  </w:num>
  <w:num w:numId="27">
    <w:abstractNumId w:val="10"/>
  </w:num>
  <w:num w:numId="28">
    <w:abstractNumId w:val="34"/>
  </w:num>
  <w:num w:numId="29">
    <w:abstractNumId w:val="5"/>
  </w:num>
  <w:num w:numId="30">
    <w:abstractNumId w:val="42"/>
  </w:num>
  <w:num w:numId="31">
    <w:abstractNumId w:val="20"/>
  </w:num>
  <w:num w:numId="32">
    <w:abstractNumId w:val="26"/>
  </w:num>
  <w:num w:numId="33">
    <w:abstractNumId w:val="22"/>
  </w:num>
  <w:num w:numId="34">
    <w:abstractNumId w:val="7"/>
  </w:num>
  <w:num w:numId="35">
    <w:abstractNumId w:val="46"/>
  </w:num>
  <w:num w:numId="36">
    <w:abstractNumId w:val="11"/>
  </w:num>
  <w:num w:numId="37">
    <w:abstractNumId w:val="27"/>
  </w:num>
  <w:num w:numId="38">
    <w:abstractNumId w:val="29"/>
  </w:num>
  <w:num w:numId="39">
    <w:abstractNumId w:val="48"/>
  </w:num>
  <w:num w:numId="40">
    <w:abstractNumId w:val="21"/>
  </w:num>
  <w:num w:numId="41">
    <w:abstractNumId w:val="24"/>
  </w:num>
  <w:num w:numId="42">
    <w:abstractNumId w:val="45"/>
  </w:num>
  <w:num w:numId="43">
    <w:abstractNumId w:val="17"/>
  </w:num>
  <w:num w:numId="44">
    <w:abstractNumId w:val="3"/>
  </w:num>
  <w:num w:numId="45">
    <w:abstractNumId w:val="0"/>
  </w:num>
  <w:num w:numId="46">
    <w:abstractNumId w:val="6"/>
  </w:num>
  <w:num w:numId="47">
    <w:abstractNumId w:val="47"/>
  </w:num>
  <w:num w:numId="48">
    <w:abstractNumId w:val="12"/>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E9A"/>
    <w:rsid w:val="00000A12"/>
    <w:rsid w:val="00006532"/>
    <w:rsid w:val="0002141E"/>
    <w:rsid w:val="00024690"/>
    <w:rsid w:val="000275B7"/>
    <w:rsid w:val="0003256D"/>
    <w:rsid w:val="000411F6"/>
    <w:rsid w:val="0004168A"/>
    <w:rsid w:val="00046CC3"/>
    <w:rsid w:val="000508DE"/>
    <w:rsid w:val="00056F90"/>
    <w:rsid w:val="00057696"/>
    <w:rsid w:val="00071FD7"/>
    <w:rsid w:val="000A102F"/>
    <w:rsid w:val="000A5A55"/>
    <w:rsid w:val="000D50C3"/>
    <w:rsid w:val="000F01DA"/>
    <w:rsid w:val="000F6EAE"/>
    <w:rsid w:val="000F7614"/>
    <w:rsid w:val="00114665"/>
    <w:rsid w:val="00117ED8"/>
    <w:rsid w:val="00123B5A"/>
    <w:rsid w:val="0013469D"/>
    <w:rsid w:val="00135905"/>
    <w:rsid w:val="00137183"/>
    <w:rsid w:val="0013743A"/>
    <w:rsid w:val="0014172F"/>
    <w:rsid w:val="00162CA6"/>
    <w:rsid w:val="0017117B"/>
    <w:rsid w:val="00176111"/>
    <w:rsid w:val="00176BBC"/>
    <w:rsid w:val="001815E5"/>
    <w:rsid w:val="00183085"/>
    <w:rsid w:val="00185853"/>
    <w:rsid w:val="00191F43"/>
    <w:rsid w:val="00196542"/>
    <w:rsid w:val="001A2822"/>
    <w:rsid w:val="001C6388"/>
    <w:rsid w:val="001C7924"/>
    <w:rsid w:val="001E580B"/>
    <w:rsid w:val="00200548"/>
    <w:rsid w:val="00203DC1"/>
    <w:rsid w:val="00226846"/>
    <w:rsid w:val="002452A8"/>
    <w:rsid w:val="00260530"/>
    <w:rsid w:val="00262B91"/>
    <w:rsid w:val="002638DB"/>
    <w:rsid w:val="002726B8"/>
    <w:rsid w:val="00280D73"/>
    <w:rsid w:val="00285B57"/>
    <w:rsid w:val="00286D44"/>
    <w:rsid w:val="002926AD"/>
    <w:rsid w:val="002953D7"/>
    <w:rsid w:val="00295651"/>
    <w:rsid w:val="002A4568"/>
    <w:rsid w:val="002D2D73"/>
    <w:rsid w:val="002F26FF"/>
    <w:rsid w:val="00301D0F"/>
    <w:rsid w:val="0030256C"/>
    <w:rsid w:val="00303B54"/>
    <w:rsid w:val="003109F5"/>
    <w:rsid w:val="00315257"/>
    <w:rsid w:val="00323B47"/>
    <w:rsid w:val="003300AC"/>
    <w:rsid w:val="00334BEA"/>
    <w:rsid w:val="00350300"/>
    <w:rsid w:val="00352873"/>
    <w:rsid w:val="00352E88"/>
    <w:rsid w:val="00370576"/>
    <w:rsid w:val="003749DF"/>
    <w:rsid w:val="00375730"/>
    <w:rsid w:val="0038640D"/>
    <w:rsid w:val="00387708"/>
    <w:rsid w:val="0039249A"/>
    <w:rsid w:val="00393EDA"/>
    <w:rsid w:val="003A3694"/>
    <w:rsid w:val="003B6049"/>
    <w:rsid w:val="003C0514"/>
    <w:rsid w:val="003C5079"/>
    <w:rsid w:val="003C63C5"/>
    <w:rsid w:val="003C6CBC"/>
    <w:rsid w:val="003D1713"/>
    <w:rsid w:val="003E7335"/>
    <w:rsid w:val="003F0B66"/>
    <w:rsid w:val="003F3BE7"/>
    <w:rsid w:val="003F7F3B"/>
    <w:rsid w:val="00412F06"/>
    <w:rsid w:val="004209E2"/>
    <w:rsid w:val="00432D38"/>
    <w:rsid w:val="00445230"/>
    <w:rsid w:val="00450BC2"/>
    <w:rsid w:val="00451612"/>
    <w:rsid w:val="00465F52"/>
    <w:rsid w:val="00467528"/>
    <w:rsid w:val="004A36B6"/>
    <w:rsid w:val="004B0DCD"/>
    <w:rsid w:val="004B1C4C"/>
    <w:rsid w:val="004B3A2F"/>
    <w:rsid w:val="004C1409"/>
    <w:rsid w:val="004C178D"/>
    <w:rsid w:val="004C2C5B"/>
    <w:rsid w:val="004D1B44"/>
    <w:rsid w:val="004D4B66"/>
    <w:rsid w:val="004D745C"/>
    <w:rsid w:val="004D752A"/>
    <w:rsid w:val="00524E1C"/>
    <w:rsid w:val="00525DBD"/>
    <w:rsid w:val="005475BE"/>
    <w:rsid w:val="005479B8"/>
    <w:rsid w:val="0055097B"/>
    <w:rsid w:val="005542FA"/>
    <w:rsid w:val="005620B8"/>
    <w:rsid w:val="00577BDC"/>
    <w:rsid w:val="00591269"/>
    <w:rsid w:val="0059243F"/>
    <w:rsid w:val="00592D8E"/>
    <w:rsid w:val="005B02CE"/>
    <w:rsid w:val="005C48DB"/>
    <w:rsid w:val="005D001D"/>
    <w:rsid w:val="005D08BC"/>
    <w:rsid w:val="005D118F"/>
    <w:rsid w:val="005D62B8"/>
    <w:rsid w:val="005D7CFD"/>
    <w:rsid w:val="005E0375"/>
    <w:rsid w:val="005E11F0"/>
    <w:rsid w:val="005E31D5"/>
    <w:rsid w:val="0060063F"/>
    <w:rsid w:val="00604D1C"/>
    <w:rsid w:val="006112B0"/>
    <w:rsid w:val="00612083"/>
    <w:rsid w:val="00641A53"/>
    <w:rsid w:val="00641DA9"/>
    <w:rsid w:val="006567B0"/>
    <w:rsid w:val="00656BDD"/>
    <w:rsid w:val="00664DD5"/>
    <w:rsid w:val="00694CAE"/>
    <w:rsid w:val="00694E88"/>
    <w:rsid w:val="00697D0B"/>
    <w:rsid w:val="006A04B5"/>
    <w:rsid w:val="006C4D65"/>
    <w:rsid w:val="006C6479"/>
    <w:rsid w:val="006C67A5"/>
    <w:rsid w:val="006F33BF"/>
    <w:rsid w:val="00711D15"/>
    <w:rsid w:val="00714483"/>
    <w:rsid w:val="00714D16"/>
    <w:rsid w:val="00720211"/>
    <w:rsid w:val="0072251E"/>
    <w:rsid w:val="00723E71"/>
    <w:rsid w:val="00734E5A"/>
    <w:rsid w:val="007426DE"/>
    <w:rsid w:val="00746DF0"/>
    <w:rsid w:val="007569C5"/>
    <w:rsid w:val="00772BDB"/>
    <w:rsid w:val="00775792"/>
    <w:rsid w:val="00780B68"/>
    <w:rsid w:val="00780B7D"/>
    <w:rsid w:val="00781F93"/>
    <w:rsid w:val="007974E9"/>
    <w:rsid w:val="007A4DBF"/>
    <w:rsid w:val="007C0E22"/>
    <w:rsid w:val="007D4F5B"/>
    <w:rsid w:val="007D6F1D"/>
    <w:rsid w:val="007E1150"/>
    <w:rsid w:val="007E3724"/>
    <w:rsid w:val="007E3980"/>
    <w:rsid w:val="007F035F"/>
    <w:rsid w:val="007F72D4"/>
    <w:rsid w:val="00801118"/>
    <w:rsid w:val="00803A00"/>
    <w:rsid w:val="00805C6C"/>
    <w:rsid w:val="00807508"/>
    <w:rsid w:val="0083323C"/>
    <w:rsid w:val="00840920"/>
    <w:rsid w:val="00850D8D"/>
    <w:rsid w:val="00853FF3"/>
    <w:rsid w:val="008673FA"/>
    <w:rsid w:val="008675EE"/>
    <w:rsid w:val="0087075B"/>
    <w:rsid w:val="00881ABC"/>
    <w:rsid w:val="00881B46"/>
    <w:rsid w:val="00884B8B"/>
    <w:rsid w:val="008875E2"/>
    <w:rsid w:val="00893711"/>
    <w:rsid w:val="008A7B5F"/>
    <w:rsid w:val="008B6702"/>
    <w:rsid w:val="008C358C"/>
    <w:rsid w:val="008C4318"/>
    <w:rsid w:val="008D52A5"/>
    <w:rsid w:val="008E3650"/>
    <w:rsid w:val="008F7FE0"/>
    <w:rsid w:val="0091754E"/>
    <w:rsid w:val="00936204"/>
    <w:rsid w:val="0094123A"/>
    <w:rsid w:val="009418DB"/>
    <w:rsid w:val="009501D1"/>
    <w:rsid w:val="00962FD2"/>
    <w:rsid w:val="00976745"/>
    <w:rsid w:val="00981A04"/>
    <w:rsid w:val="00982A09"/>
    <w:rsid w:val="009901AC"/>
    <w:rsid w:val="00995C7B"/>
    <w:rsid w:val="009A3BF2"/>
    <w:rsid w:val="009A4888"/>
    <w:rsid w:val="009B42F6"/>
    <w:rsid w:val="009C07E9"/>
    <w:rsid w:val="009C4C73"/>
    <w:rsid w:val="009D5A42"/>
    <w:rsid w:val="009D67C7"/>
    <w:rsid w:val="009D6CAD"/>
    <w:rsid w:val="009E097B"/>
    <w:rsid w:val="009E125B"/>
    <w:rsid w:val="009E5A33"/>
    <w:rsid w:val="009F6F5C"/>
    <w:rsid w:val="00A10C36"/>
    <w:rsid w:val="00A20417"/>
    <w:rsid w:val="00A40072"/>
    <w:rsid w:val="00A50C8D"/>
    <w:rsid w:val="00A54DF4"/>
    <w:rsid w:val="00A6044A"/>
    <w:rsid w:val="00A60CD6"/>
    <w:rsid w:val="00A623C6"/>
    <w:rsid w:val="00A8331E"/>
    <w:rsid w:val="00A849AB"/>
    <w:rsid w:val="00A8627E"/>
    <w:rsid w:val="00A94EFD"/>
    <w:rsid w:val="00A9533C"/>
    <w:rsid w:val="00AA4EEA"/>
    <w:rsid w:val="00AA5A1F"/>
    <w:rsid w:val="00AA758F"/>
    <w:rsid w:val="00AB6C11"/>
    <w:rsid w:val="00AC0372"/>
    <w:rsid w:val="00AE258C"/>
    <w:rsid w:val="00AF7E9A"/>
    <w:rsid w:val="00B01CB8"/>
    <w:rsid w:val="00B01FD3"/>
    <w:rsid w:val="00B040A2"/>
    <w:rsid w:val="00B13E39"/>
    <w:rsid w:val="00B228F5"/>
    <w:rsid w:val="00B2322D"/>
    <w:rsid w:val="00B26CF0"/>
    <w:rsid w:val="00B3422A"/>
    <w:rsid w:val="00B36DE0"/>
    <w:rsid w:val="00B43E72"/>
    <w:rsid w:val="00B53B9B"/>
    <w:rsid w:val="00B55845"/>
    <w:rsid w:val="00B73013"/>
    <w:rsid w:val="00B73335"/>
    <w:rsid w:val="00B90772"/>
    <w:rsid w:val="00B9342B"/>
    <w:rsid w:val="00B93EA5"/>
    <w:rsid w:val="00BA5A62"/>
    <w:rsid w:val="00BC012D"/>
    <w:rsid w:val="00BD0599"/>
    <w:rsid w:val="00BD4000"/>
    <w:rsid w:val="00BD4227"/>
    <w:rsid w:val="00BD583D"/>
    <w:rsid w:val="00BF1C86"/>
    <w:rsid w:val="00BF4801"/>
    <w:rsid w:val="00BF7156"/>
    <w:rsid w:val="00C01127"/>
    <w:rsid w:val="00C0757A"/>
    <w:rsid w:val="00C22121"/>
    <w:rsid w:val="00C327B4"/>
    <w:rsid w:val="00C42374"/>
    <w:rsid w:val="00C549CF"/>
    <w:rsid w:val="00C550D5"/>
    <w:rsid w:val="00C55C91"/>
    <w:rsid w:val="00C612F0"/>
    <w:rsid w:val="00C77350"/>
    <w:rsid w:val="00C83CDF"/>
    <w:rsid w:val="00C857E6"/>
    <w:rsid w:val="00CA6A38"/>
    <w:rsid w:val="00CB2BD3"/>
    <w:rsid w:val="00CB2C4F"/>
    <w:rsid w:val="00CC0B06"/>
    <w:rsid w:val="00CC21F5"/>
    <w:rsid w:val="00CD6DA1"/>
    <w:rsid w:val="00CD7ACE"/>
    <w:rsid w:val="00CF0F52"/>
    <w:rsid w:val="00CF31A2"/>
    <w:rsid w:val="00D00F1A"/>
    <w:rsid w:val="00D0353F"/>
    <w:rsid w:val="00D1309A"/>
    <w:rsid w:val="00D25D74"/>
    <w:rsid w:val="00D31215"/>
    <w:rsid w:val="00D34CFC"/>
    <w:rsid w:val="00D51425"/>
    <w:rsid w:val="00D53803"/>
    <w:rsid w:val="00D61C54"/>
    <w:rsid w:val="00D63D55"/>
    <w:rsid w:val="00D668C3"/>
    <w:rsid w:val="00D738CD"/>
    <w:rsid w:val="00D75221"/>
    <w:rsid w:val="00D84A98"/>
    <w:rsid w:val="00D90F35"/>
    <w:rsid w:val="00DA2632"/>
    <w:rsid w:val="00DA2FBA"/>
    <w:rsid w:val="00DA4F3D"/>
    <w:rsid w:val="00DB3D0E"/>
    <w:rsid w:val="00DB4059"/>
    <w:rsid w:val="00DC0822"/>
    <w:rsid w:val="00DC2741"/>
    <w:rsid w:val="00DD5B25"/>
    <w:rsid w:val="00DE092C"/>
    <w:rsid w:val="00DE2B65"/>
    <w:rsid w:val="00E06A59"/>
    <w:rsid w:val="00E07FE1"/>
    <w:rsid w:val="00E10993"/>
    <w:rsid w:val="00E16461"/>
    <w:rsid w:val="00E22547"/>
    <w:rsid w:val="00E23B32"/>
    <w:rsid w:val="00E26D19"/>
    <w:rsid w:val="00E51238"/>
    <w:rsid w:val="00E53070"/>
    <w:rsid w:val="00E55F73"/>
    <w:rsid w:val="00E561FF"/>
    <w:rsid w:val="00E638B3"/>
    <w:rsid w:val="00E63D8B"/>
    <w:rsid w:val="00E6501E"/>
    <w:rsid w:val="00E73ECF"/>
    <w:rsid w:val="00E900E1"/>
    <w:rsid w:val="00E960CF"/>
    <w:rsid w:val="00EA5C26"/>
    <w:rsid w:val="00EC11AC"/>
    <w:rsid w:val="00EC7FCE"/>
    <w:rsid w:val="00EE3579"/>
    <w:rsid w:val="00EE61D7"/>
    <w:rsid w:val="00EF2DD0"/>
    <w:rsid w:val="00F0574E"/>
    <w:rsid w:val="00F12625"/>
    <w:rsid w:val="00F30A30"/>
    <w:rsid w:val="00F32E2A"/>
    <w:rsid w:val="00F442B3"/>
    <w:rsid w:val="00F44495"/>
    <w:rsid w:val="00F54BC0"/>
    <w:rsid w:val="00F60649"/>
    <w:rsid w:val="00F66ABF"/>
    <w:rsid w:val="00F7318E"/>
    <w:rsid w:val="00F75C06"/>
    <w:rsid w:val="00F75F22"/>
    <w:rsid w:val="00F83336"/>
    <w:rsid w:val="00FA09D2"/>
    <w:rsid w:val="00FB5638"/>
    <w:rsid w:val="00FD3480"/>
    <w:rsid w:val="00FD64B0"/>
    <w:rsid w:val="00FD6D4D"/>
    <w:rsid w:val="00FE0B0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93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20"/>
        <w:ind w:left="170" w:hanging="17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DE0"/>
    <w:rPr>
      <w:rFonts w:asciiTheme="majorHAnsi" w:hAnsiTheme="majorHAnsi"/>
      <w:sz w:val="24"/>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172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cab1">
    <w:name w:val="_ttcab1"/>
    <w:basedOn w:val="Normal"/>
    <w:uiPriority w:val="99"/>
    <w:semiHidden/>
    <w:qFormat/>
    <w:rsid w:val="00DA2FBA"/>
    <w:pPr>
      <w:tabs>
        <w:tab w:val="left" w:pos="708"/>
      </w:tabs>
      <w:autoSpaceDN w:val="0"/>
      <w:snapToGrid w:val="0"/>
      <w:spacing w:before="40" w:after="40" w:line="240" w:lineRule="exact"/>
      <w:jc w:val="center"/>
    </w:pPr>
    <w:rPr>
      <w:rFonts w:ascii="Arial" w:eastAsia="Times New Roman" w:hAnsi="Arial" w:cs="Arial"/>
      <w:bCs/>
      <w:sz w:val="18"/>
      <w:szCs w:val="20"/>
      <w:lang w:eastAsia="es-ES"/>
    </w:rPr>
  </w:style>
  <w:style w:type="paragraph" w:customStyle="1" w:styleId="ttp1">
    <w:name w:val="_ttp1"/>
    <w:basedOn w:val="NormalWeb"/>
    <w:uiPriority w:val="99"/>
    <w:semiHidden/>
    <w:qFormat/>
    <w:rsid w:val="00DA2FBA"/>
    <w:pPr>
      <w:numPr>
        <w:numId w:val="1"/>
      </w:numPr>
      <w:tabs>
        <w:tab w:val="clear" w:pos="720"/>
        <w:tab w:val="num" w:pos="360"/>
      </w:tabs>
      <w:autoSpaceDN w:val="0"/>
      <w:snapToGrid w:val="0"/>
      <w:spacing w:before="60" w:after="60" w:line="240" w:lineRule="exact"/>
      <w:ind w:left="227" w:hanging="227"/>
    </w:pPr>
    <w:rPr>
      <w:rFonts w:ascii="Arial" w:eastAsia="Times New Roman" w:hAnsi="Arial" w:cs="Arial"/>
      <w:sz w:val="18"/>
      <w:szCs w:val="20"/>
      <w:lang w:eastAsia="gl-ES"/>
    </w:rPr>
  </w:style>
  <w:style w:type="paragraph" w:customStyle="1" w:styleId="captulo">
    <w:name w:val="_capítulo"/>
    <w:basedOn w:val="Normal"/>
    <w:uiPriority w:val="99"/>
    <w:semiHidden/>
    <w:qFormat/>
    <w:rsid w:val="00DA2FBA"/>
    <w:pPr>
      <w:keepNext/>
      <w:numPr>
        <w:numId w:val="2"/>
      </w:numPr>
      <w:tabs>
        <w:tab w:val="left" w:pos="851"/>
      </w:tabs>
      <w:autoSpaceDE w:val="0"/>
      <w:autoSpaceDN w:val="0"/>
      <w:adjustRightInd w:val="0"/>
      <w:spacing w:before="240" w:after="180" w:line="300" w:lineRule="exact"/>
      <w:jc w:val="center"/>
    </w:pPr>
    <w:rPr>
      <w:rFonts w:ascii="Arial" w:eastAsia="Times New Roman" w:hAnsi="Arial" w:cs="Times New Roman"/>
      <w:szCs w:val="24"/>
      <w:lang w:eastAsia="es-ES"/>
    </w:rPr>
  </w:style>
  <w:style w:type="paragraph" w:styleId="NormalWeb">
    <w:name w:val="Normal (Web)"/>
    <w:basedOn w:val="Normal"/>
    <w:uiPriority w:val="99"/>
    <w:unhideWhenUsed/>
    <w:rsid w:val="00DA2FBA"/>
    <w:rPr>
      <w:rFonts w:ascii="Times New Roman" w:hAnsi="Times New Roman" w:cs="Times New Roman"/>
      <w:szCs w:val="24"/>
    </w:rPr>
  </w:style>
  <w:style w:type="paragraph" w:styleId="Textonotapie">
    <w:name w:val="footnote text"/>
    <w:basedOn w:val="Normal"/>
    <w:link w:val="TextonotapieCar"/>
    <w:uiPriority w:val="99"/>
    <w:semiHidden/>
    <w:unhideWhenUsed/>
    <w:rsid w:val="00F442B3"/>
    <w:pPr>
      <w:spacing w:after="0"/>
    </w:pPr>
    <w:rPr>
      <w:sz w:val="20"/>
      <w:szCs w:val="20"/>
    </w:rPr>
  </w:style>
  <w:style w:type="character" w:customStyle="1" w:styleId="TextonotapieCar">
    <w:name w:val="Texto nota pie Car"/>
    <w:basedOn w:val="Fuentedeprrafopredeter"/>
    <w:link w:val="Textonotapie"/>
    <w:uiPriority w:val="99"/>
    <w:semiHidden/>
    <w:rsid w:val="00F442B3"/>
    <w:rPr>
      <w:sz w:val="20"/>
      <w:szCs w:val="20"/>
      <w:lang w:val="gl-ES"/>
    </w:rPr>
  </w:style>
  <w:style w:type="character" w:styleId="Refdenotaalpie">
    <w:name w:val="footnote reference"/>
    <w:basedOn w:val="Fuentedeprrafopredeter"/>
    <w:uiPriority w:val="99"/>
    <w:semiHidden/>
    <w:unhideWhenUsed/>
    <w:rsid w:val="00F442B3"/>
    <w:rPr>
      <w:vertAlign w:val="superscript"/>
    </w:rPr>
  </w:style>
  <w:style w:type="paragraph" w:customStyle="1" w:styleId="notapie">
    <w:name w:val="nota pie"/>
    <w:basedOn w:val="Normal"/>
    <w:link w:val="notapieCar"/>
    <w:qFormat/>
    <w:rsid w:val="008B6702"/>
    <w:pPr>
      <w:spacing w:after="0"/>
      <w:jc w:val="both"/>
    </w:pPr>
    <w:rPr>
      <w:sz w:val="20"/>
    </w:rPr>
  </w:style>
  <w:style w:type="paragraph" w:styleId="Prrafodelista">
    <w:name w:val="List Paragraph"/>
    <w:basedOn w:val="Normal"/>
    <w:uiPriority w:val="34"/>
    <w:qFormat/>
    <w:rsid w:val="00C01127"/>
    <w:pPr>
      <w:ind w:left="720"/>
      <w:contextualSpacing/>
    </w:pPr>
  </w:style>
  <w:style w:type="character" w:customStyle="1" w:styleId="notapieCar">
    <w:name w:val="nota pie Car"/>
    <w:basedOn w:val="Fuentedeprrafopredeter"/>
    <w:link w:val="notapie"/>
    <w:rsid w:val="008B6702"/>
    <w:rPr>
      <w:rFonts w:asciiTheme="majorHAnsi" w:hAnsiTheme="majorHAnsi"/>
      <w:sz w:val="20"/>
      <w:lang w:val="gl-ES"/>
    </w:rPr>
  </w:style>
  <w:style w:type="paragraph" w:customStyle="1" w:styleId="Normal1">
    <w:name w:val="Normal1"/>
    <w:rsid w:val="009C4C73"/>
    <w:rPr>
      <w:rFonts w:ascii="Calibri" w:eastAsia="Calibri" w:hAnsi="Calibri" w:cs="Calibri"/>
      <w:color w:val="000000"/>
      <w:szCs w:val="20"/>
      <w:lang w:eastAsia="es-ES"/>
    </w:rPr>
  </w:style>
  <w:style w:type="paragraph" w:customStyle="1" w:styleId="Normal2">
    <w:name w:val="Normal2"/>
    <w:rsid w:val="00AA4EEA"/>
    <w:rPr>
      <w:rFonts w:ascii="Calibri" w:eastAsia="Times New Roman" w:hAnsi="Calibri" w:cs="Calibri"/>
      <w:color w:val="000000"/>
      <w:szCs w:val="20"/>
      <w:lang w:eastAsia="es-ES"/>
    </w:rPr>
  </w:style>
  <w:style w:type="paragraph" w:customStyle="1" w:styleId="Default">
    <w:name w:val="Default"/>
    <w:rsid w:val="007D6F1D"/>
    <w:pPr>
      <w:autoSpaceDE w:val="0"/>
      <w:autoSpaceDN w:val="0"/>
      <w:adjustRightInd w:val="0"/>
      <w:spacing w:after="0"/>
    </w:pPr>
    <w:rPr>
      <w:rFonts w:ascii="Arial" w:hAnsi="Arial" w:cs="Arial"/>
      <w:color w:val="000000"/>
      <w:sz w:val="24"/>
      <w:szCs w:val="24"/>
    </w:rPr>
  </w:style>
  <w:style w:type="paragraph" w:styleId="Textodeglobo">
    <w:name w:val="Balloon Text"/>
    <w:basedOn w:val="Normal"/>
    <w:link w:val="TextodegloboCar"/>
    <w:uiPriority w:val="99"/>
    <w:semiHidden/>
    <w:unhideWhenUsed/>
    <w:rsid w:val="00A8627E"/>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27E"/>
    <w:rPr>
      <w:rFonts w:ascii="Tahoma" w:hAnsi="Tahoma" w:cs="Tahoma"/>
      <w:sz w:val="16"/>
      <w:szCs w:val="16"/>
      <w:lang w:val="gl-ES"/>
    </w:rPr>
  </w:style>
  <w:style w:type="character" w:styleId="Hipervnculo">
    <w:name w:val="Hyperlink"/>
    <w:basedOn w:val="Fuentedeprrafopredeter"/>
    <w:uiPriority w:val="99"/>
    <w:unhideWhenUsed/>
    <w:rsid w:val="003B6049"/>
    <w:rPr>
      <w:color w:val="0000FF" w:themeColor="hyperlink"/>
      <w:u w:val="single"/>
    </w:rPr>
  </w:style>
  <w:style w:type="character" w:customStyle="1" w:styleId="tocnumber">
    <w:name w:val="tocnumber"/>
    <w:basedOn w:val="Fuentedeprrafopredeter"/>
    <w:rsid w:val="00B01CB8"/>
  </w:style>
  <w:style w:type="character" w:customStyle="1" w:styleId="toctext">
    <w:name w:val="toctext"/>
    <w:basedOn w:val="Fuentedeprrafopredeter"/>
    <w:rsid w:val="00B01CB8"/>
  </w:style>
  <w:style w:type="paragraph" w:styleId="Encabezado">
    <w:name w:val="header"/>
    <w:basedOn w:val="Normal"/>
    <w:link w:val="EncabezadoCar"/>
    <w:uiPriority w:val="99"/>
    <w:unhideWhenUsed/>
    <w:rsid w:val="00B90772"/>
    <w:pPr>
      <w:tabs>
        <w:tab w:val="center" w:pos="4252"/>
        <w:tab w:val="right" w:pos="8504"/>
      </w:tabs>
      <w:spacing w:after="0"/>
    </w:pPr>
  </w:style>
  <w:style w:type="character" w:customStyle="1" w:styleId="EncabezadoCar">
    <w:name w:val="Encabezado Car"/>
    <w:basedOn w:val="Fuentedeprrafopredeter"/>
    <w:link w:val="Encabezado"/>
    <w:uiPriority w:val="99"/>
    <w:rsid w:val="00B90772"/>
    <w:rPr>
      <w:rFonts w:asciiTheme="majorHAnsi" w:hAnsiTheme="majorHAnsi"/>
      <w:sz w:val="24"/>
      <w:lang w:val="gl-ES"/>
    </w:rPr>
  </w:style>
  <w:style w:type="paragraph" w:styleId="Piedepgina">
    <w:name w:val="footer"/>
    <w:basedOn w:val="Normal"/>
    <w:link w:val="PiedepginaCar"/>
    <w:uiPriority w:val="99"/>
    <w:unhideWhenUsed/>
    <w:rsid w:val="00B90772"/>
    <w:pPr>
      <w:tabs>
        <w:tab w:val="center" w:pos="4252"/>
        <w:tab w:val="right" w:pos="8504"/>
      </w:tabs>
      <w:spacing w:after="0"/>
    </w:pPr>
  </w:style>
  <w:style w:type="character" w:customStyle="1" w:styleId="PiedepginaCar">
    <w:name w:val="Pie de página Car"/>
    <w:basedOn w:val="Fuentedeprrafopredeter"/>
    <w:link w:val="Piedepgina"/>
    <w:uiPriority w:val="99"/>
    <w:rsid w:val="00B90772"/>
    <w:rPr>
      <w:rFonts w:asciiTheme="majorHAnsi" w:hAnsiTheme="majorHAnsi"/>
      <w:sz w:val="24"/>
      <w:lang w:val="gl-ES"/>
    </w:rPr>
  </w:style>
  <w:style w:type="character" w:customStyle="1" w:styleId="CitaCar">
    <w:name w:val="Cita Car"/>
    <w:basedOn w:val="Fuentedeprrafopredeter"/>
    <w:rsid w:val="00B53B9B"/>
    <w:rPr>
      <w:rFonts w:ascii="Garamond" w:eastAsia="Times New Roman" w:hAnsi="Garamond" w:cs="Times New Roman"/>
      <w:iCs/>
      <w:color w:val="000000"/>
      <w:sz w:val="24"/>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20"/>
        <w:ind w:left="170" w:hanging="17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DE0"/>
    <w:rPr>
      <w:rFonts w:asciiTheme="majorHAnsi" w:hAnsiTheme="majorHAnsi"/>
      <w:sz w:val="24"/>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172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cab1">
    <w:name w:val="_ttcab1"/>
    <w:basedOn w:val="Normal"/>
    <w:uiPriority w:val="99"/>
    <w:semiHidden/>
    <w:qFormat/>
    <w:rsid w:val="00DA2FBA"/>
    <w:pPr>
      <w:tabs>
        <w:tab w:val="left" w:pos="708"/>
      </w:tabs>
      <w:autoSpaceDN w:val="0"/>
      <w:snapToGrid w:val="0"/>
      <w:spacing w:before="40" w:after="40" w:line="240" w:lineRule="exact"/>
      <w:jc w:val="center"/>
    </w:pPr>
    <w:rPr>
      <w:rFonts w:ascii="Arial" w:eastAsia="Times New Roman" w:hAnsi="Arial" w:cs="Arial"/>
      <w:bCs/>
      <w:sz w:val="18"/>
      <w:szCs w:val="20"/>
      <w:lang w:eastAsia="es-ES"/>
    </w:rPr>
  </w:style>
  <w:style w:type="paragraph" w:customStyle="1" w:styleId="ttp1">
    <w:name w:val="_ttp1"/>
    <w:basedOn w:val="NormalWeb"/>
    <w:uiPriority w:val="99"/>
    <w:semiHidden/>
    <w:qFormat/>
    <w:rsid w:val="00DA2FBA"/>
    <w:pPr>
      <w:numPr>
        <w:numId w:val="1"/>
      </w:numPr>
      <w:tabs>
        <w:tab w:val="clear" w:pos="720"/>
        <w:tab w:val="num" w:pos="360"/>
      </w:tabs>
      <w:autoSpaceDN w:val="0"/>
      <w:snapToGrid w:val="0"/>
      <w:spacing w:before="60" w:after="60" w:line="240" w:lineRule="exact"/>
      <w:ind w:left="227" w:hanging="227"/>
    </w:pPr>
    <w:rPr>
      <w:rFonts w:ascii="Arial" w:eastAsia="Times New Roman" w:hAnsi="Arial" w:cs="Arial"/>
      <w:sz w:val="18"/>
      <w:szCs w:val="20"/>
      <w:lang w:eastAsia="gl-ES"/>
    </w:rPr>
  </w:style>
  <w:style w:type="paragraph" w:customStyle="1" w:styleId="captulo">
    <w:name w:val="_capítulo"/>
    <w:basedOn w:val="Normal"/>
    <w:uiPriority w:val="99"/>
    <w:semiHidden/>
    <w:qFormat/>
    <w:rsid w:val="00DA2FBA"/>
    <w:pPr>
      <w:keepNext/>
      <w:numPr>
        <w:numId w:val="2"/>
      </w:numPr>
      <w:tabs>
        <w:tab w:val="left" w:pos="851"/>
      </w:tabs>
      <w:autoSpaceDE w:val="0"/>
      <w:autoSpaceDN w:val="0"/>
      <w:adjustRightInd w:val="0"/>
      <w:spacing w:before="240" w:after="180" w:line="300" w:lineRule="exact"/>
      <w:jc w:val="center"/>
    </w:pPr>
    <w:rPr>
      <w:rFonts w:ascii="Arial" w:eastAsia="Times New Roman" w:hAnsi="Arial" w:cs="Times New Roman"/>
      <w:szCs w:val="24"/>
      <w:lang w:eastAsia="es-ES"/>
    </w:rPr>
  </w:style>
  <w:style w:type="paragraph" w:styleId="NormalWeb">
    <w:name w:val="Normal (Web)"/>
    <w:basedOn w:val="Normal"/>
    <w:uiPriority w:val="99"/>
    <w:unhideWhenUsed/>
    <w:rsid w:val="00DA2FBA"/>
    <w:rPr>
      <w:rFonts w:ascii="Times New Roman" w:hAnsi="Times New Roman" w:cs="Times New Roman"/>
      <w:szCs w:val="24"/>
    </w:rPr>
  </w:style>
  <w:style w:type="paragraph" w:styleId="Textonotapie">
    <w:name w:val="footnote text"/>
    <w:basedOn w:val="Normal"/>
    <w:link w:val="TextonotapieCar"/>
    <w:uiPriority w:val="99"/>
    <w:semiHidden/>
    <w:unhideWhenUsed/>
    <w:rsid w:val="00F442B3"/>
    <w:pPr>
      <w:spacing w:after="0"/>
    </w:pPr>
    <w:rPr>
      <w:sz w:val="20"/>
      <w:szCs w:val="20"/>
    </w:rPr>
  </w:style>
  <w:style w:type="character" w:customStyle="1" w:styleId="TextonotapieCar">
    <w:name w:val="Texto nota pie Car"/>
    <w:basedOn w:val="Fuentedeprrafopredeter"/>
    <w:link w:val="Textonotapie"/>
    <w:uiPriority w:val="99"/>
    <w:semiHidden/>
    <w:rsid w:val="00F442B3"/>
    <w:rPr>
      <w:sz w:val="20"/>
      <w:szCs w:val="20"/>
      <w:lang w:val="gl-ES"/>
    </w:rPr>
  </w:style>
  <w:style w:type="character" w:styleId="Refdenotaalpie">
    <w:name w:val="footnote reference"/>
    <w:basedOn w:val="Fuentedeprrafopredeter"/>
    <w:uiPriority w:val="99"/>
    <w:semiHidden/>
    <w:unhideWhenUsed/>
    <w:rsid w:val="00F442B3"/>
    <w:rPr>
      <w:vertAlign w:val="superscript"/>
    </w:rPr>
  </w:style>
  <w:style w:type="paragraph" w:customStyle="1" w:styleId="notapie">
    <w:name w:val="nota pie"/>
    <w:basedOn w:val="Normal"/>
    <w:link w:val="notapieCar"/>
    <w:qFormat/>
    <w:rsid w:val="008B6702"/>
    <w:pPr>
      <w:spacing w:after="0"/>
      <w:jc w:val="both"/>
    </w:pPr>
    <w:rPr>
      <w:sz w:val="20"/>
    </w:rPr>
  </w:style>
  <w:style w:type="paragraph" w:styleId="Prrafodelista">
    <w:name w:val="List Paragraph"/>
    <w:basedOn w:val="Normal"/>
    <w:uiPriority w:val="34"/>
    <w:qFormat/>
    <w:rsid w:val="00C01127"/>
    <w:pPr>
      <w:ind w:left="720"/>
      <w:contextualSpacing/>
    </w:pPr>
  </w:style>
  <w:style w:type="character" w:customStyle="1" w:styleId="notapieCar">
    <w:name w:val="nota pie Car"/>
    <w:basedOn w:val="Fuentedeprrafopredeter"/>
    <w:link w:val="notapie"/>
    <w:rsid w:val="008B6702"/>
    <w:rPr>
      <w:rFonts w:asciiTheme="majorHAnsi" w:hAnsiTheme="majorHAnsi"/>
      <w:sz w:val="20"/>
      <w:lang w:val="gl-ES"/>
    </w:rPr>
  </w:style>
  <w:style w:type="paragraph" w:customStyle="1" w:styleId="Normal1">
    <w:name w:val="Normal1"/>
    <w:rsid w:val="009C4C73"/>
    <w:rPr>
      <w:rFonts w:ascii="Calibri" w:eastAsia="Calibri" w:hAnsi="Calibri" w:cs="Calibri"/>
      <w:color w:val="000000"/>
      <w:szCs w:val="20"/>
      <w:lang w:eastAsia="es-ES"/>
    </w:rPr>
  </w:style>
  <w:style w:type="paragraph" w:customStyle="1" w:styleId="Normal2">
    <w:name w:val="Normal2"/>
    <w:rsid w:val="00AA4EEA"/>
    <w:rPr>
      <w:rFonts w:ascii="Calibri" w:eastAsia="Times New Roman" w:hAnsi="Calibri" w:cs="Calibri"/>
      <w:color w:val="000000"/>
      <w:szCs w:val="20"/>
      <w:lang w:eastAsia="es-ES"/>
    </w:rPr>
  </w:style>
  <w:style w:type="paragraph" w:customStyle="1" w:styleId="Default">
    <w:name w:val="Default"/>
    <w:rsid w:val="007D6F1D"/>
    <w:pPr>
      <w:autoSpaceDE w:val="0"/>
      <w:autoSpaceDN w:val="0"/>
      <w:adjustRightInd w:val="0"/>
      <w:spacing w:after="0"/>
    </w:pPr>
    <w:rPr>
      <w:rFonts w:ascii="Arial" w:hAnsi="Arial" w:cs="Arial"/>
      <w:color w:val="000000"/>
      <w:sz w:val="24"/>
      <w:szCs w:val="24"/>
    </w:rPr>
  </w:style>
  <w:style w:type="paragraph" w:styleId="Textodeglobo">
    <w:name w:val="Balloon Text"/>
    <w:basedOn w:val="Normal"/>
    <w:link w:val="TextodegloboCar"/>
    <w:uiPriority w:val="99"/>
    <w:semiHidden/>
    <w:unhideWhenUsed/>
    <w:rsid w:val="00A8627E"/>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27E"/>
    <w:rPr>
      <w:rFonts w:ascii="Tahoma" w:hAnsi="Tahoma" w:cs="Tahoma"/>
      <w:sz w:val="16"/>
      <w:szCs w:val="16"/>
      <w:lang w:val="gl-ES"/>
    </w:rPr>
  </w:style>
  <w:style w:type="character" w:styleId="Hipervnculo">
    <w:name w:val="Hyperlink"/>
    <w:basedOn w:val="Fuentedeprrafopredeter"/>
    <w:uiPriority w:val="99"/>
    <w:unhideWhenUsed/>
    <w:rsid w:val="003B6049"/>
    <w:rPr>
      <w:color w:val="0000FF" w:themeColor="hyperlink"/>
      <w:u w:val="single"/>
    </w:rPr>
  </w:style>
  <w:style w:type="character" w:customStyle="1" w:styleId="tocnumber">
    <w:name w:val="tocnumber"/>
    <w:basedOn w:val="Fuentedeprrafopredeter"/>
    <w:rsid w:val="00B01CB8"/>
  </w:style>
  <w:style w:type="character" w:customStyle="1" w:styleId="toctext">
    <w:name w:val="toctext"/>
    <w:basedOn w:val="Fuentedeprrafopredeter"/>
    <w:rsid w:val="00B01CB8"/>
  </w:style>
  <w:style w:type="paragraph" w:styleId="Encabezado">
    <w:name w:val="header"/>
    <w:basedOn w:val="Normal"/>
    <w:link w:val="EncabezadoCar"/>
    <w:uiPriority w:val="99"/>
    <w:unhideWhenUsed/>
    <w:rsid w:val="00B90772"/>
    <w:pPr>
      <w:tabs>
        <w:tab w:val="center" w:pos="4252"/>
        <w:tab w:val="right" w:pos="8504"/>
      </w:tabs>
      <w:spacing w:after="0"/>
    </w:pPr>
  </w:style>
  <w:style w:type="character" w:customStyle="1" w:styleId="EncabezadoCar">
    <w:name w:val="Encabezado Car"/>
    <w:basedOn w:val="Fuentedeprrafopredeter"/>
    <w:link w:val="Encabezado"/>
    <w:uiPriority w:val="99"/>
    <w:rsid w:val="00B90772"/>
    <w:rPr>
      <w:rFonts w:asciiTheme="majorHAnsi" w:hAnsiTheme="majorHAnsi"/>
      <w:sz w:val="24"/>
      <w:lang w:val="gl-ES"/>
    </w:rPr>
  </w:style>
  <w:style w:type="paragraph" w:styleId="Piedepgina">
    <w:name w:val="footer"/>
    <w:basedOn w:val="Normal"/>
    <w:link w:val="PiedepginaCar"/>
    <w:uiPriority w:val="99"/>
    <w:unhideWhenUsed/>
    <w:rsid w:val="00B90772"/>
    <w:pPr>
      <w:tabs>
        <w:tab w:val="center" w:pos="4252"/>
        <w:tab w:val="right" w:pos="8504"/>
      </w:tabs>
      <w:spacing w:after="0"/>
    </w:pPr>
  </w:style>
  <w:style w:type="character" w:customStyle="1" w:styleId="PiedepginaCar">
    <w:name w:val="Pie de página Car"/>
    <w:basedOn w:val="Fuentedeprrafopredeter"/>
    <w:link w:val="Piedepgina"/>
    <w:uiPriority w:val="99"/>
    <w:rsid w:val="00B90772"/>
    <w:rPr>
      <w:rFonts w:asciiTheme="majorHAnsi" w:hAnsiTheme="majorHAnsi"/>
      <w:sz w:val="24"/>
      <w:lang w:val="gl-ES"/>
    </w:rPr>
  </w:style>
  <w:style w:type="character" w:customStyle="1" w:styleId="CitaCar">
    <w:name w:val="Cita Car"/>
    <w:basedOn w:val="Fuentedeprrafopredeter"/>
    <w:rsid w:val="00B53B9B"/>
    <w:rPr>
      <w:rFonts w:ascii="Garamond" w:eastAsia="Times New Roman" w:hAnsi="Garamond" w:cs="Times New Roman"/>
      <w:iCs/>
      <w:color w:val="000000"/>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604">
      <w:bodyDiv w:val="1"/>
      <w:marLeft w:val="0"/>
      <w:marRight w:val="0"/>
      <w:marTop w:val="0"/>
      <w:marBottom w:val="0"/>
      <w:divBdr>
        <w:top w:val="none" w:sz="0" w:space="0" w:color="auto"/>
        <w:left w:val="none" w:sz="0" w:space="0" w:color="auto"/>
        <w:bottom w:val="none" w:sz="0" w:space="0" w:color="auto"/>
        <w:right w:val="none" w:sz="0" w:space="0" w:color="auto"/>
      </w:divBdr>
    </w:div>
    <w:div w:id="10955713">
      <w:bodyDiv w:val="1"/>
      <w:marLeft w:val="0"/>
      <w:marRight w:val="0"/>
      <w:marTop w:val="0"/>
      <w:marBottom w:val="0"/>
      <w:divBdr>
        <w:top w:val="none" w:sz="0" w:space="0" w:color="auto"/>
        <w:left w:val="none" w:sz="0" w:space="0" w:color="auto"/>
        <w:bottom w:val="none" w:sz="0" w:space="0" w:color="auto"/>
        <w:right w:val="none" w:sz="0" w:space="0" w:color="auto"/>
      </w:divBdr>
    </w:div>
    <w:div w:id="81150744">
      <w:bodyDiv w:val="1"/>
      <w:marLeft w:val="0"/>
      <w:marRight w:val="0"/>
      <w:marTop w:val="0"/>
      <w:marBottom w:val="0"/>
      <w:divBdr>
        <w:top w:val="none" w:sz="0" w:space="0" w:color="auto"/>
        <w:left w:val="none" w:sz="0" w:space="0" w:color="auto"/>
        <w:bottom w:val="none" w:sz="0" w:space="0" w:color="auto"/>
        <w:right w:val="none" w:sz="0" w:space="0" w:color="auto"/>
      </w:divBdr>
    </w:div>
    <w:div w:id="166285563">
      <w:bodyDiv w:val="1"/>
      <w:marLeft w:val="0"/>
      <w:marRight w:val="0"/>
      <w:marTop w:val="0"/>
      <w:marBottom w:val="0"/>
      <w:divBdr>
        <w:top w:val="none" w:sz="0" w:space="0" w:color="auto"/>
        <w:left w:val="none" w:sz="0" w:space="0" w:color="auto"/>
        <w:bottom w:val="none" w:sz="0" w:space="0" w:color="auto"/>
        <w:right w:val="none" w:sz="0" w:space="0" w:color="auto"/>
      </w:divBdr>
    </w:div>
    <w:div w:id="190801274">
      <w:bodyDiv w:val="1"/>
      <w:marLeft w:val="0"/>
      <w:marRight w:val="0"/>
      <w:marTop w:val="0"/>
      <w:marBottom w:val="0"/>
      <w:divBdr>
        <w:top w:val="none" w:sz="0" w:space="0" w:color="auto"/>
        <w:left w:val="none" w:sz="0" w:space="0" w:color="auto"/>
        <w:bottom w:val="none" w:sz="0" w:space="0" w:color="auto"/>
        <w:right w:val="none" w:sz="0" w:space="0" w:color="auto"/>
      </w:divBdr>
    </w:div>
    <w:div w:id="657660278">
      <w:bodyDiv w:val="1"/>
      <w:marLeft w:val="0"/>
      <w:marRight w:val="0"/>
      <w:marTop w:val="0"/>
      <w:marBottom w:val="0"/>
      <w:divBdr>
        <w:top w:val="none" w:sz="0" w:space="0" w:color="auto"/>
        <w:left w:val="none" w:sz="0" w:space="0" w:color="auto"/>
        <w:bottom w:val="none" w:sz="0" w:space="0" w:color="auto"/>
        <w:right w:val="none" w:sz="0" w:space="0" w:color="auto"/>
      </w:divBdr>
    </w:div>
    <w:div w:id="737168768">
      <w:bodyDiv w:val="1"/>
      <w:marLeft w:val="0"/>
      <w:marRight w:val="0"/>
      <w:marTop w:val="0"/>
      <w:marBottom w:val="0"/>
      <w:divBdr>
        <w:top w:val="none" w:sz="0" w:space="0" w:color="auto"/>
        <w:left w:val="none" w:sz="0" w:space="0" w:color="auto"/>
        <w:bottom w:val="none" w:sz="0" w:space="0" w:color="auto"/>
        <w:right w:val="none" w:sz="0" w:space="0" w:color="auto"/>
      </w:divBdr>
    </w:div>
    <w:div w:id="836382877">
      <w:bodyDiv w:val="1"/>
      <w:marLeft w:val="0"/>
      <w:marRight w:val="0"/>
      <w:marTop w:val="0"/>
      <w:marBottom w:val="0"/>
      <w:divBdr>
        <w:top w:val="none" w:sz="0" w:space="0" w:color="auto"/>
        <w:left w:val="none" w:sz="0" w:space="0" w:color="auto"/>
        <w:bottom w:val="none" w:sz="0" w:space="0" w:color="auto"/>
        <w:right w:val="none" w:sz="0" w:space="0" w:color="auto"/>
      </w:divBdr>
    </w:div>
    <w:div w:id="969553132">
      <w:bodyDiv w:val="1"/>
      <w:marLeft w:val="0"/>
      <w:marRight w:val="0"/>
      <w:marTop w:val="0"/>
      <w:marBottom w:val="0"/>
      <w:divBdr>
        <w:top w:val="none" w:sz="0" w:space="0" w:color="auto"/>
        <w:left w:val="none" w:sz="0" w:space="0" w:color="auto"/>
        <w:bottom w:val="none" w:sz="0" w:space="0" w:color="auto"/>
        <w:right w:val="none" w:sz="0" w:space="0" w:color="auto"/>
      </w:divBdr>
    </w:div>
    <w:div w:id="1060059176">
      <w:bodyDiv w:val="1"/>
      <w:marLeft w:val="0"/>
      <w:marRight w:val="0"/>
      <w:marTop w:val="0"/>
      <w:marBottom w:val="0"/>
      <w:divBdr>
        <w:top w:val="none" w:sz="0" w:space="0" w:color="auto"/>
        <w:left w:val="none" w:sz="0" w:space="0" w:color="auto"/>
        <w:bottom w:val="none" w:sz="0" w:space="0" w:color="auto"/>
        <w:right w:val="none" w:sz="0" w:space="0" w:color="auto"/>
      </w:divBdr>
    </w:div>
    <w:div w:id="1098914493">
      <w:bodyDiv w:val="1"/>
      <w:marLeft w:val="0"/>
      <w:marRight w:val="0"/>
      <w:marTop w:val="0"/>
      <w:marBottom w:val="0"/>
      <w:divBdr>
        <w:top w:val="none" w:sz="0" w:space="0" w:color="auto"/>
        <w:left w:val="none" w:sz="0" w:space="0" w:color="auto"/>
        <w:bottom w:val="none" w:sz="0" w:space="0" w:color="auto"/>
        <w:right w:val="none" w:sz="0" w:space="0" w:color="auto"/>
      </w:divBdr>
    </w:div>
    <w:div w:id="1130323512">
      <w:bodyDiv w:val="1"/>
      <w:marLeft w:val="0"/>
      <w:marRight w:val="0"/>
      <w:marTop w:val="0"/>
      <w:marBottom w:val="0"/>
      <w:divBdr>
        <w:top w:val="none" w:sz="0" w:space="0" w:color="auto"/>
        <w:left w:val="none" w:sz="0" w:space="0" w:color="auto"/>
        <w:bottom w:val="none" w:sz="0" w:space="0" w:color="auto"/>
        <w:right w:val="none" w:sz="0" w:space="0" w:color="auto"/>
      </w:divBdr>
    </w:div>
    <w:div w:id="1160737233">
      <w:bodyDiv w:val="1"/>
      <w:marLeft w:val="0"/>
      <w:marRight w:val="0"/>
      <w:marTop w:val="0"/>
      <w:marBottom w:val="0"/>
      <w:divBdr>
        <w:top w:val="none" w:sz="0" w:space="0" w:color="auto"/>
        <w:left w:val="none" w:sz="0" w:space="0" w:color="auto"/>
        <w:bottom w:val="none" w:sz="0" w:space="0" w:color="auto"/>
        <w:right w:val="none" w:sz="0" w:space="0" w:color="auto"/>
      </w:divBdr>
    </w:div>
    <w:div w:id="1194154275">
      <w:bodyDiv w:val="1"/>
      <w:marLeft w:val="0"/>
      <w:marRight w:val="0"/>
      <w:marTop w:val="0"/>
      <w:marBottom w:val="0"/>
      <w:divBdr>
        <w:top w:val="none" w:sz="0" w:space="0" w:color="auto"/>
        <w:left w:val="none" w:sz="0" w:space="0" w:color="auto"/>
        <w:bottom w:val="none" w:sz="0" w:space="0" w:color="auto"/>
        <w:right w:val="none" w:sz="0" w:space="0" w:color="auto"/>
      </w:divBdr>
    </w:div>
    <w:div w:id="1204951368">
      <w:bodyDiv w:val="1"/>
      <w:marLeft w:val="0"/>
      <w:marRight w:val="0"/>
      <w:marTop w:val="0"/>
      <w:marBottom w:val="0"/>
      <w:divBdr>
        <w:top w:val="none" w:sz="0" w:space="0" w:color="auto"/>
        <w:left w:val="none" w:sz="0" w:space="0" w:color="auto"/>
        <w:bottom w:val="none" w:sz="0" w:space="0" w:color="auto"/>
        <w:right w:val="none" w:sz="0" w:space="0" w:color="auto"/>
      </w:divBdr>
    </w:div>
    <w:div w:id="1242788164">
      <w:bodyDiv w:val="1"/>
      <w:marLeft w:val="0"/>
      <w:marRight w:val="0"/>
      <w:marTop w:val="0"/>
      <w:marBottom w:val="0"/>
      <w:divBdr>
        <w:top w:val="none" w:sz="0" w:space="0" w:color="auto"/>
        <w:left w:val="none" w:sz="0" w:space="0" w:color="auto"/>
        <w:bottom w:val="none" w:sz="0" w:space="0" w:color="auto"/>
        <w:right w:val="none" w:sz="0" w:space="0" w:color="auto"/>
      </w:divBdr>
    </w:div>
    <w:div w:id="1259412019">
      <w:bodyDiv w:val="1"/>
      <w:marLeft w:val="0"/>
      <w:marRight w:val="0"/>
      <w:marTop w:val="0"/>
      <w:marBottom w:val="0"/>
      <w:divBdr>
        <w:top w:val="none" w:sz="0" w:space="0" w:color="auto"/>
        <w:left w:val="none" w:sz="0" w:space="0" w:color="auto"/>
        <w:bottom w:val="none" w:sz="0" w:space="0" w:color="auto"/>
        <w:right w:val="none" w:sz="0" w:space="0" w:color="auto"/>
      </w:divBdr>
    </w:div>
    <w:div w:id="1299529383">
      <w:bodyDiv w:val="1"/>
      <w:marLeft w:val="0"/>
      <w:marRight w:val="0"/>
      <w:marTop w:val="0"/>
      <w:marBottom w:val="0"/>
      <w:divBdr>
        <w:top w:val="none" w:sz="0" w:space="0" w:color="auto"/>
        <w:left w:val="none" w:sz="0" w:space="0" w:color="auto"/>
        <w:bottom w:val="none" w:sz="0" w:space="0" w:color="auto"/>
        <w:right w:val="none" w:sz="0" w:space="0" w:color="auto"/>
      </w:divBdr>
    </w:div>
    <w:div w:id="1587763230">
      <w:bodyDiv w:val="1"/>
      <w:marLeft w:val="0"/>
      <w:marRight w:val="0"/>
      <w:marTop w:val="0"/>
      <w:marBottom w:val="0"/>
      <w:divBdr>
        <w:top w:val="none" w:sz="0" w:space="0" w:color="auto"/>
        <w:left w:val="none" w:sz="0" w:space="0" w:color="auto"/>
        <w:bottom w:val="none" w:sz="0" w:space="0" w:color="auto"/>
        <w:right w:val="none" w:sz="0" w:space="0" w:color="auto"/>
      </w:divBdr>
    </w:div>
    <w:div w:id="1837838061">
      <w:bodyDiv w:val="1"/>
      <w:marLeft w:val="0"/>
      <w:marRight w:val="0"/>
      <w:marTop w:val="0"/>
      <w:marBottom w:val="0"/>
      <w:divBdr>
        <w:top w:val="none" w:sz="0" w:space="0" w:color="auto"/>
        <w:left w:val="none" w:sz="0" w:space="0" w:color="auto"/>
        <w:bottom w:val="none" w:sz="0" w:space="0" w:color="auto"/>
        <w:right w:val="none" w:sz="0" w:space="0" w:color="auto"/>
      </w:divBdr>
    </w:div>
    <w:div w:id="193477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ii_154951f009f4cd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2E6A-C94F-5749-8DEF-23EBF211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20</Pages>
  <Words>4245</Words>
  <Characters>23351</Characters>
  <Application>Microsoft Macintosh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 C</cp:lastModifiedBy>
  <cp:revision>26</cp:revision>
  <cp:lastPrinted>2016-04-01T19:59:00Z</cp:lastPrinted>
  <dcterms:created xsi:type="dcterms:W3CDTF">2016-04-26T14:08:00Z</dcterms:created>
  <dcterms:modified xsi:type="dcterms:W3CDTF">2016-05-16T10:30:00Z</dcterms:modified>
</cp:coreProperties>
</file>