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1"/>
        <w:gridCol w:w="851"/>
        <w:gridCol w:w="205"/>
        <w:gridCol w:w="3480"/>
        <w:gridCol w:w="1134"/>
        <w:gridCol w:w="2183"/>
        <w:gridCol w:w="1418"/>
        <w:gridCol w:w="2069"/>
        <w:gridCol w:w="1276"/>
        <w:gridCol w:w="850"/>
      </w:tblGrid>
      <w:tr w:rsidR="00AA4EEA" w:rsidRPr="006C54B4" w14:paraId="790FF880" w14:textId="77777777" w:rsidTr="00024690">
        <w:tc>
          <w:tcPr>
            <w:tcW w:w="14857" w:type="dxa"/>
            <w:gridSpan w:val="10"/>
            <w:shd w:val="clear" w:color="auto" w:fill="1F497D" w:themeFill="text2"/>
          </w:tcPr>
          <w:p w14:paraId="471483C5" w14:textId="77777777" w:rsidR="00AA4EEA" w:rsidRPr="006C54B4" w:rsidRDefault="00AA4EEA" w:rsidP="006C54B4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IDENTIFICACIÓN</w:t>
            </w:r>
          </w:p>
        </w:tc>
      </w:tr>
      <w:tr w:rsidR="00C83CDF" w:rsidRPr="006C54B4" w14:paraId="0014D121" w14:textId="77777777" w:rsidTr="00352E88">
        <w:trPr>
          <w:trHeight w:val="292"/>
        </w:trPr>
        <w:tc>
          <w:tcPr>
            <w:tcW w:w="2242" w:type="dxa"/>
            <w:gridSpan w:val="2"/>
            <w:shd w:val="clear" w:color="auto" w:fill="4F81BD" w:themeFill="accent1"/>
          </w:tcPr>
          <w:p w14:paraId="74BD41D4" w14:textId="77777777" w:rsidR="00C83CDF" w:rsidRPr="006C54B4" w:rsidRDefault="00C83CDF" w:rsidP="006C54B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Título da UD</w:t>
            </w:r>
          </w:p>
        </w:tc>
        <w:tc>
          <w:tcPr>
            <w:tcW w:w="12615" w:type="dxa"/>
            <w:gridSpan w:val="8"/>
            <w:shd w:val="clear" w:color="auto" w:fill="EEECE1" w:themeFill="background2"/>
          </w:tcPr>
          <w:p w14:paraId="1B93619F" w14:textId="77777777" w:rsidR="00C83CDF" w:rsidRPr="006C54B4" w:rsidRDefault="00B36DE0" w:rsidP="006C54B4">
            <w:pPr>
              <w:rPr>
                <w:szCs w:val="24"/>
              </w:rPr>
            </w:pPr>
            <w:r w:rsidRPr="006C54B4">
              <w:rPr>
                <w:szCs w:val="24"/>
              </w:rPr>
              <w:t>«</w:t>
            </w:r>
            <w:r w:rsidR="00137779" w:rsidRPr="006C54B4">
              <w:rPr>
                <w:szCs w:val="24"/>
              </w:rPr>
              <w:t>Ai, Maruxiña</w:t>
            </w:r>
            <w:r w:rsidRPr="006C54B4">
              <w:rPr>
                <w:szCs w:val="24"/>
              </w:rPr>
              <w:t>».</w:t>
            </w:r>
          </w:p>
        </w:tc>
      </w:tr>
      <w:tr w:rsidR="00A8627E" w:rsidRPr="006C54B4" w14:paraId="532D05BF" w14:textId="77777777" w:rsidTr="00A8627E">
        <w:tc>
          <w:tcPr>
            <w:tcW w:w="1391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39A79397" w14:textId="77777777" w:rsidR="00A8627E" w:rsidRPr="006C54B4" w:rsidRDefault="00A8627E" w:rsidP="006C54B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Etapa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14:paraId="6CD5CEF6" w14:textId="77777777" w:rsidR="00A8627E" w:rsidRPr="006C54B4" w:rsidRDefault="00A8627E" w:rsidP="006C54B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PRIMARIA</w:t>
            </w:r>
            <w:r w:rsidR="00A6151C" w:rsidRPr="006C54B4">
              <w:rPr>
                <w:rFonts w:asciiTheme="majorHAnsi" w:hAnsiTheme="majorHAnsi" w:cs="Arial"/>
                <w:sz w:val="24"/>
                <w:szCs w:val="24"/>
                <w:lang w:val="gl-ES"/>
              </w:rPr>
              <w:t>.</w:t>
            </w:r>
          </w:p>
        </w:tc>
        <w:tc>
          <w:tcPr>
            <w:tcW w:w="1134" w:type="dxa"/>
            <w:shd w:val="clear" w:color="auto" w:fill="4F81BD" w:themeFill="accent1"/>
          </w:tcPr>
          <w:p w14:paraId="6171A94D" w14:textId="77777777" w:rsidR="00A8627E" w:rsidRPr="006C54B4" w:rsidRDefault="00A8627E" w:rsidP="006C54B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Área</w:t>
            </w:r>
          </w:p>
        </w:tc>
        <w:tc>
          <w:tcPr>
            <w:tcW w:w="5670" w:type="dxa"/>
            <w:gridSpan w:val="3"/>
            <w:shd w:val="clear" w:color="auto" w:fill="EEECE1" w:themeFill="background2"/>
          </w:tcPr>
          <w:p w14:paraId="6078EB94" w14:textId="77777777" w:rsidR="00A8627E" w:rsidRPr="006C54B4" w:rsidRDefault="00A8627E" w:rsidP="006C54B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</w:t>
            </w:r>
            <w:r w:rsidR="00A6151C" w:rsidRPr="006C54B4">
              <w:rPr>
                <w:rFonts w:asciiTheme="majorHAnsi" w:hAnsiTheme="majorHAnsi" w:cs="Arial"/>
                <w:sz w:val="24"/>
                <w:szCs w:val="24"/>
                <w:lang w:val="gl-ES"/>
              </w:rPr>
              <w:t>n artística (Educación Musical).</w:t>
            </w:r>
            <w:r w:rsidRPr="006C54B4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   </w:t>
            </w:r>
            <w:r w:rsidRPr="006C54B4">
              <w:rPr>
                <w:rFonts w:asciiTheme="majorHAnsi" w:hAnsiTheme="majorHAnsi" w:cs="Arial"/>
                <w:b/>
                <w:sz w:val="24"/>
                <w:szCs w:val="24"/>
                <w:lang w:val="gl-ES"/>
              </w:rPr>
              <w:t xml:space="preserve">               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19F2693B" w14:textId="77777777" w:rsidR="00A8627E" w:rsidRPr="006C54B4" w:rsidRDefault="00A8627E" w:rsidP="006C54B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EECE1" w:themeFill="background2"/>
          </w:tcPr>
          <w:p w14:paraId="03BBB575" w14:textId="77777777" w:rsidR="00A8627E" w:rsidRPr="006C54B4" w:rsidRDefault="00A8627E" w:rsidP="006C54B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5º </w:t>
            </w:r>
          </w:p>
        </w:tc>
      </w:tr>
      <w:tr w:rsidR="00A8627E" w:rsidRPr="006C54B4" w14:paraId="6473EC3A" w14:textId="77777777" w:rsidTr="00A8627E">
        <w:tc>
          <w:tcPr>
            <w:tcW w:w="1391" w:type="dxa"/>
            <w:shd w:val="clear" w:color="auto" w:fill="4F81BD" w:themeFill="accent1"/>
          </w:tcPr>
          <w:p w14:paraId="01424BBA" w14:textId="77777777" w:rsidR="00A8627E" w:rsidRPr="006C54B4" w:rsidRDefault="00A8627E" w:rsidP="006C54B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Mestres</w:t>
            </w:r>
          </w:p>
        </w:tc>
        <w:tc>
          <w:tcPr>
            <w:tcW w:w="13466" w:type="dxa"/>
            <w:gridSpan w:val="9"/>
            <w:shd w:val="clear" w:color="auto" w:fill="EEECE1" w:themeFill="background2"/>
          </w:tcPr>
          <w:p w14:paraId="675FE227" w14:textId="77777777" w:rsidR="00A8627E" w:rsidRPr="006C54B4" w:rsidRDefault="00A8627E" w:rsidP="006C54B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Educación Musical. Ciencias</w:t>
            </w:r>
            <w:r w:rsidR="006C4D65" w:rsidRPr="006C54B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da</w:t>
            </w: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Natur</w:t>
            </w:r>
            <w:r w:rsidR="006C4D65" w:rsidRPr="006C54B4">
              <w:rPr>
                <w:rFonts w:asciiTheme="majorHAnsi" w:hAnsiTheme="majorHAnsi"/>
                <w:sz w:val="24"/>
                <w:szCs w:val="24"/>
                <w:lang w:val="gl-ES"/>
              </w:rPr>
              <w:t>eza</w:t>
            </w: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. Ciencias Sociais.</w:t>
            </w:r>
            <w:r w:rsidR="006C4D65" w:rsidRPr="006C54B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Valores Sociais e Cívicos. Lingua Galega e Literatura. </w:t>
            </w:r>
          </w:p>
        </w:tc>
      </w:tr>
      <w:tr w:rsidR="00A8627E" w:rsidRPr="006C54B4" w14:paraId="23A2643C" w14:textId="77777777" w:rsidTr="00024690">
        <w:tc>
          <w:tcPr>
            <w:tcW w:w="2447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14:paraId="4E3A4E40" w14:textId="77777777" w:rsidR="00A8627E" w:rsidRPr="006C54B4" w:rsidRDefault="00A8627E" w:rsidP="006C54B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Centro de interese</w:t>
            </w:r>
          </w:p>
        </w:tc>
        <w:tc>
          <w:tcPr>
            <w:tcW w:w="6797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14:paraId="2DD8DDA5" w14:textId="77777777" w:rsidR="00A8627E" w:rsidRPr="006C54B4" w:rsidRDefault="00A8627E" w:rsidP="006C54B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«</w:t>
            </w:r>
            <w:r w:rsidR="00137779" w:rsidRPr="006C54B4">
              <w:rPr>
                <w:rFonts w:asciiTheme="majorHAnsi" w:hAnsiTheme="majorHAnsi"/>
                <w:sz w:val="24"/>
                <w:szCs w:val="24"/>
                <w:lang w:val="gl-ES"/>
              </w:rPr>
              <w:t>Cantos de labor</w:t>
            </w: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»</w:t>
            </w:r>
            <w:r w:rsidR="00A6151C" w:rsidRPr="006C54B4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73BBC819" w14:textId="77777777" w:rsidR="00A8627E" w:rsidRPr="006C54B4" w:rsidRDefault="00A8627E" w:rsidP="006C54B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4195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14:paraId="05F85A07" w14:textId="77777777" w:rsidR="00A8627E" w:rsidRPr="006C54B4" w:rsidRDefault="00137779" w:rsidP="006C54B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O noso agro</w:t>
            </w:r>
            <w:r w:rsidR="00A6151C" w:rsidRPr="006C54B4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</w:tr>
      <w:tr w:rsidR="00A8627E" w:rsidRPr="006C54B4" w14:paraId="26ACA7EB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4F81BD" w:themeFill="accent1"/>
          </w:tcPr>
          <w:p w14:paraId="27EC1349" w14:textId="77777777" w:rsidR="00A8627E" w:rsidRPr="006C54B4" w:rsidRDefault="00A8627E" w:rsidP="006C54B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Descrición</w:t>
            </w:r>
          </w:p>
        </w:tc>
      </w:tr>
      <w:tr w:rsidR="00A8627E" w:rsidRPr="006C54B4" w14:paraId="616118D9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14:paraId="48B2B863" w14:textId="77777777" w:rsidR="00336D0D" w:rsidRPr="006C54B4" w:rsidRDefault="00336D0D" w:rsidP="006C54B4">
            <w:pPr>
              <w:ind w:left="0" w:firstLine="0"/>
              <w:jc w:val="both"/>
              <w:textAlignment w:val="baseline"/>
              <w:rPr>
                <w:szCs w:val="24"/>
                <w:lang w:eastAsia="es-ES"/>
              </w:rPr>
            </w:pPr>
            <w:bookmarkStart w:id="0" w:name="h.gjdgxs" w:colFirst="0" w:colLast="0"/>
            <w:bookmarkEnd w:id="0"/>
            <w:r w:rsidRPr="006C54B4">
              <w:rPr>
                <w:rFonts w:eastAsia="Times New Roman" w:cs="Times New Roman"/>
                <w:color w:val="000000"/>
                <w:szCs w:val="24"/>
                <w:lang w:eastAsia="es-ES"/>
              </w:rPr>
              <w:t>Esta UD7 será impartida nos meses de marzo e abril, sobre o centro de interese dos</w:t>
            </w:r>
            <w:r w:rsidRPr="006C54B4">
              <w:rPr>
                <w:szCs w:val="24"/>
                <w:lang w:eastAsia="es-ES"/>
              </w:rPr>
              <w:t xml:space="preserve"> cantos de labor, propios das faenas agrícolas que se realizan en primavera. </w:t>
            </w:r>
          </w:p>
          <w:p w14:paraId="0B589BE3" w14:textId="77777777" w:rsidR="00A8627E" w:rsidRPr="006C54B4" w:rsidRDefault="00336D0D" w:rsidP="006C54B4">
            <w:pPr>
              <w:ind w:left="0" w:firstLine="0"/>
              <w:jc w:val="both"/>
              <w:rPr>
                <w:szCs w:val="24"/>
              </w:rPr>
            </w:pPr>
            <w:r w:rsidRPr="006C54B4">
              <w:rPr>
                <w:szCs w:val="24"/>
                <w:lang w:eastAsia="es-ES"/>
              </w:rPr>
              <w:t>Ademais, e aproveitando o calendario escolar, trataranse diversas conmemoracións propias dese período, como o «</w:t>
            </w:r>
            <w:r w:rsidRPr="006C54B4">
              <w:rPr>
                <w:szCs w:val="24"/>
              </w:rPr>
              <w:t>Día Internacional da Muller» (a través dos cantos propios de mulleres, como berces, e as agrupacións de pandereteiras), a «Semana da Prensa» (a través da lectura de artigos relacionados con figuras insignes do folclore galego, cos xéneros e instrumentos, atopados tras procuras en hemerotecas virtuais ou físicas) e co «</w:t>
            </w:r>
            <w:r w:rsidRPr="006C54B4">
              <w:rPr>
                <w:szCs w:val="24"/>
                <w:lang w:eastAsia="es-ES"/>
              </w:rPr>
              <w:t>Día do Libro» (baseado, principalmente, no manexo de cancioneiros).</w:t>
            </w:r>
          </w:p>
        </w:tc>
      </w:tr>
      <w:tr w:rsidR="00A8627E" w:rsidRPr="006C54B4" w14:paraId="43AEC8F7" w14:textId="77777777" w:rsidTr="00024690">
        <w:tc>
          <w:tcPr>
            <w:tcW w:w="14857" w:type="dxa"/>
            <w:gridSpan w:val="10"/>
            <w:shd w:val="clear" w:color="auto" w:fill="4F81BD" w:themeFill="accent1"/>
          </w:tcPr>
          <w:p w14:paraId="65031E50" w14:textId="77777777" w:rsidR="00A8627E" w:rsidRPr="006C54B4" w:rsidRDefault="00A8627E" w:rsidP="006C54B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Xustificación</w:t>
            </w:r>
          </w:p>
        </w:tc>
      </w:tr>
      <w:tr w:rsidR="00A8627E" w:rsidRPr="006C54B4" w14:paraId="491F01A4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14:paraId="236086C5" w14:textId="77777777" w:rsidR="00A8627E" w:rsidRPr="006C54B4" w:rsidRDefault="00A8627E" w:rsidP="006C54B4">
            <w:pPr>
              <w:ind w:left="0" w:firstLine="0"/>
              <w:jc w:val="both"/>
              <w:rPr>
                <w:rFonts w:cs="Arial"/>
                <w:szCs w:val="24"/>
              </w:rPr>
            </w:pPr>
            <w:r w:rsidRPr="006C54B4">
              <w:rPr>
                <w:color w:val="000000"/>
                <w:szCs w:val="24"/>
              </w:rPr>
              <w:t>Baseándonos nos Ciclos Anuais, trataremos nesta unidade os cantos de labor propios d</w:t>
            </w:r>
            <w:r w:rsidR="00137779" w:rsidRPr="006C54B4">
              <w:rPr>
                <w:color w:val="000000"/>
                <w:szCs w:val="24"/>
              </w:rPr>
              <w:t xml:space="preserve">a primavera, retomando a UDI1 dedicada á aldea, se ben só nos ámbitos agrícolas. </w:t>
            </w:r>
            <w:r w:rsidRPr="006C54B4">
              <w:rPr>
                <w:rFonts w:cs="Arial"/>
                <w:szCs w:val="24"/>
              </w:rPr>
              <w:t xml:space="preserve"> </w:t>
            </w:r>
          </w:p>
        </w:tc>
      </w:tr>
      <w:tr w:rsidR="00A8627E" w:rsidRPr="006C54B4" w14:paraId="1384EAB3" w14:textId="77777777" w:rsidTr="00024690">
        <w:tc>
          <w:tcPr>
            <w:tcW w:w="14857" w:type="dxa"/>
            <w:gridSpan w:val="10"/>
            <w:shd w:val="clear" w:color="auto" w:fill="4F81BD" w:themeFill="accent1"/>
          </w:tcPr>
          <w:p w14:paraId="458ED4C2" w14:textId="77777777" w:rsidR="00A8627E" w:rsidRPr="006C54B4" w:rsidRDefault="00A8627E" w:rsidP="006C54B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Contexto</w:t>
            </w:r>
          </w:p>
        </w:tc>
      </w:tr>
      <w:tr w:rsidR="00A8627E" w:rsidRPr="006C54B4" w14:paraId="616F03AC" w14:textId="77777777" w:rsidTr="00024690">
        <w:tc>
          <w:tcPr>
            <w:tcW w:w="14857" w:type="dxa"/>
            <w:gridSpan w:val="10"/>
            <w:shd w:val="clear" w:color="auto" w:fill="EEECE1" w:themeFill="background2"/>
          </w:tcPr>
          <w:p w14:paraId="6D2C8ECB" w14:textId="77777777" w:rsidR="00A8627E" w:rsidRPr="006C54B4" w:rsidRDefault="001C3B31" w:rsidP="006C54B4">
            <w:pPr>
              <w:pStyle w:val="Normal2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Continuando cos ciclos anuais e os cantos de costumes, segundo a zona, podemos cantar marzas, aradas, muiñeiras, e outros cantos de labor. 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6C54B4" w14:paraId="1E8F25F2" w14:textId="77777777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CB61F" w14:textId="77777777" w:rsidR="00D61C54" w:rsidRPr="006C54B4" w:rsidRDefault="00D61C54" w:rsidP="006C54B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3BEE4" w14:textId="77777777" w:rsidR="00D61C54" w:rsidRPr="006C54B4" w:rsidRDefault="00D61C54" w:rsidP="006C54B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 w:themeFill="text2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884"/>
      </w:tblGrid>
      <w:tr w:rsidR="004D4B66" w:rsidRPr="006C54B4" w14:paraId="07B7BC57" w14:textId="77777777" w:rsidTr="00FB5638">
        <w:trPr>
          <w:trHeight w:val="456"/>
        </w:trPr>
        <w:tc>
          <w:tcPr>
            <w:tcW w:w="14921" w:type="dxa"/>
            <w:shd w:val="clear" w:color="auto" w:fill="1F497D" w:themeFill="text2"/>
          </w:tcPr>
          <w:p w14:paraId="74AF64B7" w14:textId="77777777" w:rsidR="004D4B66" w:rsidRPr="006C54B4" w:rsidRDefault="004D4B66" w:rsidP="006C54B4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CONCRECIÓN CURRICULAR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5033" w:type="pct"/>
        <w:tblLook w:val="04A0" w:firstRow="1" w:lastRow="0" w:firstColumn="1" w:lastColumn="0" w:noHBand="0" w:noVBand="1"/>
      </w:tblPr>
      <w:tblGrid>
        <w:gridCol w:w="717"/>
        <w:gridCol w:w="98"/>
        <w:gridCol w:w="3397"/>
        <w:gridCol w:w="545"/>
        <w:gridCol w:w="3260"/>
        <w:gridCol w:w="247"/>
        <w:gridCol w:w="4828"/>
        <w:gridCol w:w="98"/>
        <w:gridCol w:w="1694"/>
      </w:tblGrid>
      <w:tr w:rsidR="00E07FE1" w:rsidRPr="006C54B4" w14:paraId="2DF0C349" w14:textId="77777777" w:rsidTr="006E6E4A">
        <w:tc>
          <w:tcPr>
            <w:tcW w:w="241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2EC112D3" w14:textId="77777777" w:rsidR="004D4B66" w:rsidRPr="006C54B4" w:rsidRDefault="00FB5638" w:rsidP="006C54B4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O</w:t>
            </w:r>
            <w:r w:rsidR="004D4B66"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bx</w:t>
            </w:r>
            <w:r w:rsidR="00196542"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74" w:type="pct"/>
            <w:gridSpan w:val="2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3FFBEB7D" w14:textId="77777777" w:rsidR="004D4B66" w:rsidRPr="006C54B4" w:rsidRDefault="004D4B66" w:rsidP="006C54B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Contidos</w:t>
            </w:r>
          </w:p>
        </w:tc>
        <w:tc>
          <w:tcPr>
            <w:tcW w:w="1278" w:type="pct"/>
            <w:gridSpan w:val="2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3E85F526" w14:textId="77777777" w:rsidR="004D4B66" w:rsidRPr="006C54B4" w:rsidRDefault="004D4B66" w:rsidP="006C54B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Criterios de avaliación</w:t>
            </w:r>
          </w:p>
        </w:tc>
        <w:tc>
          <w:tcPr>
            <w:tcW w:w="1705" w:type="pct"/>
            <w:gridSpan w:val="2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341A8B5F" w14:textId="77777777" w:rsidR="004D4B66" w:rsidRPr="006C54B4" w:rsidRDefault="004D4B66" w:rsidP="006C54B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Estándares de aprendizaxe</w:t>
            </w:r>
          </w:p>
        </w:tc>
        <w:tc>
          <w:tcPr>
            <w:tcW w:w="602" w:type="pct"/>
            <w:gridSpan w:val="2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796189CF" w14:textId="77777777" w:rsidR="004D4B66" w:rsidRPr="006C54B4" w:rsidRDefault="004D4B66" w:rsidP="006C54B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</w:t>
            </w:r>
            <w:r w:rsidR="00E23B32"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tn.</w:t>
            </w:r>
          </w:p>
        </w:tc>
      </w:tr>
      <w:tr w:rsidR="00D0353F" w:rsidRPr="006C54B4" w14:paraId="47093722" w14:textId="77777777" w:rsidTr="00D61C54">
        <w:tc>
          <w:tcPr>
            <w:tcW w:w="5000" w:type="pct"/>
            <w:gridSpan w:val="9"/>
            <w:shd w:val="clear" w:color="auto" w:fill="8DB3E2" w:themeFill="text2" w:themeFillTint="66"/>
          </w:tcPr>
          <w:p w14:paraId="08808F61" w14:textId="77777777" w:rsidR="00D0353F" w:rsidRPr="006C54B4" w:rsidRDefault="00D0353F" w:rsidP="006C54B4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EDUCACIÓN MUSICAL</w:t>
            </w:r>
          </w:p>
        </w:tc>
      </w:tr>
      <w:tr w:rsidR="004D4B66" w:rsidRPr="006C54B4" w14:paraId="360911BC" w14:textId="77777777" w:rsidTr="00D61C54">
        <w:tc>
          <w:tcPr>
            <w:tcW w:w="5000" w:type="pct"/>
            <w:gridSpan w:val="9"/>
            <w:shd w:val="clear" w:color="auto" w:fill="EEECE1" w:themeFill="background2"/>
            <w:hideMark/>
          </w:tcPr>
          <w:p w14:paraId="4794E459" w14:textId="77777777" w:rsidR="004D4B66" w:rsidRPr="006C54B4" w:rsidRDefault="00573D60" w:rsidP="006C54B4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1</w:t>
            </w:r>
            <w:bookmarkStart w:id="1" w:name="_GoBack"/>
            <w:bookmarkEnd w:id="1"/>
            <w:r w:rsidR="004D4B66" w:rsidRPr="006C54B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. ESCOITA</w:t>
            </w:r>
            <w:r w:rsidR="00C55C91" w:rsidRPr="006C54B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07FE1" w:rsidRPr="006C54B4" w14:paraId="0635FD82" w14:textId="77777777" w:rsidTr="006E6E4A">
        <w:tc>
          <w:tcPr>
            <w:tcW w:w="241" w:type="pct"/>
            <w:vMerge w:val="restart"/>
            <w:shd w:val="clear" w:color="auto" w:fill="EEECE1" w:themeFill="background2"/>
            <w:hideMark/>
          </w:tcPr>
          <w:p w14:paraId="14FA2640" w14:textId="77777777" w:rsidR="00196542" w:rsidRPr="006C54B4" w:rsidRDefault="00196542" w:rsidP="006C54B4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j</w:t>
            </w:r>
          </w:p>
          <w:p w14:paraId="5B9A2DA1" w14:textId="77777777" w:rsidR="00A8627E" w:rsidRPr="006C54B4" w:rsidRDefault="00A8627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lastRenderedPageBreak/>
              <w:t>a</w:t>
            </w:r>
          </w:p>
        </w:tc>
        <w:tc>
          <w:tcPr>
            <w:tcW w:w="1174" w:type="pct"/>
            <w:gridSpan w:val="2"/>
            <w:vMerge w:val="restart"/>
            <w:shd w:val="clear" w:color="auto" w:fill="EEECE1" w:themeFill="background2"/>
            <w:hideMark/>
          </w:tcPr>
          <w:p w14:paraId="44D56529" w14:textId="77777777" w:rsidR="00A8627E" w:rsidRPr="006C54B4" w:rsidRDefault="00A8627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lastRenderedPageBreak/>
              <w:t xml:space="preserve">B1.1. Audición activa dunha selección de pezas </w:t>
            </w:r>
            <w:r w:rsidRPr="006C54B4">
              <w:rPr>
                <w:rFonts w:asciiTheme="majorHAnsi" w:hAnsiTheme="majorHAnsi"/>
              </w:rPr>
              <w:lastRenderedPageBreak/>
              <w:t>instrumentais e vocais de diferentes estilos e culturas adaptadas á idade do alumnado.</w:t>
            </w:r>
          </w:p>
        </w:tc>
        <w:tc>
          <w:tcPr>
            <w:tcW w:w="1278" w:type="pct"/>
            <w:gridSpan w:val="2"/>
            <w:vMerge w:val="restart"/>
            <w:shd w:val="clear" w:color="auto" w:fill="EEECE1" w:themeFill="background2"/>
            <w:hideMark/>
          </w:tcPr>
          <w:p w14:paraId="4996B068" w14:textId="77777777" w:rsidR="00A8627E" w:rsidRPr="006C54B4" w:rsidRDefault="00A8627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lastRenderedPageBreak/>
              <w:t xml:space="preserve">B1.1. Escoitar obras de características ou estilos e </w:t>
            </w:r>
            <w:r w:rsidRPr="006C54B4">
              <w:rPr>
                <w:rFonts w:asciiTheme="majorHAnsi" w:hAnsiTheme="majorHAnsi"/>
              </w:rPr>
              <w:lastRenderedPageBreak/>
              <w:t>compositores e compositoras diferentes, recoñecer as diferenzas e/ou as relacións existentes, e facer</w:t>
            </w:r>
            <w:r w:rsidR="00F44495" w:rsidRPr="006C54B4">
              <w:rPr>
                <w:rFonts w:asciiTheme="majorHAnsi" w:hAnsiTheme="majorHAnsi"/>
              </w:rPr>
              <w:t xml:space="preserve"> </w:t>
            </w:r>
            <w:r w:rsidRPr="006C54B4">
              <w:rPr>
                <w:rFonts w:asciiTheme="majorHAnsi" w:hAnsiTheme="majorHAnsi"/>
              </w:rPr>
              <w:t xml:space="preserve">unha valoración posterior </w:t>
            </w:r>
          </w:p>
        </w:tc>
        <w:tc>
          <w:tcPr>
            <w:tcW w:w="1705" w:type="pct"/>
            <w:gridSpan w:val="2"/>
            <w:shd w:val="clear" w:color="auto" w:fill="EEECE1" w:themeFill="background2"/>
            <w:hideMark/>
          </w:tcPr>
          <w:p w14:paraId="34FA6FCE" w14:textId="77777777" w:rsidR="00A8627E" w:rsidRPr="006C54B4" w:rsidRDefault="00A8627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lastRenderedPageBreak/>
              <w:t xml:space="preserve">EMB1.1.1. Expresa as súas </w:t>
            </w:r>
            <w:r w:rsidR="00BD0599" w:rsidRPr="006C54B4">
              <w:rPr>
                <w:rFonts w:asciiTheme="majorHAnsi" w:hAnsiTheme="majorHAnsi"/>
              </w:rPr>
              <w:t>a</w:t>
            </w:r>
            <w:r w:rsidRPr="006C54B4">
              <w:rPr>
                <w:rFonts w:asciiTheme="majorHAnsi" w:hAnsiTheme="majorHAnsi"/>
              </w:rPr>
              <w:t>preciacións persoais sobre o feito artístico musical.</w:t>
            </w:r>
          </w:p>
        </w:tc>
        <w:tc>
          <w:tcPr>
            <w:tcW w:w="602" w:type="pct"/>
            <w:gridSpan w:val="2"/>
            <w:shd w:val="clear" w:color="auto" w:fill="EEECE1" w:themeFill="background2"/>
            <w:hideMark/>
          </w:tcPr>
          <w:p w14:paraId="06A00C81" w14:textId="77777777" w:rsidR="00196542" w:rsidRPr="006C54B4" w:rsidRDefault="00A8627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CCL</w:t>
            </w:r>
          </w:p>
          <w:p w14:paraId="450C5C19" w14:textId="77777777" w:rsidR="00A8627E" w:rsidRPr="006C54B4" w:rsidRDefault="00A8627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lastRenderedPageBreak/>
              <w:t>CCEC</w:t>
            </w:r>
          </w:p>
        </w:tc>
      </w:tr>
      <w:tr w:rsidR="00E07FE1" w:rsidRPr="006C54B4" w14:paraId="448CC587" w14:textId="77777777" w:rsidTr="006E6E4A">
        <w:tc>
          <w:tcPr>
            <w:tcW w:w="241" w:type="pct"/>
            <w:vMerge/>
            <w:shd w:val="clear" w:color="auto" w:fill="EEECE1" w:themeFill="background2"/>
            <w:hideMark/>
          </w:tcPr>
          <w:p w14:paraId="604B1035" w14:textId="77777777" w:rsidR="00A8627E" w:rsidRPr="006C54B4" w:rsidRDefault="00A8627E" w:rsidP="006C54B4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  <w:hideMark/>
          </w:tcPr>
          <w:p w14:paraId="3AB9B2FF" w14:textId="77777777" w:rsidR="00A8627E" w:rsidRPr="006C54B4" w:rsidRDefault="00A8627E" w:rsidP="006C54B4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  <w:hideMark/>
          </w:tcPr>
          <w:p w14:paraId="0114B024" w14:textId="77777777" w:rsidR="00A8627E" w:rsidRPr="006C54B4" w:rsidRDefault="00A8627E" w:rsidP="006C54B4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705" w:type="pct"/>
            <w:gridSpan w:val="2"/>
            <w:shd w:val="clear" w:color="auto" w:fill="EEECE1" w:themeFill="background2"/>
            <w:hideMark/>
          </w:tcPr>
          <w:p w14:paraId="11B5FDD8" w14:textId="77777777" w:rsidR="00A8627E" w:rsidRPr="006C54B4" w:rsidRDefault="00A8627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EMB1.1.2. Manifesta as sensacións, as impresións e os sentimentos que lle provoca a audición dunha peza musical.</w:t>
            </w:r>
          </w:p>
        </w:tc>
        <w:tc>
          <w:tcPr>
            <w:tcW w:w="602" w:type="pct"/>
            <w:gridSpan w:val="2"/>
            <w:shd w:val="clear" w:color="auto" w:fill="EEECE1" w:themeFill="background2"/>
            <w:hideMark/>
          </w:tcPr>
          <w:p w14:paraId="0DD7F3C2" w14:textId="77777777" w:rsidR="00196542" w:rsidRPr="006C54B4" w:rsidRDefault="00196542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 xml:space="preserve">CCL </w:t>
            </w:r>
          </w:p>
          <w:p w14:paraId="30AEFF81" w14:textId="77777777" w:rsidR="00A8627E" w:rsidRPr="006C54B4" w:rsidRDefault="00A8627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</w:tc>
      </w:tr>
      <w:tr w:rsidR="00E07FE1" w:rsidRPr="006C54B4" w14:paraId="067D5E0B" w14:textId="77777777" w:rsidTr="006E6E4A">
        <w:tc>
          <w:tcPr>
            <w:tcW w:w="241" w:type="pct"/>
            <w:vMerge/>
            <w:shd w:val="clear" w:color="auto" w:fill="EEECE1" w:themeFill="background2"/>
            <w:hideMark/>
          </w:tcPr>
          <w:p w14:paraId="67829D13" w14:textId="77777777" w:rsidR="00A8627E" w:rsidRPr="006C54B4" w:rsidRDefault="00A8627E" w:rsidP="006C54B4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  <w:hideMark/>
          </w:tcPr>
          <w:p w14:paraId="18D0DFEF" w14:textId="77777777" w:rsidR="00A8627E" w:rsidRPr="006C54B4" w:rsidRDefault="00A8627E" w:rsidP="006C54B4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  <w:hideMark/>
          </w:tcPr>
          <w:p w14:paraId="202B9B3C" w14:textId="77777777" w:rsidR="00A8627E" w:rsidRPr="006C54B4" w:rsidRDefault="00A8627E" w:rsidP="006C54B4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705" w:type="pct"/>
            <w:gridSpan w:val="2"/>
            <w:shd w:val="clear" w:color="auto" w:fill="EEECE1" w:themeFill="background2"/>
            <w:hideMark/>
          </w:tcPr>
          <w:p w14:paraId="43EF043E" w14:textId="77777777" w:rsidR="00A8627E" w:rsidRPr="006C54B4" w:rsidRDefault="00A8627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EMB1.1.3. Respecta as opinións dos compañeiros e das compañeiras.</w:t>
            </w:r>
          </w:p>
        </w:tc>
        <w:tc>
          <w:tcPr>
            <w:tcW w:w="602" w:type="pct"/>
            <w:gridSpan w:val="2"/>
            <w:shd w:val="clear" w:color="auto" w:fill="EEECE1" w:themeFill="background2"/>
            <w:hideMark/>
          </w:tcPr>
          <w:p w14:paraId="4382A83F" w14:textId="77777777" w:rsidR="00A8627E" w:rsidRPr="006C54B4" w:rsidRDefault="00A6151C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CSC</w:t>
            </w:r>
          </w:p>
        </w:tc>
      </w:tr>
      <w:tr w:rsidR="00E07FE1" w:rsidRPr="006C54B4" w14:paraId="6C94A53A" w14:textId="77777777" w:rsidTr="006E6E4A">
        <w:trPr>
          <w:trHeight w:val="1574"/>
        </w:trPr>
        <w:tc>
          <w:tcPr>
            <w:tcW w:w="241" w:type="pct"/>
            <w:shd w:val="clear" w:color="auto" w:fill="EEECE1" w:themeFill="background2"/>
          </w:tcPr>
          <w:p w14:paraId="128D87B8" w14:textId="77777777" w:rsidR="009418DB" w:rsidRPr="006C54B4" w:rsidRDefault="009418DB" w:rsidP="006C54B4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 xml:space="preserve">j </w:t>
            </w:r>
          </w:p>
          <w:p w14:paraId="5A9C4867" w14:textId="77777777" w:rsidR="009418DB" w:rsidRPr="006C54B4" w:rsidRDefault="009418DB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h</w:t>
            </w:r>
          </w:p>
        </w:tc>
        <w:tc>
          <w:tcPr>
            <w:tcW w:w="1174" w:type="pct"/>
            <w:gridSpan w:val="2"/>
            <w:shd w:val="clear" w:color="auto" w:fill="EEECE1" w:themeFill="background2"/>
          </w:tcPr>
          <w:p w14:paraId="389277DA" w14:textId="77777777" w:rsidR="009418DB" w:rsidRPr="006C54B4" w:rsidRDefault="009418DB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  <w:r w:rsidRPr="006C54B4">
              <w:rPr>
                <w:rFonts w:asciiTheme="majorHAnsi" w:hAnsiTheme="majorHAnsi"/>
                <w:lang w:eastAsia="gl-ES"/>
              </w:rPr>
              <w:t>B1.3. Recoñecemento de calidades dos sons: intensidade, duración, altura e timbre.</w:t>
            </w:r>
          </w:p>
          <w:p w14:paraId="660CB744" w14:textId="77777777" w:rsidR="009418DB" w:rsidRPr="006C54B4" w:rsidRDefault="009418DB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  <w:lang w:eastAsia="gl-ES"/>
              </w:rPr>
              <w:t>B1.4. Acento e pulso.</w:t>
            </w:r>
          </w:p>
        </w:tc>
        <w:tc>
          <w:tcPr>
            <w:tcW w:w="1278" w:type="pct"/>
            <w:gridSpan w:val="2"/>
            <w:shd w:val="clear" w:color="auto" w:fill="EEECE1" w:themeFill="background2"/>
          </w:tcPr>
          <w:p w14:paraId="10DF9A13" w14:textId="77777777" w:rsidR="009418DB" w:rsidRPr="006C54B4" w:rsidRDefault="009418DB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  <w:lang w:eastAsia="gl-ES"/>
              </w:rPr>
              <w:t>B1.2. Identificar e describir as características de elementos musicais e calidades dos sons do contexto.</w:t>
            </w: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6D2693BB" w14:textId="77777777" w:rsidR="009418DB" w:rsidRPr="006C54B4" w:rsidRDefault="009418DB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7BFE5C0D" w14:textId="77777777" w:rsidR="009418DB" w:rsidRPr="006C54B4" w:rsidRDefault="009418DB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  <w:p w14:paraId="681E46F2" w14:textId="77777777" w:rsidR="009418DB" w:rsidRPr="006C54B4" w:rsidRDefault="009418DB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CCL</w:t>
            </w:r>
          </w:p>
        </w:tc>
      </w:tr>
      <w:tr w:rsidR="003447E1" w:rsidRPr="006C54B4" w14:paraId="18BCD1AF" w14:textId="77777777" w:rsidTr="009D6719">
        <w:trPr>
          <w:trHeight w:val="695"/>
        </w:trPr>
        <w:tc>
          <w:tcPr>
            <w:tcW w:w="241" w:type="pct"/>
            <w:vMerge w:val="restart"/>
            <w:shd w:val="clear" w:color="auto" w:fill="EEECE1" w:themeFill="background2"/>
          </w:tcPr>
          <w:p w14:paraId="1D9390D1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j</w:t>
            </w:r>
          </w:p>
        </w:tc>
        <w:tc>
          <w:tcPr>
            <w:tcW w:w="1174" w:type="pct"/>
            <w:gridSpan w:val="2"/>
            <w:vMerge w:val="restart"/>
            <w:shd w:val="clear" w:color="auto" w:fill="EEECE1" w:themeFill="background2"/>
          </w:tcPr>
          <w:p w14:paraId="41276762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</w:pPr>
            <w:r w:rsidRPr="006C54B4">
              <w:rPr>
                <w:rFonts w:asciiTheme="majorHAnsi" w:hAnsiTheme="majorHAnsi"/>
              </w:rPr>
              <w:t>B1.5. Elementos musicais: indicacións de tempo e matices (fortísimo, forte, piano e mezzoforte; dinámica e reguladores).</w:t>
            </w:r>
          </w:p>
          <w:p w14:paraId="1FB6030E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B1.6. Identificación dos rexistros de voces graves e agudas así como as posibles agrupacións vocais e corais</w:t>
            </w:r>
          </w:p>
          <w:p w14:paraId="249FEB82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B1.7. Compases de 2/4, 3/4 e 4/4.</w:t>
            </w:r>
          </w:p>
        </w:tc>
        <w:tc>
          <w:tcPr>
            <w:tcW w:w="1278" w:type="pct"/>
            <w:gridSpan w:val="2"/>
            <w:vMerge w:val="restart"/>
            <w:shd w:val="clear" w:color="auto" w:fill="EEECE1" w:themeFill="background2"/>
          </w:tcPr>
          <w:p w14:paraId="261A8F47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B1.3. Analizar a organización de obras musicais sinxelas ou fragmentos, e describir os elementos da linguaxe musical convencional que as compoñen.</w:t>
            </w: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63F76158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EMB1.3.2. Identifica e describe variacións e contrastes de velocidade e intensidade tras a escoita de obras musicais.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245E62E8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  <w:p w14:paraId="5405345F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 xml:space="preserve">CAA </w:t>
            </w:r>
          </w:p>
          <w:p w14:paraId="66B71566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CCL</w:t>
            </w:r>
          </w:p>
        </w:tc>
      </w:tr>
      <w:tr w:rsidR="003447E1" w:rsidRPr="006C54B4" w14:paraId="31C1CE67" w14:textId="77777777" w:rsidTr="009D6719">
        <w:trPr>
          <w:trHeight w:val="2268"/>
        </w:trPr>
        <w:tc>
          <w:tcPr>
            <w:tcW w:w="241" w:type="pct"/>
            <w:vMerge/>
            <w:shd w:val="clear" w:color="auto" w:fill="EEECE1" w:themeFill="background2"/>
          </w:tcPr>
          <w:p w14:paraId="1EC4E212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</w:tcPr>
          <w:p w14:paraId="02218890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</w:tcPr>
          <w:p w14:paraId="5B809C61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6FFC2B8D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EMB1.3.4. Identifica e utiliza correctamente os elementos da linguaxe musical traballados.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381FA9CC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</w:tc>
      </w:tr>
      <w:tr w:rsidR="003447E1" w:rsidRPr="006C54B4" w14:paraId="15134260" w14:textId="77777777" w:rsidTr="006E6E4A">
        <w:trPr>
          <w:trHeight w:val="1121"/>
        </w:trPr>
        <w:tc>
          <w:tcPr>
            <w:tcW w:w="241" w:type="pct"/>
            <w:vMerge w:val="restart"/>
            <w:shd w:val="clear" w:color="auto" w:fill="EEECE1" w:themeFill="background2"/>
          </w:tcPr>
          <w:p w14:paraId="73181058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j</w:t>
            </w:r>
          </w:p>
          <w:p w14:paraId="7D37F261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 w:cs="Arial"/>
              </w:rPr>
              <w:t>d</w:t>
            </w:r>
          </w:p>
        </w:tc>
        <w:tc>
          <w:tcPr>
            <w:tcW w:w="1174" w:type="pct"/>
            <w:gridSpan w:val="2"/>
            <w:vMerge w:val="restart"/>
            <w:shd w:val="clear" w:color="auto" w:fill="EEECE1" w:themeFill="background2"/>
          </w:tcPr>
          <w:p w14:paraId="665A8186" w14:textId="77777777" w:rsidR="003447E1" w:rsidRPr="006C54B4" w:rsidRDefault="003447E1" w:rsidP="006C54B4">
            <w:pPr>
              <w:pStyle w:val="Prrafodelista"/>
              <w:numPr>
                <w:ilvl w:val="0"/>
                <w:numId w:val="30"/>
              </w:numPr>
              <w:spacing w:after="120"/>
              <w:ind w:left="170" w:hanging="170"/>
              <w:contextualSpacing w:val="0"/>
            </w:pPr>
            <w:r w:rsidRPr="006C54B4">
              <w:t xml:space="preserve">B1.9. Os instrumentos, clasificación técnica segundo a produción do son </w:t>
            </w:r>
            <w:r w:rsidRPr="006C54B4">
              <w:lastRenderedPageBreak/>
              <w:t>(aerófonos, cordófonos, membranófonos, idiófonos, electrófonos).</w:t>
            </w:r>
          </w:p>
          <w:p w14:paraId="3927EF7C" w14:textId="77777777" w:rsidR="003447E1" w:rsidRPr="006C54B4" w:rsidRDefault="003447E1" w:rsidP="006C54B4">
            <w:pPr>
              <w:pStyle w:val="Prrafodelista"/>
              <w:numPr>
                <w:ilvl w:val="0"/>
                <w:numId w:val="30"/>
              </w:numPr>
              <w:spacing w:after="120"/>
              <w:ind w:left="170" w:hanging="170"/>
              <w:contextualSpacing w:val="0"/>
            </w:pPr>
            <w:r w:rsidRPr="006C54B4">
              <w:t>B1.10. Agrupacións instrumentais (orquestra, banda, tuna, etc.).</w:t>
            </w:r>
          </w:p>
        </w:tc>
        <w:tc>
          <w:tcPr>
            <w:tcW w:w="1278" w:type="pct"/>
            <w:gridSpan w:val="2"/>
            <w:vMerge w:val="restart"/>
            <w:shd w:val="clear" w:color="auto" w:fill="EEECE1" w:themeFill="background2"/>
          </w:tcPr>
          <w:p w14:paraId="4C1B40E9" w14:textId="77777777" w:rsidR="003447E1" w:rsidRPr="006C54B4" w:rsidRDefault="003447E1" w:rsidP="006C54B4">
            <w:pPr>
              <w:pStyle w:val="Prrafodelista"/>
              <w:numPr>
                <w:ilvl w:val="0"/>
                <w:numId w:val="31"/>
              </w:numPr>
              <w:spacing w:after="120"/>
              <w:ind w:left="170" w:hanging="170"/>
              <w:contextualSpacing w:val="0"/>
            </w:pPr>
            <w:r w:rsidRPr="006C54B4">
              <w:lastRenderedPageBreak/>
              <w:t xml:space="preserve">B1.5. Coñecer e identificar as principais familias dos instrumentos e identificar as </w:t>
            </w:r>
            <w:r w:rsidRPr="006C54B4">
              <w:lastRenderedPageBreak/>
              <w:t>principais características de instrumentos doutras culturas.</w:t>
            </w:r>
          </w:p>
          <w:p w14:paraId="4C9614D1" w14:textId="77777777" w:rsidR="003447E1" w:rsidRPr="006C54B4" w:rsidRDefault="003447E1" w:rsidP="006C54B4">
            <w:pPr>
              <w:spacing w:after="120"/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34A97E87" w14:textId="77777777" w:rsidR="003447E1" w:rsidRPr="006C54B4" w:rsidRDefault="003447E1" w:rsidP="006C54B4">
            <w:pPr>
              <w:pStyle w:val="Prrafodelista"/>
              <w:numPr>
                <w:ilvl w:val="0"/>
                <w:numId w:val="31"/>
              </w:numPr>
              <w:spacing w:after="120"/>
              <w:ind w:left="170" w:hanging="170"/>
              <w:contextualSpacing w:val="0"/>
            </w:pPr>
            <w:r w:rsidRPr="006C54B4">
              <w:lastRenderedPageBreak/>
              <w:t>EMB1.5.1. Identifica de xeito visual e auditivo os instrumentos.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6567CA65" w14:textId="77777777" w:rsidR="003447E1" w:rsidRPr="006C54B4" w:rsidRDefault="003447E1" w:rsidP="006C54B4">
            <w:pPr>
              <w:pStyle w:val="Prrafodelista"/>
              <w:numPr>
                <w:ilvl w:val="0"/>
                <w:numId w:val="31"/>
              </w:numPr>
              <w:spacing w:after="120"/>
              <w:ind w:left="170" w:hanging="170"/>
              <w:contextualSpacing w:val="0"/>
            </w:pPr>
            <w:r w:rsidRPr="006C54B4">
              <w:t>CAA</w:t>
            </w:r>
          </w:p>
          <w:p w14:paraId="59CC7E39" w14:textId="77777777" w:rsidR="003447E1" w:rsidRPr="006C54B4" w:rsidRDefault="003447E1" w:rsidP="006C54B4">
            <w:pPr>
              <w:spacing w:after="120"/>
            </w:pPr>
          </w:p>
        </w:tc>
      </w:tr>
      <w:tr w:rsidR="003447E1" w:rsidRPr="006C54B4" w14:paraId="5BE48303" w14:textId="77777777" w:rsidTr="006E6E4A">
        <w:trPr>
          <w:trHeight w:val="1574"/>
        </w:trPr>
        <w:tc>
          <w:tcPr>
            <w:tcW w:w="241" w:type="pct"/>
            <w:vMerge/>
            <w:shd w:val="clear" w:color="auto" w:fill="EEECE1" w:themeFill="background2"/>
          </w:tcPr>
          <w:p w14:paraId="1EE62568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</w:tcPr>
          <w:p w14:paraId="7E35DA06" w14:textId="77777777" w:rsidR="003447E1" w:rsidRPr="006C54B4" w:rsidRDefault="003447E1" w:rsidP="006C54B4">
            <w:pPr>
              <w:pStyle w:val="Prrafodelista"/>
              <w:numPr>
                <w:ilvl w:val="0"/>
                <w:numId w:val="30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</w:tcPr>
          <w:p w14:paraId="72FA10D0" w14:textId="77777777" w:rsidR="003447E1" w:rsidRPr="006C54B4" w:rsidRDefault="003447E1" w:rsidP="006C54B4">
            <w:pPr>
              <w:pStyle w:val="Prrafodelista"/>
              <w:numPr>
                <w:ilvl w:val="0"/>
                <w:numId w:val="31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7E63E67B" w14:textId="77777777" w:rsidR="003447E1" w:rsidRPr="006C54B4" w:rsidRDefault="003447E1" w:rsidP="006C54B4">
            <w:pPr>
              <w:pStyle w:val="Prrafodelista"/>
              <w:numPr>
                <w:ilvl w:val="0"/>
                <w:numId w:val="31"/>
              </w:numPr>
              <w:spacing w:after="120"/>
              <w:ind w:left="170" w:hanging="170"/>
              <w:contextualSpacing w:val="0"/>
            </w:pPr>
            <w:r w:rsidRPr="006C54B4">
              <w:t>EMB1.5.2. Clasifica os instrumentos atendendo á súa forma de producir o son (aerófonos, cordófonos, membranófonos, idiófonos, electrófonos).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598E04AD" w14:textId="77777777" w:rsidR="003447E1" w:rsidRPr="006C54B4" w:rsidRDefault="003447E1" w:rsidP="006C54B4">
            <w:pPr>
              <w:pStyle w:val="Prrafodelista"/>
              <w:numPr>
                <w:ilvl w:val="0"/>
                <w:numId w:val="31"/>
              </w:numPr>
              <w:spacing w:after="120"/>
              <w:ind w:left="170" w:hanging="170"/>
              <w:contextualSpacing w:val="0"/>
            </w:pPr>
            <w:r w:rsidRPr="006C54B4">
              <w:t>CCEC</w:t>
            </w:r>
          </w:p>
          <w:p w14:paraId="385654C3" w14:textId="77777777" w:rsidR="003447E1" w:rsidRPr="006C54B4" w:rsidRDefault="003447E1" w:rsidP="006C54B4">
            <w:pPr>
              <w:pStyle w:val="Prrafodelista"/>
              <w:numPr>
                <w:ilvl w:val="0"/>
                <w:numId w:val="31"/>
              </w:numPr>
              <w:spacing w:after="120"/>
              <w:ind w:left="170" w:hanging="170"/>
              <w:contextualSpacing w:val="0"/>
            </w:pPr>
            <w:r w:rsidRPr="006C54B4">
              <w:t>CAA</w:t>
            </w:r>
          </w:p>
          <w:p w14:paraId="62FE969A" w14:textId="77777777" w:rsidR="003447E1" w:rsidRPr="006C54B4" w:rsidRDefault="003447E1" w:rsidP="006C54B4">
            <w:pPr>
              <w:pStyle w:val="Prrafodelista"/>
              <w:numPr>
                <w:ilvl w:val="0"/>
                <w:numId w:val="31"/>
              </w:numPr>
              <w:spacing w:after="120"/>
              <w:ind w:left="170" w:hanging="170"/>
              <w:contextualSpacing w:val="0"/>
            </w:pPr>
            <w:r w:rsidRPr="006C54B4">
              <w:t>CCL</w:t>
            </w:r>
          </w:p>
        </w:tc>
      </w:tr>
      <w:tr w:rsidR="003447E1" w:rsidRPr="006C54B4" w14:paraId="48568086" w14:textId="77777777" w:rsidTr="00A6151C">
        <w:trPr>
          <w:trHeight w:val="412"/>
        </w:trPr>
        <w:tc>
          <w:tcPr>
            <w:tcW w:w="241" w:type="pct"/>
            <w:vMerge w:val="restart"/>
            <w:shd w:val="clear" w:color="auto" w:fill="EEECE1" w:themeFill="background2"/>
          </w:tcPr>
          <w:p w14:paraId="6882E799" w14:textId="77777777" w:rsidR="003447E1" w:rsidRPr="006C54B4" w:rsidRDefault="003447E1" w:rsidP="006C54B4">
            <w:pPr>
              <w:pStyle w:val="Prrafodelista"/>
              <w:numPr>
                <w:ilvl w:val="0"/>
                <w:numId w:val="33"/>
              </w:numPr>
              <w:spacing w:after="120"/>
              <w:ind w:left="170" w:hanging="170"/>
              <w:contextualSpacing w:val="0"/>
            </w:pPr>
            <w:r w:rsidRPr="006C54B4">
              <w:lastRenderedPageBreak/>
              <w:t>j</w:t>
            </w:r>
          </w:p>
        </w:tc>
        <w:tc>
          <w:tcPr>
            <w:tcW w:w="1174" w:type="pct"/>
            <w:gridSpan w:val="2"/>
            <w:vMerge w:val="restart"/>
            <w:shd w:val="clear" w:color="auto" w:fill="EEECE1" w:themeFill="background2"/>
          </w:tcPr>
          <w:p w14:paraId="00FBCCCD" w14:textId="77777777" w:rsidR="003447E1" w:rsidRPr="006C54B4" w:rsidRDefault="003447E1" w:rsidP="006C54B4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  <w:rPr>
                <w:rFonts w:cs="Arial"/>
                <w:szCs w:val="24"/>
              </w:rPr>
            </w:pPr>
            <w:r w:rsidRPr="006C54B4">
              <w:rPr>
                <w:rFonts w:cs="Arial"/>
                <w:szCs w:val="24"/>
              </w:rPr>
              <w:t>B1.12. Recoñecemento e identificación das partes dunha peza m</w:t>
            </w:r>
            <w:r w:rsidR="007C78F6" w:rsidRPr="006C54B4">
              <w:rPr>
                <w:rFonts w:cs="Arial"/>
                <w:szCs w:val="24"/>
              </w:rPr>
              <w:t>u</w:t>
            </w:r>
            <w:r w:rsidRPr="006C54B4">
              <w:rPr>
                <w:rFonts w:cs="Arial"/>
                <w:szCs w:val="24"/>
              </w:rPr>
              <w:t>sical. Formas musicais binarias, ternarias e rondó.</w:t>
            </w:r>
          </w:p>
          <w:p w14:paraId="56EC7D62" w14:textId="77777777" w:rsidR="003447E1" w:rsidRPr="006C54B4" w:rsidRDefault="003447E1" w:rsidP="006C54B4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rFonts w:cs="Arial"/>
                <w:szCs w:val="24"/>
              </w:rPr>
              <w:t>B1.13. Melodías con cambios de compás.</w:t>
            </w:r>
          </w:p>
        </w:tc>
        <w:tc>
          <w:tcPr>
            <w:tcW w:w="1278" w:type="pct"/>
            <w:gridSpan w:val="2"/>
            <w:vMerge w:val="restart"/>
            <w:shd w:val="clear" w:color="auto" w:fill="EEECE1" w:themeFill="background2"/>
          </w:tcPr>
          <w:p w14:paraId="4992F92F" w14:textId="77777777" w:rsidR="003447E1" w:rsidRPr="006C54B4" w:rsidRDefault="003447E1" w:rsidP="006C54B4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  <w:rPr>
                <w:rFonts w:cs="Arial"/>
                <w:szCs w:val="24"/>
              </w:rPr>
            </w:pPr>
            <w:r w:rsidRPr="006C54B4">
              <w:rPr>
                <w:rFonts w:cs="Arial"/>
                <w:szCs w:val="24"/>
              </w:rPr>
              <w:t>B1.6. Utilizar recursos gráficos durante a audición dunha peza musical</w:t>
            </w: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266E6A8D" w14:textId="77777777" w:rsidR="003447E1" w:rsidRPr="006C54B4" w:rsidRDefault="003447E1" w:rsidP="006C54B4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  <w:rPr>
                <w:rFonts w:cs="Arial"/>
                <w:szCs w:val="24"/>
              </w:rPr>
            </w:pPr>
            <w:r w:rsidRPr="006C54B4">
              <w:rPr>
                <w:rFonts w:cs="Arial"/>
                <w:szCs w:val="24"/>
              </w:rPr>
              <w:t>EMB1.6.1. Establece unha relación entre o que escoita e represéntao nun musicograma ou nunha partitura sinxela.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74FA5AF7" w14:textId="77777777" w:rsidR="003447E1" w:rsidRPr="006C54B4" w:rsidRDefault="003447E1" w:rsidP="006C54B4">
            <w:pPr>
              <w:pStyle w:val="captulo"/>
              <w:numPr>
                <w:ilvl w:val="0"/>
                <w:numId w:val="34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  <w:p w14:paraId="4380BB54" w14:textId="77777777" w:rsidR="003447E1" w:rsidRPr="006C54B4" w:rsidRDefault="003447E1" w:rsidP="006C54B4">
            <w:pPr>
              <w:pStyle w:val="captulo"/>
              <w:numPr>
                <w:ilvl w:val="0"/>
                <w:numId w:val="34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CAA</w:t>
            </w:r>
          </w:p>
          <w:p w14:paraId="3C9F5A43" w14:textId="77777777" w:rsidR="003447E1" w:rsidRPr="006C54B4" w:rsidRDefault="003447E1" w:rsidP="006C54B4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</w:tr>
      <w:tr w:rsidR="003447E1" w:rsidRPr="006C54B4" w14:paraId="42549BC8" w14:textId="77777777" w:rsidTr="006E6E4A">
        <w:trPr>
          <w:trHeight w:val="717"/>
        </w:trPr>
        <w:tc>
          <w:tcPr>
            <w:tcW w:w="241" w:type="pct"/>
            <w:vMerge/>
            <w:shd w:val="clear" w:color="auto" w:fill="EEECE1" w:themeFill="background2"/>
          </w:tcPr>
          <w:p w14:paraId="398D79C2" w14:textId="77777777" w:rsidR="003447E1" w:rsidRPr="006C54B4" w:rsidRDefault="003447E1" w:rsidP="006C54B4">
            <w:pPr>
              <w:pStyle w:val="Prrafodelista"/>
              <w:numPr>
                <w:ilvl w:val="0"/>
                <w:numId w:val="33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</w:tcPr>
          <w:p w14:paraId="0384E298" w14:textId="77777777" w:rsidR="003447E1" w:rsidRPr="006C54B4" w:rsidRDefault="003447E1" w:rsidP="006C54B4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</w:tcPr>
          <w:p w14:paraId="1BF58FE7" w14:textId="77777777" w:rsidR="003447E1" w:rsidRPr="006C54B4" w:rsidRDefault="003447E1" w:rsidP="006C54B4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369E4A9D" w14:textId="77777777" w:rsidR="003447E1" w:rsidRPr="006C54B4" w:rsidRDefault="003447E1" w:rsidP="006C54B4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  <w:rPr>
                <w:rFonts w:cs="Arial"/>
                <w:szCs w:val="24"/>
              </w:rPr>
            </w:pPr>
            <w:r w:rsidRPr="006C54B4">
              <w:rPr>
                <w:rFonts w:cs="Arial"/>
                <w:szCs w:val="24"/>
              </w:rPr>
              <w:t>EMB1.6.2. Identifica as partes dunha peza musical sinxela, e representa graficamente a súa estrutura.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71A13DA0" w14:textId="77777777" w:rsidR="003447E1" w:rsidRPr="006C54B4" w:rsidRDefault="003447E1" w:rsidP="006C54B4">
            <w:pPr>
              <w:pStyle w:val="captulo"/>
              <w:numPr>
                <w:ilvl w:val="0"/>
                <w:numId w:val="34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  <w:p w14:paraId="51C62619" w14:textId="77777777" w:rsidR="003447E1" w:rsidRPr="006C54B4" w:rsidRDefault="003447E1" w:rsidP="006C54B4">
            <w:pPr>
              <w:pStyle w:val="captulo"/>
              <w:numPr>
                <w:ilvl w:val="0"/>
                <w:numId w:val="34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CMCCT</w:t>
            </w:r>
          </w:p>
          <w:p w14:paraId="39B07A67" w14:textId="77777777" w:rsidR="003447E1" w:rsidRPr="006C54B4" w:rsidRDefault="003447E1" w:rsidP="006C54B4">
            <w:pPr>
              <w:pStyle w:val="captulo"/>
              <w:numPr>
                <w:ilvl w:val="0"/>
                <w:numId w:val="34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CAA</w:t>
            </w:r>
          </w:p>
        </w:tc>
      </w:tr>
      <w:tr w:rsidR="003447E1" w:rsidRPr="006C54B4" w14:paraId="27380249" w14:textId="77777777" w:rsidTr="003547EB">
        <w:trPr>
          <w:trHeight w:val="367"/>
        </w:trPr>
        <w:tc>
          <w:tcPr>
            <w:tcW w:w="241" w:type="pct"/>
            <w:vMerge/>
            <w:shd w:val="clear" w:color="auto" w:fill="EEECE1" w:themeFill="background2"/>
          </w:tcPr>
          <w:p w14:paraId="42E923BE" w14:textId="77777777" w:rsidR="003447E1" w:rsidRPr="006C54B4" w:rsidRDefault="003447E1" w:rsidP="006C54B4">
            <w:pPr>
              <w:pStyle w:val="Prrafodelista"/>
              <w:numPr>
                <w:ilvl w:val="0"/>
                <w:numId w:val="33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</w:tcPr>
          <w:p w14:paraId="050D12EF" w14:textId="77777777" w:rsidR="003447E1" w:rsidRPr="006C54B4" w:rsidRDefault="003447E1" w:rsidP="006C54B4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</w:tcPr>
          <w:p w14:paraId="619C054F" w14:textId="77777777" w:rsidR="003447E1" w:rsidRPr="006C54B4" w:rsidRDefault="003447E1" w:rsidP="006C54B4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3984812A" w14:textId="77777777" w:rsidR="003447E1" w:rsidRPr="006C54B4" w:rsidRDefault="003447E1" w:rsidP="006C54B4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  <w:rPr>
                <w:rFonts w:cs="Arial"/>
                <w:szCs w:val="24"/>
              </w:rPr>
            </w:pPr>
            <w:r w:rsidRPr="006C54B4">
              <w:rPr>
                <w:rFonts w:cs="Arial"/>
                <w:szCs w:val="24"/>
              </w:rPr>
              <w:t>EMB1.6.3. Representa graficamente, con linguaxe convencional ou non, os trazos característicos da música escoitada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2B5BFD74" w14:textId="77777777" w:rsidR="003447E1" w:rsidRPr="006C54B4" w:rsidRDefault="003447E1" w:rsidP="006C54B4">
            <w:pPr>
              <w:pStyle w:val="captulo"/>
              <w:numPr>
                <w:ilvl w:val="0"/>
                <w:numId w:val="34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  <w:p w14:paraId="031712C7" w14:textId="77777777" w:rsidR="003447E1" w:rsidRPr="006C54B4" w:rsidRDefault="003447E1" w:rsidP="006C54B4">
            <w:pPr>
              <w:pStyle w:val="captulo"/>
              <w:numPr>
                <w:ilvl w:val="0"/>
                <w:numId w:val="34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CAA</w:t>
            </w:r>
          </w:p>
        </w:tc>
      </w:tr>
      <w:tr w:rsidR="003447E1" w:rsidRPr="006C54B4" w14:paraId="5983E9AF" w14:textId="77777777" w:rsidTr="006E6E4A">
        <w:trPr>
          <w:trHeight w:val="1574"/>
        </w:trPr>
        <w:tc>
          <w:tcPr>
            <w:tcW w:w="241" w:type="pct"/>
            <w:shd w:val="clear" w:color="auto" w:fill="EEECE1" w:themeFill="background2"/>
          </w:tcPr>
          <w:p w14:paraId="2ABC6185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j</w:t>
            </w:r>
          </w:p>
          <w:p w14:paraId="17F6023C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d</w:t>
            </w:r>
          </w:p>
        </w:tc>
        <w:tc>
          <w:tcPr>
            <w:tcW w:w="1174" w:type="pct"/>
            <w:gridSpan w:val="2"/>
            <w:shd w:val="clear" w:color="auto" w:fill="EEECE1" w:themeFill="background2"/>
          </w:tcPr>
          <w:p w14:paraId="53C0863F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B1.14. Interese polo repertorio tradicional de Galicia e das zonas de procedencia dos compañeiros e das compañeiras.</w:t>
            </w:r>
          </w:p>
        </w:tc>
        <w:tc>
          <w:tcPr>
            <w:tcW w:w="1278" w:type="pct"/>
            <w:gridSpan w:val="2"/>
            <w:shd w:val="clear" w:color="auto" w:fill="EEECE1" w:themeFill="background2"/>
          </w:tcPr>
          <w:p w14:paraId="1BEAFF8C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B1.7. Buscar, seleccionar e organizar informacións sobre manifestacións artísticas do patrimonio cultural propio e doutras culturas, de acontecementos, creadores e profesionais en relación coas artes plásticas e a música.</w:t>
            </w: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215A5D7A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EMB1.7.1. Identifica as manifestacións artísticas propias de Galicia.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22C0CCF7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</w:tc>
      </w:tr>
      <w:tr w:rsidR="003447E1" w:rsidRPr="006C54B4" w14:paraId="495299B0" w14:textId="77777777" w:rsidTr="00D61C54">
        <w:tc>
          <w:tcPr>
            <w:tcW w:w="5000" w:type="pct"/>
            <w:gridSpan w:val="9"/>
            <w:shd w:val="clear" w:color="auto" w:fill="EEECE1" w:themeFill="background2"/>
            <w:hideMark/>
          </w:tcPr>
          <w:p w14:paraId="34A8C321" w14:textId="77777777" w:rsidR="003447E1" w:rsidRPr="006C54B4" w:rsidRDefault="003447E1" w:rsidP="006C54B4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INTERPRETACIÓN MUSICAL</w:t>
            </w:r>
          </w:p>
        </w:tc>
      </w:tr>
      <w:tr w:rsidR="003447E1" w:rsidRPr="006C54B4" w14:paraId="61B88953" w14:textId="77777777" w:rsidTr="006E6E4A">
        <w:trPr>
          <w:trHeight w:val="2148"/>
        </w:trPr>
        <w:tc>
          <w:tcPr>
            <w:tcW w:w="241" w:type="pct"/>
            <w:vMerge w:val="restart"/>
            <w:shd w:val="clear" w:color="auto" w:fill="EEECE1" w:themeFill="background2"/>
          </w:tcPr>
          <w:p w14:paraId="00DEC078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lastRenderedPageBreak/>
              <w:t>j</w:t>
            </w:r>
          </w:p>
          <w:p w14:paraId="7C8A72AA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</w:t>
            </w:r>
          </w:p>
        </w:tc>
        <w:tc>
          <w:tcPr>
            <w:tcW w:w="1174" w:type="pct"/>
            <w:gridSpan w:val="2"/>
            <w:vMerge w:val="restart"/>
            <w:shd w:val="clear" w:color="auto" w:fill="EEECE1" w:themeFill="background2"/>
          </w:tcPr>
          <w:p w14:paraId="665DD101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B2.1. Reprodución de pezas instrumentais e cancións sinxelas ao unísono e canons, de maneira colectiva, con ou sen acompañamento. Frauta doce: dixitación da escala de dó sen alteracións.</w:t>
            </w:r>
          </w:p>
          <w:p w14:paraId="3827F24C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B2.2. Uso dos instrumentos de placas Orff e/ou percusión determinada ou indeterminada en acompañamentos de cancións e melodías relacionadas coa cultura galega e con outras culturas.</w:t>
            </w:r>
          </w:p>
          <w:p w14:paraId="6F872CC4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B2.3. Gravación e rexistro da interpretación.</w:t>
            </w:r>
          </w:p>
          <w:p w14:paraId="2FCD4F45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B2.4. Ditados rítmicos con figuras de negra, branca, redonda e corchea, e os seus silencios en compases binarios, ternarios e cuaternarios.</w:t>
            </w:r>
          </w:p>
          <w:p w14:paraId="7266CB7A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B2.5. Ditados melódico-rítmicos sinxelos.</w:t>
            </w:r>
          </w:p>
        </w:tc>
        <w:tc>
          <w:tcPr>
            <w:tcW w:w="1278" w:type="pct"/>
            <w:gridSpan w:val="2"/>
            <w:vMerge w:val="restart"/>
            <w:shd w:val="clear" w:color="auto" w:fill="EEECE1" w:themeFill="background2"/>
          </w:tcPr>
          <w:p w14:paraId="6C98F71C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B2.1. Interpretar un repertorio básico de acompañamentos, cancións e pezas instrumentais, en solitario ou en grupo, mediante a voz ou instrumentos, utilizando a linguaxe musical, valorar o traballo feito, avaliar o resultado e propor accións de mellora.</w:t>
            </w: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434CEDAD" w14:textId="77777777" w:rsidR="003447E1" w:rsidRPr="006C54B4" w:rsidRDefault="003447E1" w:rsidP="006C54B4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6C54B4">
              <w:t xml:space="preserve">EMB2.1.1. Coñece e utiliza a linguaxe musical tratada para a interpretación de obras. 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7946CD1A" w14:textId="77777777" w:rsidR="003447E1" w:rsidRPr="006C54B4" w:rsidRDefault="003447E1" w:rsidP="006C54B4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6C54B4">
              <w:t>CCEC</w:t>
            </w:r>
          </w:p>
          <w:p w14:paraId="2C3754AF" w14:textId="77777777" w:rsidR="003447E1" w:rsidRPr="006C54B4" w:rsidRDefault="003447E1" w:rsidP="006C54B4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6C54B4">
              <w:t>CAA</w:t>
            </w:r>
          </w:p>
        </w:tc>
      </w:tr>
      <w:tr w:rsidR="003447E1" w:rsidRPr="006C54B4" w14:paraId="00F0AED3" w14:textId="77777777" w:rsidTr="006E6E4A">
        <w:trPr>
          <w:trHeight w:val="2148"/>
        </w:trPr>
        <w:tc>
          <w:tcPr>
            <w:tcW w:w="241" w:type="pct"/>
            <w:vMerge/>
            <w:shd w:val="clear" w:color="auto" w:fill="EEECE1" w:themeFill="background2"/>
          </w:tcPr>
          <w:p w14:paraId="7F79277D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</w:tcPr>
          <w:p w14:paraId="65ECEDA7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</w:tcPr>
          <w:p w14:paraId="4D661AA0" w14:textId="77777777" w:rsidR="003447E1" w:rsidRPr="006C54B4" w:rsidRDefault="003447E1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611848BC" w14:textId="77777777" w:rsidR="003447E1" w:rsidRPr="006C54B4" w:rsidRDefault="003447E1" w:rsidP="006C54B4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6C54B4">
              <w:t>EMB2.1.2. Traduce á linguaxe musical convencional melodías e ritmos.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7BAB419D" w14:textId="77777777" w:rsidR="003447E1" w:rsidRPr="006C54B4" w:rsidRDefault="003447E1" w:rsidP="006C54B4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6C54B4">
              <w:t>CCEC</w:t>
            </w:r>
          </w:p>
          <w:p w14:paraId="740124C2" w14:textId="77777777" w:rsidR="003447E1" w:rsidRPr="006C54B4" w:rsidRDefault="003447E1" w:rsidP="006C54B4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6C54B4">
              <w:t xml:space="preserve">CAA </w:t>
            </w:r>
          </w:p>
          <w:p w14:paraId="6AEC2913" w14:textId="77777777" w:rsidR="003447E1" w:rsidRPr="006C54B4" w:rsidRDefault="003447E1" w:rsidP="006C54B4">
            <w:pPr>
              <w:spacing w:after="120"/>
            </w:pPr>
          </w:p>
        </w:tc>
      </w:tr>
      <w:tr w:rsidR="003447E1" w:rsidRPr="006C54B4" w14:paraId="4FE63365" w14:textId="77777777" w:rsidTr="006E6E4A">
        <w:trPr>
          <w:trHeight w:val="2148"/>
        </w:trPr>
        <w:tc>
          <w:tcPr>
            <w:tcW w:w="241" w:type="pct"/>
            <w:vMerge/>
            <w:shd w:val="clear" w:color="auto" w:fill="EEECE1" w:themeFill="background2"/>
          </w:tcPr>
          <w:p w14:paraId="2C6F7DF0" w14:textId="77777777" w:rsidR="003447E1" w:rsidRPr="006C54B4" w:rsidRDefault="003447E1" w:rsidP="006C54B4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</w:tcPr>
          <w:p w14:paraId="4C3F3D40" w14:textId="77777777" w:rsidR="003447E1" w:rsidRPr="006C54B4" w:rsidRDefault="003447E1" w:rsidP="006C54B4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</w:tcPr>
          <w:p w14:paraId="311D9628" w14:textId="77777777" w:rsidR="003447E1" w:rsidRPr="006C54B4" w:rsidRDefault="003447E1" w:rsidP="006C54B4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57164CDA" w14:textId="77777777" w:rsidR="003447E1" w:rsidRPr="006C54B4" w:rsidRDefault="003447E1" w:rsidP="006C54B4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6C54B4">
              <w:t>EMB2.1.3. Interpreta pezas vocais e instrumentais sinxelas con distintos agrupamentos, con e sen acompañamento.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0D8F3C9D" w14:textId="77777777" w:rsidR="003447E1" w:rsidRPr="006C54B4" w:rsidRDefault="003447E1" w:rsidP="006C54B4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6C54B4">
              <w:t>CCEC</w:t>
            </w:r>
          </w:p>
          <w:p w14:paraId="4B14F859" w14:textId="77777777" w:rsidR="003447E1" w:rsidRPr="006C54B4" w:rsidRDefault="003447E1" w:rsidP="006C54B4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6C54B4">
              <w:t xml:space="preserve">CAA </w:t>
            </w:r>
          </w:p>
          <w:p w14:paraId="7E8859B3" w14:textId="77777777" w:rsidR="003447E1" w:rsidRPr="006C54B4" w:rsidRDefault="003447E1" w:rsidP="006C54B4">
            <w:pPr>
              <w:spacing w:after="120"/>
            </w:pPr>
          </w:p>
        </w:tc>
      </w:tr>
      <w:tr w:rsidR="003447E1" w:rsidRPr="006C54B4" w14:paraId="07B7BD1A" w14:textId="77777777" w:rsidTr="006E6E4A">
        <w:trPr>
          <w:trHeight w:val="747"/>
        </w:trPr>
        <w:tc>
          <w:tcPr>
            <w:tcW w:w="241" w:type="pct"/>
            <w:vMerge/>
            <w:shd w:val="clear" w:color="auto" w:fill="EEECE1" w:themeFill="background2"/>
          </w:tcPr>
          <w:p w14:paraId="4D4E7DD6" w14:textId="77777777" w:rsidR="003447E1" w:rsidRPr="006C54B4" w:rsidRDefault="003447E1" w:rsidP="006C54B4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</w:tcPr>
          <w:p w14:paraId="573E53E8" w14:textId="77777777" w:rsidR="003447E1" w:rsidRPr="006C54B4" w:rsidRDefault="003447E1" w:rsidP="006C54B4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</w:tcPr>
          <w:p w14:paraId="0D25CAF8" w14:textId="77777777" w:rsidR="003447E1" w:rsidRPr="006C54B4" w:rsidRDefault="003447E1" w:rsidP="006C54B4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7DE83DD8" w14:textId="77777777" w:rsidR="003447E1" w:rsidRPr="006C54B4" w:rsidRDefault="003447E1" w:rsidP="006C54B4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6C54B4">
              <w:t>EMB2.1.4. Fai avaliación da interpretación amosando interese e esforzo por mellorar.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519978AF" w14:textId="77777777" w:rsidR="003447E1" w:rsidRPr="006C54B4" w:rsidRDefault="003447E1" w:rsidP="006C54B4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6C54B4">
              <w:t xml:space="preserve">CAA </w:t>
            </w:r>
          </w:p>
        </w:tc>
      </w:tr>
      <w:tr w:rsidR="003447E1" w:rsidRPr="006C54B4" w14:paraId="1D97034D" w14:textId="77777777" w:rsidTr="00D61C54">
        <w:tc>
          <w:tcPr>
            <w:tcW w:w="5000" w:type="pct"/>
            <w:gridSpan w:val="9"/>
            <w:shd w:val="clear" w:color="auto" w:fill="8DB3E2" w:themeFill="text2" w:themeFillTint="66"/>
          </w:tcPr>
          <w:p w14:paraId="2EDE34A9" w14:textId="77777777" w:rsidR="003447E1" w:rsidRPr="006C54B4" w:rsidRDefault="003447E1" w:rsidP="006C54B4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CIENCIAS DA NATUREZA</w:t>
            </w:r>
          </w:p>
        </w:tc>
      </w:tr>
      <w:tr w:rsidR="003447E1" w:rsidRPr="006C54B4" w14:paraId="01C57153" w14:textId="77777777" w:rsidTr="00D61C54">
        <w:tc>
          <w:tcPr>
            <w:tcW w:w="5000" w:type="pct"/>
            <w:gridSpan w:val="9"/>
            <w:shd w:val="clear" w:color="auto" w:fill="EEECE1" w:themeFill="background2"/>
            <w:hideMark/>
          </w:tcPr>
          <w:p w14:paraId="45665486" w14:textId="77777777" w:rsidR="003447E1" w:rsidRPr="006C54B4" w:rsidRDefault="003447E1" w:rsidP="006C54B4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3. OS SERES VIVOS</w:t>
            </w:r>
          </w:p>
        </w:tc>
      </w:tr>
      <w:tr w:rsidR="003447E1" w:rsidRPr="006C54B4" w14:paraId="11495D02" w14:textId="77777777" w:rsidTr="006E6E4A">
        <w:trPr>
          <w:trHeight w:val="1124"/>
        </w:trPr>
        <w:tc>
          <w:tcPr>
            <w:tcW w:w="241" w:type="pct"/>
            <w:vMerge w:val="restart"/>
            <w:shd w:val="clear" w:color="auto" w:fill="EEECE1" w:themeFill="background2"/>
          </w:tcPr>
          <w:p w14:paraId="0E992C10" w14:textId="77777777" w:rsidR="003447E1" w:rsidRPr="006C54B4" w:rsidRDefault="003447E1" w:rsidP="006C54B4">
            <w:pPr>
              <w:pStyle w:val="ttp1"/>
              <w:numPr>
                <w:ilvl w:val="0"/>
                <w:numId w:val="18"/>
              </w:numPr>
              <w:spacing w:before="0" w:after="120" w:line="240" w:lineRule="auto"/>
              <w:ind w:left="170" w:hanging="170"/>
              <w:rPr>
                <w:rFonts w:asciiTheme="majorHAnsi" w:hAnsiTheme="majorHAnsi" w:cs="Times New Roman"/>
                <w:sz w:val="24"/>
                <w:szCs w:val="24"/>
              </w:rPr>
            </w:pPr>
            <w:r w:rsidRPr="006C54B4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a</w:t>
            </w:r>
          </w:p>
          <w:p w14:paraId="253C0A0E" w14:textId="77777777" w:rsidR="003447E1" w:rsidRPr="006C54B4" w:rsidRDefault="003447E1" w:rsidP="006C54B4">
            <w:pPr>
              <w:pStyle w:val="ttp1"/>
              <w:numPr>
                <w:ilvl w:val="0"/>
                <w:numId w:val="18"/>
              </w:numPr>
              <w:spacing w:before="0" w:after="120" w:line="240" w:lineRule="auto"/>
              <w:ind w:left="170" w:hanging="170"/>
              <w:rPr>
                <w:rFonts w:asciiTheme="majorHAnsi" w:hAnsiTheme="majorHAnsi" w:cs="Times New Roman"/>
                <w:sz w:val="24"/>
                <w:szCs w:val="24"/>
              </w:rPr>
            </w:pPr>
            <w:r w:rsidRPr="006C54B4">
              <w:rPr>
                <w:rFonts w:asciiTheme="majorHAnsi" w:hAnsiTheme="majorHAnsi" w:cs="Times New Roman"/>
                <w:sz w:val="24"/>
                <w:szCs w:val="24"/>
              </w:rPr>
              <w:t>e</w:t>
            </w:r>
          </w:p>
          <w:p w14:paraId="0B5A73F6" w14:textId="77777777" w:rsidR="003447E1" w:rsidRPr="006C54B4" w:rsidRDefault="003447E1" w:rsidP="006C54B4">
            <w:pPr>
              <w:pStyle w:val="ttp1"/>
              <w:numPr>
                <w:ilvl w:val="0"/>
                <w:numId w:val="18"/>
              </w:numPr>
              <w:spacing w:before="0" w:after="120" w:line="240" w:lineRule="auto"/>
              <w:ind w:left="170" w:hanging="170"/>
              <w:rPr>
                <w:rFonts w:asciiTheme="majorHAnsi" w:hAnsiTheme="majorHAnsi" w:cs="Times New Roman"/>
                <w:sz w:val="24"/>
                <w:szCs w:val="24"/>
              </w:rPr>
            </w:pPr>
            <w:r w:rsidRPr="006C54B4">
              <w:rPr>
                <w:rFonts w:asciiTheme="majorHAnsi" w:hAnsiTheme="majorHAnsi" w:cs="Times New Roman"/>
                <w:sz w:val="24"/>
                <w:szCs w:val="24"/>
              </w:rPr>
              <w:t>h</w:t>
            </w:r>
          </w:p>
          <w:p w14:paraId="281F52AD" w14:textId="77777777" w:rsidR="003447E1" w:rsidRPr="006C54B4" w:rsidRDefault="003447E1" w:rsidP="006C54B4">
            <w:pPr>
              <w:pStyle w:val="ttp1"/>
              <w:numPr>
                <w:ilvl w:val="0"/>
                <w:numId w:val="18"/>
              </w:numPr>
              <w:spacing w:before="0" w:after="120" w:line="240" w:lineRule="auto"/>
              <w:ind w:left="170" w:hanging="170"/>
              <w:rPr>
                <w:rFonts w:asciiTheme="majorHAnsi" w:hAnsiTheme="majorHAnsi" w:cs="Times New Roman"/>
                <w:sz w:val="24"/>
                <w:szCs w:val="24"/>
              </w:rPr>
            </w:pPr>
            <w:r w:rsidRPr="006C54B4">
              <w:rPr>
                <w:rFonts w:asciiTheme="majorHAnsi" w:hAnsiTheme="majorHAnsi" w:cs="Times New Roman"/>
                <w:sz w:val="24"/>
                <w:szCs w:val="24"/>
              </w:rPr>
              <w:t>i</w:t>
            </w:r>
          </w:p>
          <w:p w14:paraId="54B37410" w14:textId="77777777" w:rsidR="003447E1" w:rsidRPr="006C54B4" w:rsidRDefault="003447E1" w:rsidP="006C54B4">
            <w:pPr>
              <w:pStyle w:val="ttp1"/>
              <w:numPr>
                <w:ilvl w:val="0"/>
                <w:numId w:val="18"/>
              </w:numPr>
              <w:spacing w:before="0" w:after="120" w:line="240" w:lineRule="auto"/>
              <w:ind w:left="170" w:hanging="170"/>
              <w:rPr>
                <w:rFonts w:asciiTheme="majorHAnsi" w:hAnsiTheme="majorHAnsi" w:cs="Times New Roman"/>
                <w:sz w:val="24"/>
                <w:szCs w:val="24"/>
              </w:rPr>
            </w:pPr>
            <w:r w:rsidRPr="006C54B4">
              <w:rPr>
                <w:rFonts w:asciiTheme="majorHAnsi" w:hAnsiTheme="majorHAnsi" w:cs="Times New Roman"/>
                <w:sz w:val="24"/>
                <w:szCs w:val="24"/>
              </w:rPr>
              <w:t>l</w:t>
            </w:r>
          </w:p>
          <w:p w14:paraId="03787304" w14:textId="77777777" w:rsidR="003447E1" w:rsidRPr="006C54B4" w:rsidRDefault="003447E1" w:rsidP="006C54B4">
            <w:pPr>
              <w:pStyle w:val="ttp1"/>
              <w:numPr>
                <w:ilvl w:val="0"/>
                <w:numId w:val="18"/>
              </w:numPr>
              <w:spacing w:before="0" w:after="120" w:line="240" w:lineRule="auto"/>
              <w:ind w:left="170" w:hanging="170"/>
              <w:rPr>
                <w:rFonts w:asciiTheme="majorHAnsi" w:hAnsiTheme="majorHAnsi" w:cs="Times New Roman"/>
                <w:sz w:val="24"/>
                <w:szCs w:val="24"/>
              </w:rPr>
            </w:pPr>
            <w:r w:rsidRPr="006C54B4">
              <w:rPr>
                <w:rFonts w:asciiTheme="majorHAnsi" w:hAnsiTheme="majorHAnsi" w:cs="Times New Roman"/>
                <w:sz w:val="24"/>
                <w:szCs w:val="24"/>
              </w:rPr>
              <w:t>o</w:t>
            </w:r>
          </w:p>
        </w:tc>
        <w:tc>
          <w:tcPr>
            <w:tcW w:w="1174" w:type="pct"/>
            <w:gridSpan w:val="2"/>
            <w:vMerge w:val="restart"/>
            <w:shd w:val="clear" w:color="auto" w:fill="EEECE1" w:themeFill="background2"/>
          </w:tcPr>
          <w:p w14:paraId="3EE114D4" w14:textId="77777777" w:rsidR="003447E1" w:rsidRPr="006C54B4" w:rsidRDefault="003447E1" w:rsidP="006C54B4">
            <w:pPr>
              <w:pStyle w:val="Prrafodelista"/>
              <w:numPr>
                <w:ilvl w:val="0"/>
                <w:numId w:val="18"/>
              </w:numPr>
              <w:spacing w:after="120"/>
              <w:ind w:left="170" w:hanging="170"/>
              <w:contextualSpacing w:val="0"/>
            </w:pPr>
            <w:r w:rsidRPr="006C54B4">
              <w:t xml:space="preserve">B3.8. Observación e estudo dun ecosistema próximo, recoller datos, facer hipóteses e recollendo os resultados en diferentes soportes. </w:t>
            </w:r>
          </w:p>
          <w:p w14:paraId="5BE8E194" w14:textId="77777777" w:rsidR="003447E1" w:rsidRPr="006C54B4" w:rsidRDefault="003447E1" w:rsidP="006C54B4">
            <w:pPr>
              <w:pStyle w:val="Default"/>
              <w:spacing w:after="120"/>
              <w:rPr>
                <w:rFonts w:asciiTheme="majorHAnsi" w:hAnsiTheme="majorHAnsi"/>
                <w:lang w:val="gl-ES"/>
              </w:rPr>
            </w:pPr>
          </w:p>
        </w:tc>
        <w:tc>
          <w:tcPr>
            <w:tcW w:w="1278" w:type="pct"/>
            <w:gridSpan w:val="2"/>
            <w:vMerge w:val="restart"/>
            <w:shd w:val="clear" w:color="auto" w:fill="EEECE1" w:themeFill="background2"/>
          </w:tcPr>
          <w:p w14:paraId="1022DF6F" w14:textId="77777777" w:rsidR="003447E1" w:rsidRPr="006C54B4" w:rsidRDefault="003447E1" w:rsidP="006C54B4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  <w:r w:rsidRPr="006C54B4">
              <w:t>B3.3. Investigar as características de ecosistemas do seu contorno mediante a recollida de datos, facendo hipóteses, empregando diversas fontes de información e presentando os resultados en diferentes soportes, mostrando interese pola rigorosidade e hábitos de respecto e coidado cara aos seres vivos.</w:t>
            </w: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24E251AF" w14:textId="77777777" w:rsidR="003447E1" w:rsidRPr="006C54B4" w:rsidRDefault="003447E1" w:rsidP="006C54B4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  <w:r w:rsidRPr="006C54B4">
              <w:t xml:space="preserve">CNB3.3.1. Coñece e explica, con rigorosidade, as principais características e compoñentes dun ecosistema. 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19646E6F" w14:textId="77777777" w:rsidR="003447E1" w:rsidRPr="006C54B4" w:rsidRDefault="003447E1" w:rsidP="006C54B4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  <w:r w:rsidRPr="006C54B4">
              <w:t>CMCCT</w:t>
            </w:r>
          </w:p>
          <w:p w14:paraId="3CED5338" w14:textId="77777777" w:rsidR="003447E1" w:rsidRPr="006C54B4" w:rsidRDefault="003447E1" w:rsidP="006C54B4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  <w:r w:rsidRPr="006C54B4">
              <w:t xml:space="preserve">CCL </w:t>
            </w:r>
          </w:p>
          <w:p w14:paraId="779E5C57" w14:textId="77777777" w:rsidR="003447E1" w:rsidRPr="006C54B4" w:rsidRDefault="003447E1" w:rsidP="006C54B4">
            <w:pPr>
              <w:spacing w:after="120"/>
            </w:pPr>
          </w:p>
        </w:tc>
      </w:tr>
      <w:tr w:rsidR="003447E1" w:rsidRPr="006C54B4" w14:paraId="74D9730A" w14:textId="77777777" w:rsidTr="006E6E4A">
        <w:trPr>
          <w:trHeight w:val="1124"/>
        </w:trPr>
        <w:tc>
          <w:tcPr>
            <w:tcW w:w="241" w:type="pct"/>
            <w:vMerge/>
            <w:shd w:val="clear" w:color="auto" w:fill="EEECE1" w:themeFill="background2"/>
          </w:tcPr>
          <w:p w14:paraId="4681E2AE" w14:textId="77777777" w:rsidR="003447E1" w:rsidRPr="006C54B4" w:rsidRDefault="003447E1" w:rsidP="006C54B4">
            <w:pPr>
              <w:pStyle w:val="ttp1"/>
              <w:numPr>
                <w:ilvl w:val="0"/>
                <w:numId w:val="18"/>
              </w:numPr>
              <w:spacing w:before="0" w:after="120" w:line="240" w:lineRule="auto"/>
              <w:ind w:left="170" w:hanging="17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</w:tcPr>
          <w:p w14:paraId="7FE1F597" w14:textId="77777777" w:rsidR="003447E1" w:rsidRPr="006C54B4" w:rsidRDefault="003447E1" w:rsidP="006C54B4">
            <w:pPr>
              <w:pStyle w:val="Prrafodelista"/>
              <w:numPr>
                <w:ilvl w:val="0"/>
                <w:numId w:val="18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</w:tcPr>
          <w:p w14:paraId="1A978D88" w14:textId="77777777" w:rsidR="003447E1" w:rsidRPr="006C54B4" w:rsidRDefault="003447E1" w:rsidP="006C54B4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431D4EA2" w14:textId="77777777" w:rsidR="003447E1" w:rsidRPr="006C54B4" w:rsidRDefault="003447E1" w:rsidP="006C54B4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  <w:r w:rsidRPr="006C54B4">
              <w:t>CNB3.3.2. Investiga con criterio científico, ecosistemas próximos e presenta resultados en diferentes soportes.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565E677B" w14:textId="77777777" w:rsidR="003447E1" w:rsidRPr="006C54B4" w:rsidRDefault="003447E1" w:rsidP="006C54B4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  <w:r w:rsidRPr="006C54B4">
              <w:t>CMCCT</w:t>
            </w:r>
          </w:p>
          <w:p w14:paraId="7EB4B039" w14:textId="77777777" w:rsidR="003447E1" w:rsidRPr="006C54B4" w:rsidRDefault="003447E1" w:rsidP="006C54B4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  <w:r w:rsidRPr="006C54B4">
              <w:t xml:space="preserve">CCL </w:t>
            </w:r>
          </w:p>
        </w:tc>
      </w:tr>
      <w:tr w:rsidR="003447E1" w:rsidRPr="006C54B4" w14:paraId="4756FFCF" w14:textId="77777777" w:rsidTr="006E6E4A">
        <w:trPr>
          <w:trHeight w:val="1124"/>
        </w:trPr>
        <w:tc>
          <w:tcPr>
            <w:tcW w:w="241" w:type="pct"/>
            <w:vMerge/>
            <w:shd w:val="clear" w:color="auto" w:fill="EEECE1" w:themeFill="background2"/>
          </w:tcPr>
          <w:p w14:paraId="551F3C0B" w14:textId="77777777" w:rsidR="003447E1" w:rsidRPr="006C54B4" w:rsidRDefault="003447E1" w:rsidP="006C54B4">
            <w:pPr>
              <w:pStyle w:val="ttp1"/>
              <w:numPr>
                <w:ilvl w:val="0"/>
                <w:numId w:val="18"/>
              </w:numPr>
              <w:spacing w:before="0" w:after="120" w:line="240" w:lineRule="auto"/>
              <w:ind w:left="170" w:hanging="17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</w:tcPr>
          <w:p w14:paraId="2A4F641D" w14:textId="77777777" w:rsidR="003447E1" w:rsidRPr="006C54B4" w:rsidRDefault="003447E1" w:rsidP="006C54B4">
            <w:pPr>
              <w:pStyle w:val="Prrafodelista"/>
              <w:numPr>
                <w:ilvl w:val="0"/>
                <w:numId w:val="18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</w:tcPr>
          <w:p w14:paraId="42C07883" w14:textId="77777777" w:rsidR="003447E1" w:rsidRPr="006C54B4" w:rsidRDefault="003447E1" w:rsidP="006C54B4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6CDC1A78" w14:textId="77777777" w:rsidR="003447E1" w:rsidRPr="006C54B4" w:rsidRDefault="003447E1" w:rsidP="006C54B4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  <w:r w:rsidRPr="006C54B4">
              <w:t>CNB3.3.3. Identifica algunhas actuacións humanas que modifican o medio natural e as causas de extinción de especies e explica algunhas actuacións para o seu coidado.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52F0687A" w14:textId="77777777" w:rsidR="003447E1" w:rsidRPr="006C54B4" w:rsidRDefault="003447E1" w:rsidP="006C54B4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  <w:r w:rsidRPr="006C54B4">
              <w:t>CMCCT</w:t>
            </w:r>
          </w:p>
          <w:p w14:paraId="6BE4E5F6" w14:textId="77777777" w:rsidR="003447E1" w:rsidRPr="006C54B4" w:rsidRDefault="003447E1" w:rsidP="006C54B4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  <w:r w:rsidRPr="006C54B4">
              <w:t xml:space="preserve">CCL </w:t>
            </w:r>
          </w:p>
        </w:tc>
      </w:tr>
      <w:tr w:rsidR="003447E1" w:rsidRPr="006C54B4" w14:paraId="7BB50AC9" w14:textId="77777777" w:rsidTr="00D61C54">
        <w:tc>
          <w:tcPr>
            <w:tcW w:w="5000" w:type="pct"/>
            <w:gridSpan w:val="9"/>
            <w:shd w:val="clear" w:color="auto" w:fill="8DB3E2" w:themeFill="text2" w:themeFillTint="66"/>
          </w:tcPr>
          <w:p w14:paraId="6FA08256" w14:textId="77777777" w:rsidR="003447E1" w:rsidRPr="006C54B4" w:rsidRDefault="003447E1" w:rsidP="006C54B4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CIENCIAS SOCIAIS</w:t>
            </w:r>
          </w:p>
        </w:tc>
      </w:tr>
      <w:tr w:rsidR="003447E1" w:rsidRPr="006C54B4" w14:paraId="1D5C966D" w14:textId="77777777" w:rsidTr="00D61C54">
        <w:tc>
          <w:tcPr>
            <w:tcW w:w="5000" w:type="pct"/>
            <w:gridSpan w:val="9"/>
            <w:shd w:val="clear" w:color="auto" w:fill="EEECE1" w:themeFill="background2"/>
            <w:hideMark/>
          </w:tcPr>
          <w:p w14:paraId="6B6BB070" w14:textId="77777777" w:rsidR="003447E1" w:rsidRPr="006C54B4" w:rsidRDefault="003447E1" w:rsidP="006C54B4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O MUNDO QUE NOS RODEA</w:t>
            </w:r>
          </w:p>
        </w:tc>
      </w:tr>
      <w:tr w:rsidR="003447E1" w:rsidRPr="006C54B4" w14:paraId="68C72151" w14:textId="77777777" w:rsidTr="006E6E4A">
        <w:trPr>
          <w:trHeight w:val="1574"/>
        </w:trPr>
        <w:tc>
          <w:tcPr>
            <w:tcW w:w="241" w:type="pct"/>
            <w:shd w:val="clear" w:color="auto" w:fill="EEECE1" w:themeFill="background2"/>
          </w:tcPr>
          <w:p w14:paraId="04039012" w14:textId="77777777" w:rsidR="003447E1" w:rsidRPr="006C54B4" w:rsidRDefault="003447E1" w:rsidP="006C54B4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 xml:space="preserve">a </w:t>
            </w:r>
          </w:p>
          <w:p w14:paraId="17BAA60F" w14:textId="77777777" w:rsidR="003447E1" w:rsidRPr="006C54B4" w:rsidRDefault="003447E1" w:rsidP="006C54B4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 xml:space="preserve">b </w:t>
            </w:r>
          </w:p>
          <w:p w14:paraId="6E8144AB" w14:textId="77777777" w:rsidR="003447E1" w:rsidRPr="006C54B4" w:rsidRDefault="003447E1" w:rsidP="006C54B4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h</w:t>
            </w:r>
          </w:p>
        </w:tc>
        <w:tc>
          <w:tcPr>
            <w:tcW w:w="1174" w:type="pct"/>
            <w:gridSpan w:val="2"/>
            <w:shd w:val="clear" w:color="auto" w:fill="EEECE1" w:themeFill="background2"/>
          </w:tcPr>
          <w:p w14:paraId="70344F4D" w14:textId="77777777" w:rsidR="003447E1" w:rsidRPr="006C54B4" w:rsidRDefault="003447E1" w:rsidP="006C54B4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B2.16. A intervención humana no medio. Estudo de campo das consecuencias da intervención humana na contorna.</w:t>
            </w:r>
          </w:p>
          <w:p w14:paraId="21D32E7E" w14:textId="77777777" w:rsidR="003447E1" w:rsidRPr="006C54B4" w:rsidRDefault="003447E1" w:rsidP="006C54B4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 xml:space="preserve">B2.18. Desenvolvemento sostible e consumo responsable. </w:t>
            </w:r>
          </w:p>
        </w:tc>
        <w:tc>
          <w:tcPr>
            <w:tcW w:w="1278" w:type="pct"/>
            <w:gridSpan w:val="2"/>
            <w:shd w:val="clear" w:color="auto" w:fill="EEECE1" w:themeFill="background2"/>
          </w:tcPr>
          <w:p w14:paraId="3DAB5271" w14:textId="77777777" w:rsidR="003447E1" w:rsidRPr="006C54B4" w:rsidRDefault="003447E1" w:rsidP="006C54B4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 xml:space="preserve">B2.9. Explicar a importancia da intervención humana no medio e favorecer o desenvolvemento sostible. </w:t>
            </w: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70869B81" w14:textId="77777777" w:rsidR="003447E1" w:rsidRPr="006C54B4" w:rsidRDefault="003447E1" w:rsidP="006C54B4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 xml:space="preserve">CSB2.9.1. Explica a importancia do coidado do medio, así como as consecuencias da acción humana neste. 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770897A0" w14:textId="77777777" w:rsidR="003447E1" w:rsidRPr="006C54B4" w:rsidRDefault="003447E1" w:rsidP="006C54B4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 xml:space="preserve">CSC </w:t>
            </w:r>
            <w:r w:rsidRPr="006C54B4">
              <w:rPr>
                <w:rFonts w:cs="Wingdings"/>
                <w:szCs w:val="24"/>
              </w:rPr>
              <w:t xml:space="preserve"> </w:t>
            </w:r>
          </w:p>
          <w:p w14:paraId="1FADC765" w14:textId="77777777" w:rsidR="003447E1" w:rsidRPr="006C54B4" w:rsidRDefault="003447E1" w:rsidP="006C54B4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 xml:space="preserve">CCL </w:t>
            </w:r>
          </w:p>
        </w:tc>
      </w:tr>
      <w:tr w:rsidR="003447E1" w:rsidRPr="006C54B4" w14:paraId="104C2A6C" w14:textId="77777777" w:rsidTr="00D61C54">
        <w:tc>
          <w:tcPr>
            <w:tcW w:w="5000" w:type="pct"/>
            <w:gridSpan w:val="9"/>
            <w:shd w:val="clear" w:color="auto" w:fill="EEECE1" w:themeFill="background2"/>
            <w:hideMark/>
          </w:tcPr>
          <w:p w14:paraId="3A560009" w14:textId="77777777" w:rsidR="003447E1" w:rsidRPr="006C54B4" w:rsidRDefault="003447E1" w:rsidP="006C54B4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4. A PEGADA DO TEMPO</w:t>
            </w:r>
          </w:p>
        </w:tc>
      </w:tr>
      <w:tr w:rsidR="003447E1" w:rsidRPr="006C54B4" w14:paraId="7D0FD0CF" w14:textId="77777777" w:rsidTr="00BB069B">
        <w:trPr>
          <w:trHeight w:val="51"/>
        </w:trPr>
        <w:tc>
          <w:tcPr>
            <w:tcW w:w="241" w:type="pct"/>
            <w:shd w:val="clear" w:color="auto" w:fill="EEECE1" w:themeFill="background2"/>
          </w:tcPr>
          <w:p w14:paraId="550419D8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d</w:t>
            </w:r>
          </w:p>
          <w:p w14:paraId="19605E8B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h</w:t>
            </w:r>
          </w:p>
          <w:p w14:paraId="2117C3A1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o</w:t>
            </w:r>
          </w:p>
        </w:tc>
        <w:tc>
          <w:tcPr>
            <w:tcW w:w="1174" w:type="pct"/>
            <w:gridSpan w:val="2"/>
            <w:shd w:val="clear" w:color="auto" w:fill="EEECE1" w:themeFill="background2"/>
          </w:tcPr>
          <w:p w14:paraId="27B8B5C1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 xml:space="preserve">B4.11. Noso patrimonio histórico e cultural. </w:t>
            </w:r>
          </w:p>
          <w:p w14:paraId="742184C7" w14:textId="77777777" w:rsidR="003447E1" w:rsidRPr="006C54B4" w:rsidRDefault="003447E1" w:rsidP="006C54B4">
            <w:pPr>
              <w:spacing w:after="120"/>
              <w:ind w:left="0" w:firstLine="0"/>
              <w:rPr>
                <w:szCs w:val="24"/>
              </w:rPr>
            </w:pPr>
          </w:p>
        </w:tc>
        <w:tc>
          <w:tcPr>
            <w:tcW w:w="1278" w:type="pct"/>
            <w:gridSpan w:val="2"/>
            <w:shd w:val="clear" w:color="auto" w:fill="EEECE1" w:themeFill="background2"/>
          </w:tcPr>
          <w:p w14:paraId="44EFB410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 xml:space="preserve">B4.5. Desenvolver a curiosidade por coñecer as formas da vida humana no pasado, valorando a importancia que teñen os restos para o coñecemento e estudo da historia e como patrimonio </w:t>
            </w:r>
            <w:r w:rsidRPr="006C54B4">
              <w:rPr>
                <w:szCs w:val="24"/>
              </w:rPr>
              <w:lastRenderedPageBreak/>
              <w:t xml:space="preserve">cultural que hai que coidar e legar. </w:t>
            </w: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3ADBA7B3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lastRenderedPageBreak/>
              <w:t xml:space="preserve">CSB4.5.1. Identifica, valora e respecta o patrimonio natural, histórico, cultural e artístico e asume as responsabilidades que supón a súa conservación e mellora. 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17BD485C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CSC</w:t>
            </w:r>
          </w:p>
          <w:p w14:paraId="538DAC17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 xml:space="preserve">CCEC </w:t>
            </w:r>
          </w:p>
        </w:tc>
      </w:tr>
      <w:tr w:rsidR="003447E1" w:rsidRPr="006C54B4" w14:paraId="0EF537A3" w14:textId="77777777" w:rsidTr="00D61C54">
        <w:tc>
          <w:tcPr>
            <w:tcW w:w="5000" w:type="pct"/>
            <w:gridSpan w:val="9"/>
            <w:shd w:val="clear" w:color="auto" w:fill="8DB3E2" w:themeFill="text2" w:themeFillTint="66"/>
          </w:tcPr>
          <w:p w14:paraId="62CA88F6" w14:textId="77777777" w:rsidR="003447E1" w:rsidRPr="006C54B4" w:rsidRDefault="003447E1" w:rsidP="006C54B4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lastRenderedPageBreak/>
              <w:t>VALORES SOCIAIS E CÍVICOS</w:t>
            </w:r>
          </w:p>
        </w:tc>
      </w:tr>
      <w:tr w:rsidR="003447E1" w:rsidRPr="006C54B4" w14:paraId="4B8A06D8" w14:textId="77777777" w:rsidTr="00D61C54">
        <w:tc>
          <w:tcPr>
            <w:tcW w:w="5000" w:type="pct"/>
            <w:gridSpan w:val="9"/>
            <w:shd w:val="clear" w:color="auto" w:fill="EEECE1" w:themeFill="background2"/>
            <w:hideMark/>
          </w:tcPr>
          <w:p w14:paraId="70641BC3" w14:textId="77777777" w:rsidR="003447E1" w:rsidRPr="006C54B4" w:rsidRDefault="003447E1" w:rsidP="006C54B4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3. A CONVIVENCIA E OS VALORES SOCIAIS</w:t>
            </w:r>
          </w:p>
        </w:tc>
      </w:tr>
      <w:tr w:rsidR="003447E1" w:rsidRPr="006C54B4" w14:paraId="2536A255" w14:textId="77777777" w:rsidTr="006E6E4A">
        <w:trPr>
          <w:trHeight w:val="1688"/>
        </w:trPr>
        <w:tc>
          <w:tcPr>
            <w:tcW w:w="241" w:type="pct"/>
            <w:vMerge w:val="restart"/>
            <w:shd w:val="clear" w:color="auto" w:fill="EEECE1" w:themeFill="background2"/>
          </w:tcPr>
          <w:p w14:paraId="093561D1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b</w:t>
            </w:r>
          </w:p>
        </w:tc>
        <w:tc>
          <w:tcPr>
            <w:tcW w:w="1174" w:type="pct"/>
            <w:gridSpan w:val="2"/>
            <w:vMerge w:val="restart"/>
            <w:shd w:val="clear" w:color="auto" w:fill="EEECE1" w:themeFill="background2"/>
          </w:tcPr>
          <w:p w14:paraId="5FF63E21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B3.3. A interdependencia e a cooperación. A interdependencia positiva e a participación equitativa. As condutas solidarias. A aceptación incondicional do outro. A resolución de problemas en colaboración.  Compensación de carencias dos e das demais. A disposición de apertura cara ao outro, o compartir puntos de vista e sentimentos.</w:t>
            </w:r>
          </w:p>
          <w:p w14:paraId="04BA6277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B3.4. Estruturas e técnicas da aprendizaxe cooperativa.</w:t>
            </w:r>
          </w:p>
        </w:tc>
        <w:tc>
          <w:tcPr>
            <w:tcW w:w="1278" w:type="pct"/>
            <w:gridSpan w:val="2"/>
            <w:vMerge w:val="restart"/>
            <w:shd w:val="clear" w:color="auto" w:fill="EEECE1" w:themeFill="background2"/>
          </w:tcPr>
          <w:p w14:paraId="7D6026F9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B3.2. Traballar en equipo favorecendo a interdependencia positiva e amosando condutas solidarias.</w:t>
            </w: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6CC4240D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VSCB3.2.1. Amosa boa disposición para ofrecer e recibir axuda para a aprendizaxe.</w:t>
            </w:r>
            <w:r w:rsidRPr="006C54B4">
              <w:rPr>
                <w:rFonts w:ascii="Cambria" w:hAnsi="Cambria" w:cs="Cambria"/>
                <w:szCs w:val="24"/>
              </w:rPr>
              <w:t>Ÿ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3BA801D5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CAA</w:t>
            </w:r>
          </w:p>
          <w:p w14:paraId="375B0CA4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CSIEE</w:t>
            </w:r>
          </w:p>
          <w:p w14:paraId="3B00B543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CSC</w:t>
            </w:r>
          </w:p>
        </w:tc>
      </w:tr>
      <w:tr w:rsidR="003447E1" w:rsidRPr="006C54B4" w14:paraId="51FB5A09" w14:textId="77777777" w:rsidTr="006E6E4A">
        <w:trPr>
          <w:trHeight w:val="1688"/>
        </w:trPr>
        <w:tc>
          <w:tcPr>
            <w:tcW w:w="241" w:type="pct"/>
            <w:vMerge/>
            <w:shd w:val="clear" w:color="auto" w:fill="EEECE1" w:themeFill="background2"/>
          </w:tcPr>
          <w:p w14:paraId="3BFE6C4C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</w:tcPr>
          <w:p w14:paraId="2A8D7C26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</w:tcPr>
          <w:p w14:paraId="10E07DCC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0F46B33C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VSCB3.2.2. Recorre ás estratexias de axuda entre iguais.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2656BA26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CAA</w:t>
            </w:r>
          </w:p>
          <w:p w14:paraId="683003DE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CSIEE</w:t>
            </w:r>
          </w:p>
          <w:p w14:paraId="1511411B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CSC</w:t>
            </w:r>
          </w:p>
        </w:tc>
      </w:tr>
      <w:tr w:rsidR="003447E1" w:rsidRPr="006C54B4" w14:paraId="19D8D6BE" w14:textId="77777777" w:rsidTr="006E6E4A">
        <w:trPr>
          <w:trHeight w:val="1273"/>
        </w:trPr>
        <w:tc>
          <w:tcPr>
            <w:tcW w:w="241" w:type="pct"/>
            <w:vMerge/>
            <w:shd w:val="clear" w:color="auto" w:fill="EEECE1" w:themeFill="background2"/>
          </w:tcPr>
          <w:p w14:paraId="32B9F213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</w:tcPr>
          <w:p w14:paraId="22887E79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</w:tcPr>
          <w:p w14:paraId="6968AAF1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6F72C839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VSCB3.2.3. Respecta as regras durante o traballo en equipo.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21782965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CSC</w:t>
            </w:r>
          </w:p>
        </w:tc>
      </w:tr>
      <w:tr w:rsidR="003447E1" w:rsidRPr="006C54B4" w14:paraId="247B7867" w14:textId="77777777" w:rsidTr="00D61C54">
        <w:tc>
          <w:tcPr>
            <w:tcW w:w="5000" w:type="pct"/>
            <w:gridSpan w:val="9"/>
            <w:shd w:val="clear" w:color="auto" w:fill="8DB3E2" w:themeFill="text2" w:themeFillTint="66"/>
          </w:tcPr>
          <w:p w14:paraId="2EB302B4" w14:textId="77777777" w:rsidR="003447E1" w:rsidRPr="006C54B4" w:rsidRDefault="003447E1" w:rsidP="006C54B4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LINGUA GALEGA E LITERATURA</w:t>
            </w:r>
          </w:p>
        </w:tc>
      </w:tr>
      <w:tr w:rsidR="003447E1" w:rsidRPr="006C54B4" w14:paraId="77A90197" w14:textId="77777777" w:rsidTr="00D61C54">
        <w:tc>
          <w:tcPr>
            <w:tcW w:w="5000" w:type="pct"/>
            <w:gridSpan w:val="9"/>
            <w:shd w:val="clear" w:color="auto" w:fill="EEECE1" w:themeFill="background2"/>
            <w:hideMark/>
          </w:tcPr>
          <w:p w14:paraId="2FC6C60F" w14:textId="77777777" w:rsidR="003447E1" w:rsidRPr="006C54B4" w:rsidRDefault="003447E1" w:rsidP="006C54B4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1. COMUNICACIÓN ORAL: FALAR E ESCOITAR</w:t>
            </w:r>
          </w:p>
        </w:tc>
      </w:tr>
      <w:tr w:rsidR="003447E1" w:rsidRPr="006C54B4" w14:paraId="03A8E2BD" w14:textId="77777777" w:rsidTr="006E6E4A">
        <w:trPr>
          <w:trHeight w:val="1574"/>
        </w:trPr>
        <w:tc>
          <w:tcPr>
            <w:tcW w:w="241" w:type="pct"/>
            <w:shd w:val="clear" w:color="auto" w:fill="EEECE1" w:themeFill="background2"/>
          </w:tcPr>
          <w:p w14:paraId="29AEFD63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b</w:t>
            </w:r>
          </w:p>
          <w:p w14:paraId="393B7870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d</w:t>
            </w:r>
          </w:p>
          <w:p w14:paraId="39882061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e</w:t>
            </w:r>
          </w:p>
          <w:p w14:paraId="364EEBDA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i </w:t>
            </w:r>
          </w:p>
          <w:p w14:paraId="0CBAD008" w14:textId="77777777" w:rsidR="003447E1" w:rsidRPr="006C54B4" w:rsidRDefault="003447E1" w:rsidP="006C54B4">
            <w:pPr>
              <w:spacing w:after="120"/>
              <w:rPr>
                <w:szCs w:val="24"/>
              </w:rPr>
            </w:pPr>
          </w:p>
        </w:tc>
        <w:tc>
          <w:tcPr>
            <w:tcW w:w="1174" w:type="pct"/>
            <w:gridSpan w:val="2"/>
            <w:shd w:val="clear" w:color="auto" w:fill="EEECE1" w:themeFill="background2"/>
          </w:tcPr>
          <w:p w14:paraId="75CB8178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B1.3. Uso de documentos audiovisuais como medio de obter, identificar, seleccionar, clasificar, con progresiva autonomía informacións relevantes para aprender. </w:t>
            </w:r>
          </w:p>
        </w:tc>
        <w:tc>
          <w:tcPr>
            <w:tcW w:w="1278" w:type="pct"/>
            <w:gridSpan w:val="2"/>
            <w:shd w:val="clear" w:color="auto" w:fill="EEECE1" w:themeFill="background2"/>
          </w:tcPr>
          <w:p w14:paraId="1B32CC23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B1.2. Valorar e utilizar os documentos audiovisuais dos medios de comunicación como instrumento de aprendizaxe. </w:t>
            </w:r>
          </w:p>
          <w:p w14:paraId="06CE11CA" w14:textId="77777777" w:rsidR="003447E1" w:rsidRPr="006C54B4" w:rsidRDefault="003447E1" w:rsidP="006C54B4">
            <w:pPr>
              <w:spacing w:after="120"/>
              <w:rPr>
                <w:szCs w:val="24"/>
              </w:rPr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2A8D3944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LGB1.2.1. Accede a documentos audiovisuais e dixitais, para obter, seleccionar e clasificar, con certa autonomía, a información relevante e necesaria para realizar traballos ou completar información, valorando os medios de comunicación como instrumento de aprendizaxe. 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06DAB91A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CCL</w:t>
            </w:r>
          </w:p>
          <w:p w14:paraId="0FFBD44B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CD</w:t>
            </w:r>
          </w:p>
          <w:p w14:paraId="4B0BFD6A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CAA</w:t>
            </w:r>
          </w:p>
          <w:p w14:paraId="26059FE1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CSC </w:t>
            </w:r>
          </w:p>
          <w:p w14:paraId="40D34272" w14:textId="77777777" w:rsidR="003447E1" w:rsidRPr="006C54B4" w:rsidRDefault="003447E1" w:rsidP="006C54B4">
            <w:pPr>
              <w:spacing w:after="120"/>
              <w:rPr>
                <w:szCs w:val="24"/>
              </w:rPr>
            </w:pPr>
          </w:p>
        </w:tc>
      </w:tr>
      <w:tr w:rsidR="003447E1" w:rsidRPr="006C54B4" w14:paraId="0A9EBD39" w14:textId="77777777" w:rsidTr="003547EB">
        <w:trPr>
          <w:trHeight w:val="1546"/>
        </w:trPr>
        <w:tc>
          <w:tcPr>
            <w:tcW w:w="241" w:type="pct"/>
            <w:vMerge w:val="restart"/>
            <w:shd w:val="clear" w:color="auto" w:fill="EEECE1" w:themeFill="background2"/>
          </w:tcPr>
          <w:p w14:paraId="010F1F8A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lastRenderedPageBreak/>
              <w:t>a</w:t>
            </w:r>
          </w:p>
          <w:p w14:paraId="3C39B16C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b</w:t>
            </w:r>
          </w:p>
          <w:p w14:paraId="0C58503C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c</w:t>
            </w:r>
          </w:p>
          <w:p w14:paraId="330ABE20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e</w:t>
            </w:r>
          </w:p>
          <w:p w14:paraId="3E2CB189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o </w:t>
            </w:r>
          </w:p>
          <w:p w14:paraId="53A39B6D" w14:textId="77777777" w:rsidR="003447E1" w:rsidRPr="006C54B4" w:rsidRDefault="003447E1" w:rsidP="006C54B4">
            <w:pPr>
              <w:spacing w:after="120"/>
              <w:rPr>
                <w:szCs w:val="24"/>
              </w:rPr>
            </w:pPr>
          </w:p>
        </w:tc>
        <w:tc>
          <w:tcPr>
            <w:tcW w:w="1174" w:type="pct"/>
            <w:gridSpan w:val="2"/>
            <w:vMerge w:val="restart"/>
            <w:shd w:val="clear" w:color="auto" w:fill="EEECE1" w:themeFill="background2"/>
          </w:tcPr>
          <w:p w14:paraId="468E8973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B1.5. Comprensión e produción de textos orais breves para aprender e para informarse, tanto os creados con finalidade didáctica como os de uso cotián, de carácter informal (conversas entre iguais e no equipo de traballo) e dun maior grao de formalización (exposicións da clase, entrevistas ou debates). </w:t>
            </w:r>
          </w:p>
        </w:tc>
        <w:tc>
          <w:tcPr>
            <w:tcW w:w="1278" w:type="pct"/>
            <w:gridSpan w:val="2"/>
            <w:vMerge w:val="restart"/>
            <w:shd w:val="clear" w:color="auto" w:fill="EEECE1" w:themeFill="background2"/>
          </w:tcPr>
          <w:p w14:paraId="653BED59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B1.4. Comprender e producir textos orais propios do uso cotián ou do ámbito académico. </w:t>
            </w:r>
          </w:p>
          <w:p w14:paraId="470D50BD" w14:textId="77777777" w:rsidR="003447E1" w:rsidRPr="006C54B4" w:rsidRDefault="003447E1" w:rsidP="006C54B4">
            <w:pPr>
              <w:spacing w:after="120"/>
              <w:rPr>
                <w:szCs w:val="24"/>
              </w:rPr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64DF4198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LGB1.4.1. Participa axeitadamente nunha conversa entre iguais, comprendendo o que di o interlocutor e intervindo coas propostas propias. 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63E44360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CCL</w:t>
            </w:r>
          </w:p>
          <w:p w14:paraId="46F9ADF0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CAA</w:t>
            </w:r>
          </w:p>
          <w:p w14:paraId="7392B7E3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CSC</w:t>
            </w:r>
          </w:p>
          <w:p w14:paraId="5EA5684A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CSIEE </w:t>
            </w:r>
          </w:p>
        </w:tc>
      </w:tr>
      <w:tr w:rsidR="003447E1" w:rsidRPr="006C54B4" w14:paraId="5E87B0DA" w14:textId="77777777" w:rsidTr="006E6E4A">
        <w:trPr>
          <w:trHeight w:val="684"/>
        </w:trPr>
        <w:tc>
          <w:tcPr>
            <w:tcW w:w="241" w:type="pct"/>
            <w:vMerge/>
            <w:shd w:val="clear" w:color="auto" w:fill="EEECE1" w:themeFill="background2"/>
          </w:tcPr>
          <w:p w14:paraId="06CDDB20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</w:tcPr>
          <w:p w14:paraId="225BFC92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</w:tcPr>
          <w:p w14:paraId="3DF52B61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018E06E0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LGB1.4.2. Sigue unha exposición da clase e extrae, de xeito global, as ideas máis destacadas. 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40AA82A9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CCL</w:t>
            </w:r>
          </w:p>
          <w:p w14:paraId="68636B94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CAA </w:t>
            </w:r>
          </w:p>
          <w:p w14:paraId="4922FE6E" w14:textId="77777777" w:rsidR="003447E1" w:rsidRPr="006C54B4" w:rsidRDefault="003447E1" w:rsidP="006C54B4">
            <w:pPr>
              <w:spacing w:after="120"/>
              <w:rPr>
                <w:szCs w:val="24"/>
              </w:rPr>
            </w:pPr>
          </w:p>
        </w:tc>
      </w:tr>
      <w:tr w:rsidR="003447E1" w:rsidRPr="006C54B4" w14:paraId="30159403" w14:textId="77777777" w:rsidTr="006E6E4A">
        <w:trPr>
          <w:trHeight w:val="684"/>
        </w:trPr>
        <w:tc>
          <w:tcPr>
            <w:tcW w:w="241" w:type="pct"/>
            <w:vMerge/>
            <w:shd w:val="clear" w:color="auto" w:fill="EEECE1" w:themeFill="background2"/>
          </w:tcPr>
          <w:p w14:paraId="169894CF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</w:tcPr>
          <w:p w14:paraId="7691751B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</w:tcPr>
          <w:p w14:paraId="45467795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3B6662D3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LGB1.4.3. Iníciase na elaboración de pequenas exposicións orais na aula adecuando o discurso ás diferentes necesidades comunicativas (narrar, describir e expoñer), utilizando o dicionario se é preciso. 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61EA0E5E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CCL</w:t>
            </w:r>
          </w:p>
          <w:p w14:paraId="6B36248E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CSIEE</w:t>
            </w:r>
          </w:p>
          <w:p w14:paraId="172557D2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CAA </w:t>
            </w:r>
          </w:p>
          <w:p w14:paraId="0EA6CD10" w14:textId="77777777" w:rsidR="003447E1" w:rsidRPr="006C54B4" w:rsidRDefault="003447E1" w:rsidP="006C54B4">
            <w:pPr>
              <w:spacing w:after="120"/>
              <w:rPr>
                <w:szCs w:val="24"/>
              </w:rPr>
            </w:pPr>
          </w:p>
        </w:tc>
      </w:tr>
      <w:tr w:rsidR="003447E1" w:rsidRPr="006C54B4" w14:paraId="56EF641E" w14:textId="77777777" w:rsidTr="003547EB">
        <w:trPr>
          <w:trHeight w:val="412"/>
        </w:trPr>
        <w:tc>
          <w:tcPr>
            <w:tcW w:w="241" w:type="pct"/>
            <w:vMerge w:val="restart"/>
            <w:shd w:val="clear" w:color="auto" w:fill="EEECE1" w:themeFill="background2"/>
          </w:tcPr>
          <w:p w14:paraId="46DC0F94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a</w:t>
            </w:r>
          </w:p>
          <w:p w14:paraId="034E8E77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c </w:t>
            </w:r>
          </w:p>
          <w:p w14:paraId="77BC1BB5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d</w:t>
            </w:r>
          </w:p>
          <w:p w14:paraId="067FDC9B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e </w:t>
            </w:r>
          </w:p>
        </w:tc>
        <w:tc>
          <w:tcPr>
            <w:tcW w:w="1174" w:type="pct"/>
            <w:gridSpan w:val="2"/>
            <w:vMerge w:val="restart"/>
            <w:shd w:val="clear" w:color="auto" w:fill="EEECE1" w:themeFill="background2"/>
          </w:tcPr>
          <w:p w14:paraId="723ED570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B1.7. Participación e cooperación nas situacións comunicativas de relación social especialmente as destinadas a favorecer a convivencia (debates, exposicións curtas, conversas, expresións espontáneas, asembleas, narracións orais, entrevistas) con valoración e respecto das normas que rexen a interacción oral (quendas de palabra, roles diversos no intercambio, respecto ás opinións das demais persoas, ton de voz, </w:t>
            </w:r>
            <w:r w:rsidRPr="006C54B4">
              <w:lastRenderedPageBreak/>
              <w:t xml:space="preserve">posturas e xestos adecuados). </w:t>
            </w:r>
          </w:p>
        </w:tc>
        <w:tc>
          <w:tcPr>
            <w:tcW w:w="1278" w:type="pct"/>
            <w:gridSpan w:val="2"/>
            <w:vMerge w:val="restart"/>
            <w:shd w:val="clear" w:color="auto" w:fill="EEECE1" w:themeFill="background2"/>
          </w:tcPr>
          <w:p w14:paraId="6F8F0D31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lastRenderedPageBreak/>
              <w:t xml:space="preserve">B1.6. Participar nas diversas situacións de intercambio oral que se producen na aula amosando valoración e respecto polas normas que rexen a interacción oral. </w:t>
            </w: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5DF9F308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LGB1.6.1. Respecta as quendas de palabra nos intercambios orais.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58ED58D7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CCL</w:t>
            </w:r>
          </w:p>
          <w:p w14:paraId="24760F44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>CSC</w:t>
            </w:r>
          </w:p>
          <w:p w14:paraId="60347167" w14:textId="77777777" w:rsidR="003447E1" w:rsidRPr="006C54B4" w:rsidRDefault="003447E1" w:rsidP="006C54B4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6C54B4">
              <w:t xml:space="preserve">CAA </w:t>
            </w:r>
          </w:p>
        </w:tc>
      </w:tr>
      <w:tr w:rsidR="003447E1" w:rsidRPr="006C54B4" w14:paraId="216BC49C" w14:textId="77777777" w:rsidTr="006E6E4A">
        <w:trPr>
          <w:trHeight w:val="960"/>
        </w:trPr>
        <w:tc>
          <w:tcPr>
            <w:tcW w:w="241" w:type="pct"/>
            <w:vMerge/>
            <w:shd w:val="clear" w:color="auto" w:fill="EEECE1" w:themeFill="background2"/>
          </w:tcPr>
          <w:p w14:paraId="38E0BBB9" w14:textId="77777777" w:rsidR="003447E1" w:rsidRPr="006C54B4" w:rsidRDefault="003447E1" w:rsidP="006C54B4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</w:tcPr>
          <w:p w14:paraId="208E8678" w14:textId="77777777" w:rsidR="003447E1" w:rsidRPr="006C54B4" w:rsidRDefault="003447E1" w:rsidP="006C54B4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</w:tcPr>
          <w:p w14:paraId="16C97067" w14:textId="77777777" w:rsidR="003447E1" w:rsidRPr="006C54B4" w:rsidRDefault="003447E1" w:rsidP="006C54B4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48E9EBD8" w14:textId="77777777" w:rsidR="003447E1" w:rsidRPr="006C54B4" w:rsidRDefault="003447E1" w:rsidP="006C54B4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LGB1.6.2. Respecta as opinións das persoas participantes nos intercambios orais e é consciente da posibilidade de empregar a lingua galega en calquera intercambio oral dentro da escola ou fóra dela. 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5109A1CC" w14:textId="77777777" w:rsidR="003447E1" w:rsidRPr="006C54B4" w:rsidRDefault="003447E1" w:rsidP="006C54B4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>CCL</w:t>
            </w:r>
          </w:p>
          <w:p w14:paraId="7990F143" w14:textId="77777777" w:rsidR="003447E1" w:rsidRPr="006C54B4" w:rsidRDefault="003447E1" w:rsidP="006C54B4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>CSC</w:t>
            </w:r>
          </w:p>
          <w:p w14:paraId="48849598" w14:textId="77777777" w:rsidR="003447E1" w:rsidRPr="006C54B4" w:rsidRDefault="003447E1" w:rsidP="006C54B4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CCEC </w:t>
            </w:r>
          </w:p>
        </w:tc>
      </w:tr>
      <w:tr w:rsidR="003447E1" w:rsidRPr="006C54B4" w14:paraId="6319FCFB" w14:textId="77777777" w:rsidTr="006E6E4A">
        <w:trPr>
          <w:trHeight w:val="960"/>
        </w:trPr>
        <w:tc>
          <w:tcPr>
            <w:tcW w:w="241" w:type="pct"/>
            <w:vMerge/>
            <w:shd w:val="clear" w:color="auto" w:fill="EEECE1" w:themeFill="background2"/>
          </w:tcPr>
          <w:p w14:paraId="3E6246B9" w14:textId="77777777" w:rsidR="003447E1" w:rsidRPr="006C54B4" w:rsidRDefault="003447E1" w:rsidP="006C54B4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  <w:gridSpan w:val="2"/>
            <w:vMerge/>
            <w:shd w:val="clear" w:color="auto" w:fill="EEECE1" w:themeFill="background2"/>
          </w:tcPr>
          <w:p w14:paraId="5B400DEF" w14:textId="77777777" w:rsidR="003447E1" w:rsidRPr="006C54B4" w:rsidRDefault="003447E1" w:rsidP="006C54B4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8" w:type="pct"/>
            <w:gridSpan w:val="2"/>
            <w:vMerge/>
            <w:shd w:val="clear" w:color="auto" w:fill="EEECE1" w:themeFill="background2"/>
          </w:tcPr>
          <w:p w14:paraId="436364CA" w14:textId="77777777" w:rsidR="003447E1" w:rsidRPr="006C54B4" w:rsidRDefault="003447E1" w:rsidP="006C54B4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5" w:type="pct"/>
            <w:gridSpan w:val="2"/>
            <w:shd w:val="clear" w:color="auto" w:fill="EEECE1" w:themeFill="background2"/>
          </w:tcPr>
          <w:p w14:paraId="571E607D" w14:textId="77777777" w:rsidR="003447E1" w:rsidRPr="006C54B4" w:rsidRDefault="003447E1" w:rsidP="006C54B4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LGB1.6.3. Emprega unha postura e xestualidade adaptada ao discurso, para reforzalo e facilitar a súa comprensión. </w:t>
            </w:r>
          </w:p>
        </w:tc>
        <w:tc>
          <w:tcPr>
            <w:tcW w:w="602" w:type="pct"/>
            <w:gridSpan w:val="2"/>
            <w:shd w:val="clear" w:color="auto" w:fill="EEECE1" w:themeFill="background2"/>
          </w:tcPr>
          <w:p w14:paraId="436883B6" w14:textId="77777777" w:rsidR="003447E1" w:rsidRPr="006C54B4" w:rsidRDefault="003447E1" w:rsidP="006C54B4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>CCL</w:t>
            </w:r>
          </w:p>
          <w:p w14:paraId="1B91B0F7" w14:textId="77777777" w:rsidR="003447E1" w:rsidRPr="006C54B4" w:rsidRDefault="003447E1" w:rsidP="006C54B4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>CSC</w:t>
            </w:r>
          </w:p>
          <w:p w14:paraId="3F3EB106" w14:textId="77777777" w:rsidR="003447E1" w:rsidRPr="006C54B4" w:rsidRDefault="003447E1" w:rsidP="006C54B4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CCEC </w:t>
            </w:r>
          </w:p>
        </w:tc>
      </w:tr>
      <w:tr w:rsidR="003447E1" w:rsidRPr="006C54B4" w14:paraId="01C3F234" w14:textId="77777777" w:rsidTr="00AD737C">
        <w:trPr>
          <w:trHeight w:val="386"/>
        </w:trPr>
        <w:tc>
          <w:tcPr>
            <w:tcW w:w="5000" w:type="pct"/>
            <w:gridSpan w:val="9"/>
            <w:shd w:val="clear" w:color="auto" w:fill="EEECE1" w:themeFill="background2"/>
          </w:tcPr>
          <w:p w14:paraId="770B2629" w14:textId="77777777" w:rsidR="003447E1" w:rsidRPr="006C54B4" w:rsidRDefault="003447E1" w:rsidP="006C54B4">
            <w:pPr>
              <w:pStyle w:val="ttcab1"/>
              <w:numPr>
                <w:ilvl w:val="0"/>
                <w:numId w:val="20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lastRenderedPageBreak/>
              <w:t>BLOQUE 2. COMUNICACIÓN EXCRITA:  LER</w:t>
            </w:r>
          </w:p>
        </w:tc>
      </w:tr>
      <w:tr w:rsidR="003447E1" w:rsidRPr="006C54B4" w14:paraId="4352A40E" w14:textId="77777777" w:rsidTr="00B658A8">
        <w:trPr>
          <w:trHeight w:val="695"/>
        </w:trPr>
        <w:tc>
          <w:tcPr>
            <w:tcW w:w="274" w:type="pct"/>
            <w:gridSpan w:val="2"/>
            <w:vMerge w:val="restart"/>
            <w:shd w:val="clear" w:color="auto" w:fill="EEECE1" w:themeFill="background2"/>
          </w:tcPr>
          <w:p w14:paraId="552F5961" w14:textId="77777777" w:rsidR="003447E1" w:rsidRPr="006C54B4" w:rsidRDefault="003447E1" w:rsidP="006C54B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</w:pPr>
            <w:r w:rsidRPr="006C54B4">
              <w:t xml:space="preserve">b </w:t>
            </w:r>
          </w:p>
          <w:p w14:paraId="1484C9B1" w14:textId="77777777" w:rsidR="003447E1" w:rsidRPr="006C54B4" w:rsidRDefault="003447E1" w:rsidP="006C54B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</w:pPr>
            <w:r w:rsidRPr="006C54B4">
              <w:t xml:space="preserve">e </w:t>
            </w:r>
          </w:p>
          <w:p w14:paraId="453A418D" w14:textId="77777777" w:rsidR="003447E1" w:rsidRPr="006C54B4" w:rsidRDefault="003447E1" w:rsidP="006C54B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</w:pPr>
            <w:r w:rsidRPr="006C54B4">
              <w:t xml:space="preserve">i </w:t>
            </w:r>
          </w:p>
          <w:p w14:paraId="66F1852D" w14:textId="77777777" w:rsidR="003447E1" w:rsidRPr="006C54B4" w:rsidRDefault="003447E1" w:rsidP="006C54B4">
            <w:pPr>
              <w:spacing w:after="120"/>
              <w:rPr>
                <w:szCs w:val="24"/>
              </w:rPr>
            </w:pPr>
          </w:p>
        </w:tc>
        <w:tc>
          <w:tcPr>
            <w:tcW w:w="1324" w:type="pct"/>
            <w:gridSpan w:val="2"/>
            <w:vMerge w:val="restart"/>
            <w:shd w:val="clear" w:color="auto" w:fill="EEECE1" w:themeFill="background2"/>
          </w:tcPr>
          <w:p w14:paraId="5A8F1013" w14:textId="77777777" w:rsidR="003447E1" w:rsidRPr="006C54B4" w:rsidRDefault="003447E1" w:rsidP="006C54B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</w:pPr>
            <w:r w:rsidRPr="006C54B4">
              <w:t xml:space="preserve">B2.7. Uso dirixido das tecnoloxías da información e da comunicación para a localización, selección, interpretación e organización da información. </w:t>
            </w:r>
          </w:p>
          <w:p w14:paraId="3D6884FD" w14:textId="77777777" w:rsidR="003447E1" w:rsidRPr="006C54B4" w:rsidRDefault="003447E1" w:rsidP="006C54B4">
            <w:pPr>
              <w:spacing w:after="120"/>
              <w:rPr>
                <w:szCs w:val="24"/>
              </w:rPr>
            </w:pPr>
          </w:p>
        </w:tc>
        <w:tc>
          <w:tcPr>
            <w:tcW w:w="1178" w:type="pct"/>
            <w:gridSpan w:val="2"/>
            <w:vMerge w:val="restart"/>
            <w:shd w:val="clear" w:color="auto" w:fill="EEECE1" w:themeFill="background2"/>
          </w:tcPr>
          <w:p w14:paraId="6DC2C0D0" w14:textId="77777777" w:rsidR="003447E1" w:rsidRPr="006C54B4" w:rsidRDefault="003447E1" w:rsidP="006C54B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</w:pPr>
            <w:r w:rsidRPr="006C54B4">
              <w:t xml:space="preserve">B2.5. Utilizar as tecnoloxías da información para tratar a información nun texto sinxelo. </w:t>
            </w:r>
          </w:p>
          <w:p w14:paraId="636BE2C6" w14:textId="77777777" w:rsidR="003447E1" w:rsidRPr="006C54B4" w:rsidRDefault="003447E1" w:rsidP="006C54B4">
            <w:pPr>
              <w:spacing w:after="120"/>
              <w:rPr>
                <w:szCs w:val="24"/>
              </w:rPr>
            </w:pPr>
          </w:p>
        </w:tc>
        <w:tc>
          <w:tcPr>
            <w:tcW w:w="1655" w:type="pct"/>
            <w:gridSpan w:val="2"/>
            <w:shd w:val="clear" w:color="auto" w:fill="EEECE1" w:themeFill="background2"/>
          </w:tcPr>
          <w:p w14:paraId="3CE79F78" w14:textId="77777777" w:rsidR="003447E1" w:rsidRPr="006C54B4" w:rsidRDefault="003447E1" w:rsidP="006C54B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</w:pPr>
            <w:r w:rsidRPr="006C54B4">
              <w:t xml:space="preserve">LGB2.5.1. Utiliza as tecnoloxías da información para localizar e seleccionar a información nun texto sinxelo adecuado á súa idade. </w:t>
            </w:r>
          </w:p>
        </w:tc>
        <w:tc>
          <w:tcPr>
            <w:tcW w:w="569" w:type="pct"/>
            <w:shd w:val="clear" w:color="auto" w:fill="EEECE1" w:themeFill="background2"/>
          </w:tcPr>
          <w:p w14:paraId="1CDD9AC2" w14:textId="77777777" w:rsidR="003447E1" w:rsidRPr="006C54B4" w:rsidRDefault="003447E1" w:rsidP="006C54B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CCL</w:t>
            </w:r>
          </w:p>
          <w:p w14:paraId="7C86C7FC" w14:textId="77777777" w:rsidR="003447E1" w:rsidRPr="006C54B4" w:rsidRDefault="003447E1" w:rsidP="006C54B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CD</w:t>
            </w:r>
          </w:p>
          <w:p w14:paraId="59B301A3" w14:textId="77777777" w:rsidR="003447E1" w:rsidRPr="006C54B4" w:rsidRDefault="003447E1" w:rsidP="006C54B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CAA</w:t>
            </w:r>
          </w:p>
        </w:tc>
      </w:tr>
      <w:tr w:rsidR="003447E1" w:rsidRPr="006C54B4" w14:paraId="2557F4A2" w14:textId="77777777" w:rsidTr="00B658A8">
        <w:trPr>
          <w:trHeight w:val="695"/>
        </w:trPr>
        <w:tc>
          <w:tcPr>
            <w:tcW w:w="274" w:type="pct"/>
            <w:gridSpan w:val="2"/>
            <w:vMerge/>
            <w:shd w:val="clear" w:color="auto" w:fill="EEECE1" w:themeFill="background2"/>
          </w:tcPr>
          <w:p w14:paraId="546C7EC2" w14:textId="77777777" w:rsidR="003447E1" w:rsidRPr="006C54B4" w:rsidRDefault="003447E1" w:rsidP="006C54B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324" w:type="pct"/>
            <w:gridSpan w:val="2"/>
            <w:vMerge/>
            <w:shd w:val="clear" w:color="auto" w:fill="EEECE1" w:themeFill="background2"/>
          </w:tcPr>
          <w:p w14:paraId="6147B1DD" w14:textId="77777777" w:rsidR="003447E1" w:rsidRPr="006C54B4" w:rsidRDefault="003447E1" w:rsidP="006C54B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167F5FE0" w14:textId="77777777" w:rsidR="003447E1" w:rsidRPr="006C54B4" w:rsidRDefault="003447E1" w:rsidP="006C54B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655" w:type="pct"/>
            <w:gridSpan w:val="2"/>
            <w:shd w:val="clear" w:color="auto" w:fill="EEECE1" w:themeFill="background2"/>
          </w:tcPr>
          <w:p w14:paraId="2F8DE021" w14:textId="77777777" w:rsidR="003447E1" w:rsidRPr="006C54B4" w:rsidRDefault="003447E1" w:rsidP="006C54B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</w:pPr>
            <w:r w:rsidRPr="006C54B4">
              <w:t xml:space="preserve">LGB2.5.2. Utiliza as tecnoloxías da información para organizar a información dun texto sinxelo adecuado á súa idade. </w:t>
            </w:r>
          </w:p>
        </w:tc>
        <w:tc>
          <w:tcPr>
            <w:tcW w:w="569" w:type="pct"/>
            <w:shd w:val="clear" w:color="auto" w:fill="EEECE1" w:themeFill="background2"/>
          </w:tcPr>
          <w:p w14:paraId="70DC1DF7" w14:textId="77777777" w:rsidR="003447E1" w:rsidRPr="006C54B4" w:rsidRDefault="003447E1" w:rsidP="006C54B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CCL</w:t>
            </w:r>
          </w:p>
          <w:p w14:paraId="47766D9D" w14:textId="77777777" w:rsidR="003447E1" w:rsidRPr="006C54B4" w:rsidRDefault="003447E1" w:rsidP="006C54B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CD</w:t>
            </w:r>
          </w:p>
        </w:tc>
      </w:tr>
      <w:tr w:rsidR="003447E1" w:rsidRPr="006C54B4" w14:paraId="6670CB86" w14:textId="77777777" w:rsidTr="002009F2">
        <w:trPr>
          <w:trHeight w:val="1376"/>
        </w:trPr>
        <w:tc>
          <w:tcPr>
            <w:tcW w:w="274" w:type="pct"/>
            <w:gridSpan w:val="2"/>
            <w:shd w:val="clear" w:color="auto" w:fill="EEECE1" w:themeFill="background2"/>
          </w:tcPr>
          <w:p w14:paraId="3A50A11A" w14:textId="77777777" w:rsidR="003447E1" w:rsidRPr="006C54B4" w:rsidRDefault="003447E1" w:rsidP="006C54B4">
            <w:pPr>
              <w:pStyle w:val="Prrafodelista"/>
              <w:numPr>
                <w:ilvl w:val="0"/>
                <w:numId w:val="43"/>
              </w:numPr>
              <w:spacing w:after="120"/>
              <w:ind w:left="170" w:hanging="170"/>
              <w:contextualSpacing w:val="0"/>
            </w:pPr>
            <w:r w:rsidRPr="006C54B4">
              <w:t xml:space="preserve">b </w:t>
            </w:r>
          </w:p>
          <w:p w14:paraId="42412967" w14:textId="77777777" w:rsidR="003447E1" w:rsidRPr="006C54B4" w:rsidRDefault="003447E1" w:rsidP="006C54B4">
            <w:pPr>
              <w:pStyle w:val="Prrafodelista"/>
              <w:numPr>
                <w:ilvl w:val="0"/>
                <w:numId w:val="43"/>
              </w:numPr>
              <w:spacing w:after="120"/>
              <w:ind w:left="170" w:hanging="170"/>
              <w:contextualSpacing w:val="0"/>
            </w:pPr>
            <w:r w:rsidRPr="006C54B4">
              <w:t xml:space="preserve">e </w:t>
            </w:r>
          </w:p>
          <w:p w14:paraId="58DE2EC8" w14:textId="77777777" w:rsidR="003447E1" w:rsidRPr="006C54B4" w:rsidRDefault="003447E1" w:rsidP="006C54B4">
            <w:pPr>
              <w:pStyle w:val="Prrafodelista"/>
              <w:numPr>
                <w:ilvl w:val="0"/>
                <w:numId w:val="43"/>
              </w:numPr>
              <w:spacing w:after="120"/>
              <w:ind w:left="170" w:hanging="170"/>
              <w:contextualSpacing w:val="0"/>
            </w:pPr>
            <w:r w:rsidRPr="006C54B4">
              <w:t xml:space="preserve">o </w:t>
            </w:r>
          </w:p>
        </w:tc>
        <w:tc>
          <w:tcPr>
            <w:tcW w:w="1324" w:type="pct"/>
            <w:gridSpan w:val="2"/>
            <w:shd w:val="clear" w:color="auto" w:fill="EEECE1" w:themeFill="background2"/>
          </w:tcPr>
          <w:p w14:paraId="5EB58ABE" w14:textId="77777777" w:rsidR="003447E1" w:rsidRPr="006C54B4" w:rsidRDefault="003447E1" w:rsidP="006C54B4">
            <w:pPr>
              <w:pStyle w:val="Prrafodelista"/>
              <w:numPr>
                <w:ilvl w:val="0"/>
                <w:numId w:val="43"/>
              </w:numPr>
              <w:spacing w:after="120"/>
              <w:ind w:left="170" w:hanging="170"/>
              <w:contextualSpacing w:val="0"/>
            </w:pPr>
            <w:r w:rsidRPr="006C54B4">
              <w:t xml:space="preserve">B2.8. Realización de diferentes tipos de lectura: de investigación, de aprendizaxe, de gozo persoal, de resolución de problemas. </w:t>
            </w:r>
          </w:p>
        </w:tc>
        <w:tc>
          <w:tcPr>
            <w:tcW w:w="1178" w:type="pct"/>
            <w:gridSpan w:val="2"/>
            <w:shd w:val="clear" w:color="auto" w:fill="EEECE1" w:themeFill="background2"/>
          </w:tcPr>
          <w:p w14:paraId="75987DED" w14:textId="77777777" w:rsidR="003447E1" w:rsidRPr="006C54B4" w:rsidRDefault="003447E1" w:rsidP="006C54B4">
            <w:pPr>
              <w:pStyle w:val="Prrafodelista"/>
              <w:numPr>
                <w:ilvl w:val="0"/>
                <w:numId w:val="43"/>
              </w:numPr>
              <w:spacing w:after="120"/>
              <w:ind w:left="170" w:hanging="170"/>
              <w:contextualSpacing w:val="0"/>
            </w:pPr>
            <w:r w:rsidRPr="006C54B4">
              <w:t xml:space="preserve">B2.6. Realizar diferentes tipos de lectura. </w:t>
            </w:r>
          </w:p>
        </w:tc>
        <w:tc>
          <w:tcPr>
            <w:tcW w:w="1655" w:type="pct"/>
            <w:gridSpan w:val="2"/>
            <w:shd w:val="clear" w:color="auto" w:fill="EEECE1" w:themeFill="background2"/>
          </w:tcPr>
          <w:p w14:paraId="7623E44E" w14:textId="77777777" w:rsidR="003447E1" w:rsidRPr="006C54B4" w:rsidRDefault="003447E1" w:rsidP="006C54B4">
            <w:pPr>
              <w:pStyle w:val="Prrafodelista"/>
              <w:numPr>
                <w:ilvl w:val="0"/>
                <w:numId w:val="43"/>
              </w:numPr>
              <w:spacing w:after="120"/>
              <w:ind w:left="170" w:hanging="170"/>
              <w:contextualSpacing w:val="0"/>
            </w:pPr>
            <w:r w:rsidRPr="006C54B4">
              <w:t xml:space="preserve">LGB2.6.1. Realiza diferentes tipos de lectura en función de cada texto: de investigación, de aprendizaxe, de gozo persoal ou de resolución de problemas. </w:t>
            </w:r>
          </w:p>
        </w:tc>
        <w:tc>
          <w:tcPr>
            <w:tcW w:w="569" w:type="pct"/>
            <w:shd w:val="clear" w:color="auto" w:fill="EEECE1" w:themeFill="background2"/>
          </w:tcPr>
          <w:p w14:paraId="59FA843D" w14:textId="77777777" w:rsidR="003447E1" w:rsidRPr="006C54B4" w:rsidRDefault="003447E1" w:rsidP="006C54B4">
            <w:pPr>
              <w:pStyle w:val="Prrafodelista"/>
              <w:numPr>
                <w:ilvl w:val="0"/>
                <w:numId w:val="43"/>
              </w:numPr>
              <w:spacing w:after="120"/>
              <w:ind w:left="170" w:hanging="170"/>
              <w:contextualSpacing w:val="0"/>
            </w:pPr>
            <w:r w:rsidRPr="006C54B4">
              <w:t>CCL</w:t>
            </w:r>
          </w:p>
          <w:p w14:paraId="7AAFF465" w14:textId="77777777" w:rsidR="003447E1" w:rsidRPr="006C54B4" w:rsidRDefault="003447E1" w:rsidP="006C54B4">
            <w:pPr>
              <w:pStyle w:val="Prrafodelista"/>
              <w:numPr>
                <w:ilvl w:val="0"/>
                <w:numId w:val="43"/>
              </w:numPr>
              <w:spacing w:after="120"/>
              <w:ind w:left="170" w:hanging="170"/>
              <w:contextualSpacing w:val="0"/>
            </w:pPr>
            <w:r w:rsidRPr="006C54B4">
              <w:t>CSIEE</w:t>
            </w:r>
          </w:p>
          <w:p w14:paraId="4B3FB788" w14:textId="77777777" w:rsidR="003447E1" w:rsidRPr="006C54B4" w:rsidRDefault="003447E1" w:rsidP="006C54B4">
            <w:pPr>
              <w:pStyle w:val="Prrafodelista"/>
              <w:numPr>
                <w:ilvl w:val="0"/>
                <w:numId w:val="43"/>
              </w:numPr>
              <w:spacing w:after="120"/>
              <w:ind w:left="170" w:hanging="170"/>
              <w:contextualSpacing w:val="0"/>
            </w:pPr>
            <w:r w:rsidRPr="006C54B4">
              <w:t xml:space="preserve">CAA </w:t>
            </w:r>
          </w:p>
        </w:tc>
      </w:tr>
      <w:tr w:rsidR="003447E1" w:rsidRPr="006C54B4" w14:paraId="201052CB" w14:textId="77777777" w:rsidTr="003547EB">
        <w:trPr>
          <w:trHeight w:val="979"/>
        </w:trPr>
        <w:tc>
          <w:tcPr>
            <w:tcW w:w="274" w:type="pct"/>
            <w:gridSpan w:val="2"/>
            <w:vMerge w:val="restart"/>
            <w:shd w:val="clear" w:color="auto" w:fill="EEECE1" w:themeFill="background2"/>
          </w:tcPr>
          <w:p w14:paraId="103CBBD5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>a</w:t>
            </w:r>
          </w:p>
          <w:p w14:paraId="04FEA04A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 xml:space="preserve">b </w:t>
            </w:r>
          </w:p>
          <w:p w14:paraId="3757FC6B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 xml:space="preserve">e </w:t>
            </w:r>
          </w:p>
          <w:p w14:paraId="457B5DED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 xml:space="preserve">i </w:t>
            </w:r>
          </w:p>
          <w:p w14:paraId="28CF2AC2" w14:textId="77777777" w:rsidR="003447E1" w:rsidRPr="006C54B4" w:rsidRDefault="003447E1" w:rsidP="006C54B4">
            <w:pPr>
              <w:spacing w:after="120"/>
            </w:pPr>
          </w:p>
        </w:tc>
        <w:tc>
          <w:tcPr>
            <w:tcW w:w="1324" w:type="pct"/>
            <w:gridSpan w:val="2"/>
            <w:vMerge w:val="restart"/>
            <w:shd w:val="clear" w:color="auto" w:fill="EEECE1" w:themeFill="background2"/>
          </w:tcPr>
          <w:p w14:paraId="2EA83044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 xml:space="preserve">B2.11. Uso da biblioteca de aula e do centro, amosando certo coñecemento da súa organización (catalogación, funcionamento) e participación en actividades literarias e na elaboración de propostas. </w:t>
            </w:r>
          </w:p>
          <w:p w14:paraId="055067BD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 xml:space="preserve">B2.12. Comezo no uso das bibliotecas, incluíndo as virtuais, de xeito cada vez máis autónomo, para obter información e modelos </w:t>
            </w:r>
            <w:r w:rsidRPr="006C54B4">
              <w:lastRenderedPageBreak/>
              <w:t xml:space="preserve">para a produción escrita. </w:t>
            </w:r>
          </w:p>
        </w:tc>
        <w:tc>
          <w:tcPr>
            <w:tcW w:w="1178" w:type="pct"/>
            <w:gridSpan w:val="2"/>
            <w:vMerge w:val="restart"/>
            <w:shd w:val="clear" w:color="auto" w:fill="EEECE1" w:themeFill="background2"/>
          </w:tcPr>
          <w:p w14:paraId="78A878A0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lastRenderedPageBreak/>
              <w:t xml:space="preserve">B2.8. Usar as bibliotecas da aula e do centro, así como as virtuais, con certa autonomía, comprendendo como se organiza e colaborando no seu coidado e mellora. </w:t>
            </w:r>
          </w:p>
        </w:tc>
        <w:tc>
          <w:tcPr>
            <w:tcW w:w="1655" w:type="pct"/>
            <w:gridSpan w:val="2"/>
            <w:shd w:val="clear" w:color="auto" w:fill="EEECE1" w:themeFill="background2"/>
          </w:tcPr>
          <w:p w14:paraId="72289074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>LGB2.8.1. Usa a biblioteca de aula con certa autonomía, para obter datos e informacións, e colabora no seu coidado e mellora.</w:t>
            </w:r>
          </w:p>
        </w:tc>
        <w:tc>
          <w:tcPr>
            <w:tcW w:w="569" w:type="pct"/>
            <w:shd w:val="clear" w:color="auto" w:fill="EEECE1" w:themeFill="background2"/>
          </w:tcPr>
          <w:p w14:paraId="193A9593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>CCL</w:t>
            </w:r>
          </w:p>
          <w:p w14:paraId="7788DD60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>CAA</w:t>
            </w:r>
          </w:p>
          <w:p w14:paraId="58A195D3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 xml:space="preserve">CSC </w:t>
            </w:r>
          </w:p>
          <w:p w14:paraId="49FD937F" w14:textId="77777777" w:rsidR="003447E1" w:rsidRPr="006C54B4" w:rsidRDefault="003447E1" w:rsidP="006C54B4">
            <w:pPr>
              <w:spacing w:after="120"/>
            </w:pPr>
          </w:p>
        </w:tc>
      </w:tr>
      <w:tr w:rsidR="003447E1" w:rsidRPr="006C54B4" w14:paraId="631E092C" w14:textId="77777777" w:rsidTr="002009F2">
        <w:trPr>
          <w:trHeight w:val="1376"/>
        </w:trPr>
        <w:tc>
          <w:tcPr>
            <w:tcW w:w="274" w:type="pct"/>
            <w:gridSpan w:val="2"/>
            <w:vMerge/>
            <w:shd w:val="clear" w:color="auto" w:fill="EEECE1" w:themeFill="background2"/>
          </w:tcPr>
          <w:p w14:paraId="2D44FF8D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324" w:type="pct"/>
            <w:gridSpan w:val="2"/>
            <w:vMerge/>
            <w:shd w:val="clear" w:color="auto" w:fill="EEECE1" w:themeFill="background2"/>
          </w:tcPr>
          <w:p w14:paraId="4B0C9AD7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3D9D030C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655" w:type="pct"/>
            <w:gridSpan w:val="2"/>
            <w:shd w:val="clear" w:color="auto" w:fill="EEECE1" w:themeFill="background2"/>
          </w:tcPr>
          <w:p w14:paraId="4B8AAE23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 xml:space="preserve">LGB2.8.2. Usa a biblioteca de centro con certa autonomía,para obter datos e informacións, e colabora no seu coidado e mellora. </w:t>
            </w:r>
          </w:p>
        </w:tc>
        <w:tc>
          <w:tcPr>
            <w:tcW w:w="569" w:type="pct"/>
            <w:shd w:val="clear" w:color="auto" w:fill="EEECE1" w:themeFill="background2"/>
          </w:tcPr>
          <w:p w14:paraId="22475932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>CCL</w:t>
            </w:r>
          </w:p>
          <w:p w14:paraId="26359CE5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>CAA</w:t>
            </w:r>
          </w:p>
          <w:p w14:paraId="71D0CCD6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 xml:space="preserve">CSC </w:t>
            </w:r>
          </w:p>
          <w:p w14:paraId="724F312A" w14:textId="77777777" w:rsidR="003447E1" w:rsidRPr="006C54B4" w:rsidRDefault="003447E1" w:rsidP="006C54B4">
            <w:pPr>
              <w:spacing w:after="120"/>
            </w:pPr>
          </w:p>
        </w:tc>
      </w:tr>
      <w:tr w:rsidR="003447E1" w:rsidRPr="006C54B4" w14:paraId="54AA44CD" w14:textId="77777777" w:rsidTr="002009F2">
        <w:trPr>
          <w:trHeight w:val="1376"/>
        </w:trPr>
        <w:tc>
          <w:tcPr>
            <w:tcW w:w="274" w:type="pct"/>
            <w:gridSpan w:val="2"/>
            <w:vMerge/>
            <w:shd w:val="clear" w:color="auto" w:fill="EEECE1" w:themeFill="background2"/>
          </w:tcPr>
          <w:p w14:paraId="1252D300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324" w:type="pct"/>
            <w:gridSpan w:val="2"/>
            <w:vMerge/>
            <w:shd w:val="clear" w:color="auto" w:fill="EEECE1" w:themeFill="background2"/>
          </w:tcPr>
          <w:p w14:paraId="0E755DB3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4798666E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655" w:type="pct"/>
            <w:gridSpan w:val="2"/>
            <w:shd w:val="clear" w:color="auto" w:fill="EEECE1" w:themeFill="background2"/>
          </w:tcPr>
          <w:p w14:paraId="3C9E71F6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 xml:space="preserve">LGB2.8.3. Usa as bibliotecas virtuais, para obter datos e informacións, con certa autonomía. </w:t>
            </w:r>
          </w:p>
        </w:tc>
        <w:tc>
          <w:tcPr>
            <w:tcW w:w="569" w:type="pct"/>
            <w:shd w:val="clear" w:color="auto" w:fill="EEECE1" w:themeFill="background2"/>
          </w:tcPr>
          <w:p w14:paraId="2586C8B4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 xml:space="preserve">CCL </w:t>
            </w:r>
          </w:p>
          <w:p w14:paraId="3ECE6F2B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>CAA</w:t>
            </w:r>
          </w:p>
          <w:p w14:paraId="108B8CEE" w14:textId="77777777" w:rsidR="003447E1" w:rsidRPr="006C54B4" w:rsidRDefault="003447E1" w:rsidP="006C54B4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6C54B4">
              <w:t xml:space="preserve">CD </w:t>
            </w:r>
          </w:p>
        </w:tc>
      </w:tr>
      <w:tr w:rsidR="003447E1" w:rsidRPr="006C54B4" w14:paraId="5C343475" w14:textId="77777777" w:rsidTr="00AD737C">
        <w:trPr>
          <w:trHeight w:val="282"/>
        </w:trPr>
        <w:tc>
          <w:tcPr>
            <w:tcW w:w="5000" w:type="pct"/>
            <w:gridSpan w:val="9"/>
            <w:shd w:val="clear" w:color="auto" w:fill="EEECE1" w:themeFill="background2"/>
          </w:tcPr>
          <w:p w14:paraId="231E4B1C" w14:textId="77777777" w:rsidR="003447E1" w:rsidRPr="006C54B4" w:rsidRDefault="003447E1" w:rsidP="006C54B4">
            <w:pPr>
              <w:pStyle w:val="ttcab1"/>
              <w:numPr>
                <w:ilvl w:val="0"/>
                <w:numId w:val="20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lastRenderedPageBreak/>
              <w:t>BLOQUE 5. EDUCACIÓN LITERARIA</w:t>
            </w:r>
          </w:p>
        </w:tc>
      </w:tr>
      <w:tr w:rsidR="003447E1" w:rsidRPr="006C54B4" w14:paraId="1371D577" w14:textId="77777777" w:rsidTr="00C01593">
        <w:trPr>
          <w:trHeight w:val="412"/>
        </w:trPr>
        <w:tc>
          <w:tcPr>
            <w:tcW w:w="274" w:type="pct"/>
            <w:gridSpan w:val="2"/>
            <w:vMerge w:val="restart"/>
            <w:shd w:val="clear" w:color="auto" w:fill="EEECE1" w:themeFill="background2"/>
          </w:tcPr>
          <w:p w14:paraId="59CD4AB0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b </w:t>
            </w:r>
          </w:p>
          <w:p w14:paraId="33B72824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d </w:t>
            </w:r>
          </w:p>
          <w:p w14:paraId="148BBDA1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e </w:t>
            </w:r>
          </w:p>
          <w:p w14:paraId="4FF68714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o </w:t>
            </w:r>
          </w:p>
          <w:p w14:paraId="3FA8EFF2" w14:textId="77777777" w:rsidR="003447E1" w:rsidRPr="006C54B4" w:rsidRDefault="003447E1" w:rsidP="006C54B4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gridSpan w:val="2"/>
            <w:vMerge w:val="restart"/>
            <w:shd w:val="clear" w:color="auto" w:fill="EEECE1" w:themeFill="background2"/>
          </w:tcPr>
          <w:p w14:paraId="4F09DD0C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B5.1. Escoita, memorización e reprodución de textos procedentes da literatura popular oral galega (refráns, adiviñas, lendas, contos, poemas, conxuros, ditos e cantigas), así como da literatura galega en xeral. </w:t>
            </w:r>
          </w:p>
          <w:p w14:paraId="4871EFCC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B5.2. Valoración e aprecio do texto literario galego (oral ou non) como vehículo de comunicación, fonte de coñecemento da nosa cultura e como recurso de gozo persoal. </w:t>
            </w:r>
          </w:p>
        </w:tc>
        <w:tc>
          <w:tcPr>
            <w:tcW w:w="1178" w:type="pct"/>
            <w:gridSpan w:val="2"/>
            <w:vMerge w:val="restart"/>
            <w:shd w:val="clear" w:color="auto" w:fill="EEECE1" w:themeFill="background2"/>
          </w:tcPr>
          <w:p w14:paraId="5609482A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B5.1 Escoitar, memorizar, reproducir e valorar textos procedentes da literatura popular galega e da literatura galega en xeral. </w:t>
            </w:r>
          </w:p>
        </w:tc>
        <w:tc>
          <w:tcPr>
            <w:tcW w:w="1655" w:type="pct"/>
            <w:gridSpan w:val="2"/>
            <w:shd w:val="clear" w:color="auto" w:fill="EEECE1" w:themeFill="background2"/>
          </w:tcPr>
          <w:p w14:paraId="3D22520B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LGB5.1.1. Escoita, memoriza e reproduce textos procedentes da literatura popular oral galega (refráns, adiviñas, lendas, contos, poemas, conxuros, ditos,cantigas) e da literatura galega en xeral </w:t>
            </w:r>
          </w:p>
        </w:tc>
        <w:tc>
          <w:tcPr>
            <w:tcW w:w="569" w:type="pct"/>
            <w:shd w:val="clear" w:color="auto" w:fill="EEECE1" w:themeFill="background2"/>
          </w:tcPr>
          <w:p w14:paraId="68B24137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CCL </w:t>
            </w:r>
          </w:p>
          <w:p w14:paraId="197CD74A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CAA </w:t>
            </w:r>
          </w:p>
          <w:p w14:paraId="655BF278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>CCEC</w:t>
            </w:r>
          </w:p>
        </w:tc>
      </w:tr>
      <w:tr w:rsidR="003447E1" w:rsidRPr="006C54B4" w14:paraId="3ED8B9E7" w14:textId="77777777" w:rsidTr="00B658A8">
        <w:trPr>
          <w:trHeight w:val="837"/>
        </w:trPr>
        <w:tc>
          <w:tcPr>
            <w:tcW w:w="274" w:type="pct"/>
            <w:gridSpan w:val="2"/>
            <w:vMerge/>
            <w:shd w:val="clear" w:color="auto" w:fill="EEECE1" w:themeFill="background2"/>
          </w:tcPr>
          <w:p w14:paraId="1116F0FA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gridSpan w:val="2"/>
            <w:vMerge/>
            <w:shd w:val="clear" w:color="auto" w:fill="EEECE1" w:themeFill="background2"/>
          </w:tcPr>
          <w:p w14:paraId="382769E2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gridSpan w:val="2"/>
            <w:vMerge/>
            <w:shd w:val="clear" w:color="auto" w:fill="EEECE1" w:themeFill="background2"/>
          </w:tcPr>
          <w:p w14:paraId="5B15CC61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gridSpan w:val="2"/>
            <w:shd w:val="clear" w:color="auto" w:fill="EEECE1" w:themeFill="background2"/>
          </w:tcPr>
          <w:p w14:paraId="6E4E97CD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LGB5.1.2. Valora os textos da literatura oral galega como fonte de coñecemento da nosa cultura e como recurso de gozo persoal. </w:t>
            </w:r>
          </w:p>
        </w:tc>
        <w:tc>
          <w:tcPr>
            <w:tcW w:w="569" w:type="pct"/>
            <w:shd w:val="clear" w:color="auto" w:fill="EEECE1" w:themeFill="background2"/>
          </w:tcPr>
          <w:p w14:paraId="58228942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CCL </w:t>
            </w:r>
          </w:p>
          <w:p w14:paraId="3FF8977F" w14:textId="77777777" w:rsidR="003447E1" w:rsidRPr="006C54B4" w:rsidRDefault="003447E1" w:rsidP="006C54B4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>CCEC</w:t>
            </w:r>
          </w:p>
        </w:tc>
      </w:tr>
    </w:tbl>
    <w:p w14:paraId="1B60B9CC" w14:textId="77777777" w:rsidR="003547EB" w:rsidRPr="006C54B4" w:rsidRDefault="003547EB" w:rsidP="006C54B4">
      <w:r w:rsidRPr="006C54B4">
        <w:br w:type="page"/>
      </w:r>
    </w:p>
    <w:tbl>
      <w:tblPr>
        <w:tblStyle w:val="Tablaconcuadrcula"/>
        <w:tblW w:w="5033" w:type="pct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0F01DA" w:rsidRPr="006C54B4" w14:paraId="43D98C6E" w14:textId="77777777" w:rsidTr="003447E1">
        <w:trPr>
          <w:cantSplit/>
          <w:trHeight w:val="3111"/>
        </w:trPr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68C489A5" w14:textId="77777777" w:rsidR="00EC11AC" w:rsidRPr="006C54B4" w:rsidRDefault="000508DE" w:rsidP="006C54B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lastRenderedPageBreak/>
              <w:t>Comprensión lectora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56E1642B" w14:textId="77777777" w:rsidR="00EC11AC" w:rsidRPr="006C54B4" w:rsidRDefault="00EC11AC" w:rsidP="006C54B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Expresión oral e escrita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1FCCAEAC" w14:textId="77777777" w:rsidR="00EC11AC" w:rsidRPr="006C54B4" w:rsidRDefault="00EC11AC" w:rsidP="006C54B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TIC</w:t>
            </w:r>
          </w:p>
        </w:tc>
        <w:tc>
          <w:tcPr>
            <w:tcW w:w="294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0A55C94A" w14:textId="77777777" w:rsidR="00EC11AC" w:rsidRPr="006C54B4" w:rsidRDefault="00EC11AC" w:rsidP="006C54B4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6C54B4">
              <w:rPr>
                <w:b/>
                <w:color w:val="FFFFFF" w:themeColor="background1"/>
                <w:szCs w:val="24"/>
              </w:rPr>
              <w:t>Educación cívica e constitucional</w:t>
            </w:r>
          </w:p>
        </w:tc>
        <w:tc>
          <w:tcPr>
            <w:tcW w:w="294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1817D654" w14:textId="77777777" w:rsidR="00EC11AC" w:rsidRPr="006C54B4" w:rsidRDefault="00EC11AC" w:rsidP="006C54B4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  <w:p w14:paraId="65862210" w14:textId="77777777" w:rsidR="00EC11AC" w:rsidRPr="006C54B4" w:rsidRDefault="00EC11AC" w:rsidP="006C54B4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6C54B4">
              <w:rPr>
                <w:b/>
                <w:color w:val="FFFFFF" w:themeColor="background1"/>
                <w:szCs w:val="24"/>
              </w:rPr>
              <w:t>Inclusión de persoas con discapacidade</w:t>
            </w:r>
          </w:p>
          <w:p w14:paraId="65D5BFF0" w14:textId="77777777" w:rsidR="00EC11AC" w:rsidRPr="006C54B4" w:rsidRDefault="00EC11AC" w:rsidP="006C54B4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54314B41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6C54B4">
              <w:rPr>
                <w:rFonts w:cs="Times New Roman"/>
                <w:b/>
                <w:bCs/>
                <w:color w:val="FFFFFF" w:themeColor="background1"/>
                <w:szCs w:val="24"/>
              </w:rPr>
              <w:t>Igualdade efectiva entre           homes e mulleres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0220DA21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6C54B4">
              <w:rPr>
                <w:rFonts w:cs="Times New Roman"/>
                <w:b/>
                <w:bCs/>
                <w:color w:val="FFFFFF" w:themeColor="background1"/>
                <w:szCs w:val="24"/>
              </w:rPr>
              <w:t>Desenvolvemento sostible           e medio ambiente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415CCB7A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6C54B4">
              <w:rPr>
                <w:rFonts w:cs="Times New Roman"/>
                <w:b/>
                <w:bCs/>
                <w:color w:val="FFFFFF" w:themeColor="background1"/>
                <w:szCs w:val="24"/>
              </w:rPr>
              <w:t>Resolución de conflitos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1FF6D699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14:paraId="5B937CCE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6C54B4">
              <w:rPr>
                <w:rFonts w:cs="Times New Roman"/>
                <w:b/>
                <w:bCs/>
                <w:color w:val="FFFFFF" w:themeColor="background1"/>
                <w:szCs w:val="24"/>
              </w:rPr>
              <w:t>Educación e seguridade                   viaria</w:t>
            </w:r>
          </w:p>
          <w:p w14:paraId="4427C0C7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441B793F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6C54B4">
              <w:rPr>
                <w:rFonts w:cs="Times New Roman"/>
                <w:b/>
                <w:color w:val="FFFFFF" w:themeColor="background1"/>
                <w:szCs w:val="24"/>
              </w:rPr>
              <w:t>Creatividade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6D072F64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6C54B4">
              <w:rPr>
                <w:rFonts w:cs="Times New Roman"/>
                <w:b/>
                <w:color w:val="FFFFFF" w:themeColor="background1"/>
                <w:szCs w:val="24"/>
              </w:rPr>
              <w:t>Autonomía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47B1F06F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6C54B4">
              <w:rPr>
                <w:rFonts w:cs="Times New Roman"/>
                <w:b/>
                <w:color w:val="FFFFFF" w:themeColor="background1"/>
                <w:szCs w:val="24"/>
              </w:rPr>
              <w:t>Iniciativa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1061BBC0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6C54B4">
              <w:rPr>
                <w:rFonts w:cs="Times New Roman"/>
                <w:b/>
                <w:color w:val="FFFFFF" w:themeColor="background1"/>
                <w:szCs w:val="24"/>
              </w:rPr>
              <w:t>Traballo en equipo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106C7E08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6C54B4">
              <w:rPr>
                <w:rFonts w:cs="Times New Roman"/>
                <w:b/>
                <w:color w:val="FFFFFF" w:themeColor="background1"/>
                <w:szCs w:val="24"/>
              </w:rPr>
              <w:t>Confianza en un mesmo</w:t>
            </w:r>
          </w:p>
        </w:tc>
        <w:tc>
          <w:tcPr>
            <w:tcW w:w="294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2D2BC51C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6C54B4">
              <w:rPr>
                <w:rFonts w:cs="Times New Roman"/>
                <w:b/>
                <w:color w:val="FFFFFF" w:themeColor="background1"/>
                <w:szCs w:val="24"/>
              </w:rPr>
              <w:t>Sentido crítico</w:t>
            </w:r>
          </w:p>
        </w:tc>
        <w:tc>
          <w:tcPr>
            <w:tcW w:w="294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0335929A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6C54B4">
              <w:rPr>
                <w:rFonts w:cs="Times New Roman"/>
                <w:b/>
                <w:color w:val="FFFFFF" w:themeColor="background1"/>
                <w:szCs w:val="24"/>
              </w:rPr>
              <w:t>Educación para o lecer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3945BFBD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6C54B4">
              <w:rPr>
                <w:rFonts w:cs="Times New Roman"/>
                <w:b/>
                <w:color w:val="FFFFFF" w:themeColor="background1"/>
                <w:szCs w:val="24"/>
              </w:rPr>
              <w:t>Educación do consumidor</w:t>
            </w:r>
          </w:p>
        </w:tc>
      </w:tr>
      <w:tr w:rsidR="000F01DA" w:rsidRPr="006C54B4" w14:paraId="1DA536E2" w14:textId="77777777" w:rsidTr="003447E1">
        <w:trPr>
          <w:cantSplit/>
          <w:trHeight w:val="406"/>
        </w:trPr>
        <w:tc>
          <w:tcPr>
            <w:tcW w:w="294" w:type="pct"/>
            <w:shd w:val="clear" w:color="auto" w:fill="EEECE1" w:themeFill="background2"/>
          </w:tcPr>
          <w:p w14:paraId="0BED2F7B" w14:textId="77777777" w:rsidR="00EC11AC" w:rsidRPr="006C54B4" w:rsidRDefault="000508DE" w:rsidP="006C54B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25433B28" w14:textId="77777777" w:rsidR="00EC11AC" w:rsidRPr="006C54B4" w:rsidRDefault="00EC11AC" w:rsidP="006C54B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1F412D39" w14:textId="77777777" w:rsidR="00EC11AC" w:rsidRPr="006C54B4" w:rsidRDefault="00EC11AC" w:rsidP="006C54B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2270A652" w14:textId="77777777" w:rsidR="00EC11AC" w:rsidRPr="006C54B4" w:rsidRDefault="00360B75" w:rsidP="006C54B4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6C54B4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56A95D9F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3A7981B1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6C54B4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6271307A" w14:textId="77777777" w:rsidR="00EC11AC" w:rsidRPr="006C54B4" w:rsidRDefault="00EC11AC" w:rsidP="006C54B4">
            <w:pPr>
              <w:spacing w:after="12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2B5D959C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40413A9E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21729B0A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44B287BA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100DD426" w14:textId="77777777" w:rsidR="00EC11AC" w:rsidRPr="006C54B4" w:rsidRDefault="000508DE" w:rsidP="006C54B4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7D9066A8" w14:textId="77777777" w:rsidR="00EC11AC" w:rsidRPr="006C54B4" w:rsidRDefault="000508DE" w:rsidP="006C54B4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27BF255B" w14:textId="77777777" w:rsidR="00EC11AC" w:rsidRPr="006C54B4" w:rsidRDefault="00360B75" w:rsidP="006C54B4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6B08E44E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4F2B72C8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50DF329B" w14:textId="77777777" w:rsidR="00EC11AC" w:rsidRPr="006C54B4" w:rsidRDefault="00EC11AC" w:rsidP="006C54B4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x</w:t>
            </w:r>
          </w:p>
        </w:tc>
      </w:tr>
    </w:tbl>
    <w:tbl>
      <w:tblPr>
        <w:tblpPr w:leftFromText="141" w:rightFromText="141" w:vertAnchor="text" w:horzAnchor="margin" w:tblpY="-3277"/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4F81BD" w:themeFill="accent1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906"/>
      </w:tblGrid>
      <w:tr w:rsidR="006567B0" w:rsidRPr="006C54B4" w14:paraId="6F204750" w14:textId="77777777" w:rsidTr="009A3BF2">
        <w:tc>
          <w:tcPr>
            <w:tcW w:w="14857" w:type="dxa"/>
            <w:shd w:val="clear" w:color="auto" w:fill="4F81BD" w:themeFill="accent1"/>
          </w:tcPr>
          <w:p w14:paraId="66373605" w14:textId="77777777" w:rsidR="006567B0" w:rsidRPr="006C54B4" w:rsidRDefault="006567B0" w:rsidP="006C54B4">
            <w:pPr>
              <w:pStyle w:val="ttcab1"/>
              <w:tabs>
                <w:tab w:val="right" w:pos="14627"/>
              </w:tabs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ELEMENTOS TRANSVERSA</w:t>
            </w:r>
            <w:r w:rsidR="009A3BF2"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I</w:t>
            </w:r>
            <w:r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S</w:t>
            </w:r>
            <w:r w:rsidR="009A3BF2" w:rsidRPr="006C54B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ab/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4572"/>
        <w:gridCol w:w="2007"/>
        <w:gridCol w:w="2628"/>
        <w:gridCol w:w="5643"/>
      </w:tblGrid>
      <w:tr w:rsidR="00D61C54" w:rsidRPr="006C54B4" w14:paraId="1E11EC22" w14:textId="77777777" w:rsidTr="003547EB">
        <w:trPr>
          <w:trHeight w:val="410"/>
        </w:trPr>
        <w:tc>
          <w:tcPr>
            <w:tcW w:w="6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CBEAD" w14:textId="77777777" w:rsidR="00D61C54" w:rsidRPr="006C54B4" w:rsidRDefault="00D61C54" w:rsidP="006C54B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BBB01" w14:textId="77777777" w:rsidR="00D61C54" w:rsidRPr="006C54B4" w:rsidRDefault="00D61C54" w:rsidP="006C54B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5D7CFD" w:rsidRPr="006C54B4" w14:paraId="0207CB30" w14:textId="77777777" w:rsidTr="003547EB">
        <w:tblPrEx>
          <w:shd w:val="clear" w:color="auto" w:fill="EEECE1" w:themeFill="background2"/>
        </w:tblPrEx>
        <w:tc>
          <w:tcPr>
            <w:tcW w:w="14850" w:type="dxa"/>
            <w:gridSpan w:val="4"/>
            <w:shd w:val="clear" w:color="auto" w:fill="EEECE1" w:themeFill="background2"/>
          </w:tcPr>
          <w:p w14:paraId="309C94DE" w14:textId="77777777" w:rsidR="005D7CFD" w:rsidRPr="006C54B4" w:rsidRDefault="005D7CFD" w:rsidP="006C54B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Tarefa</w:t>
            </w:r>
            <w:r w:rsidRPr="006C54B4">
              <w:rPr>
                <w:rFonts w:cs="Times New Roman"/>
                <w:szCs w:val="24"/>
              </w:rPr>
              <w:t xml:space="preserve">. </w:t>
            </w:r>
            <w:r w:rsidR="004F3B98" w:rsidRPr="006C54B4">
              <w:rPr>
                <w:rFonts w:cs="Times New Roman"/>
                <w:szCs w:val="24"/>
              </w:rPr>
              <w:t>Cantar e acompañar cos IPAI da aula unha peza interpretada por pandereteiras</w:t>
            </w:r>
            <w:r w:rsidRPr="006C54B4">
              <w:rPr>
                <w:rFonts w:cs="Times New Roman"/>
                <w:szCs w:val="24"/>
              </w:rPr>
              <w:t xml:space="preserve">. </w:t>
            </w:r>
          </w:p>
        </w:tc>
      </w:tr>
      <w:tr w:rsidR="005D7CFD" w:rsidRPr="006C54B4" w14:paraId="34F40607" w14:textId="77777777" w:rsidTr="003547EB">
        <w:tblPrEx>
          <w:shd w:val="clear" w:color="auto" w:fill="EEECE1" w:themeFill="background2"/>
        </w:tblPrEx>
        <w:tc>
          <w:tcPr>
            <w:tcW w:w="14850" w:type="dxa"/>
            <w:gridSpan w:val="4"/>
            <w:shd w:val="clear" w:color="auto" w:fill="EEECE1" w:themeFill="background2"/>
          </w:tcPr>
          <w:p w14:paraId="000AAF4E" w14:textId="77777777" w:rsidR="005D7CFD" w:rsidRPr="006C54B4" w:rsidRDefault="005D7CFD" w:rsidP="006C54B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1ª Sesión</w:t>
            </w:r>
          </w:p>
        </w:tc>
      </w:tr>
      <w:tr w:rsidR="005D7CFD" w:rsidRPr="006C54B4" w14:paraId="5DBCFC69" w14:textId="77777777" w:rsidTr="003547E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1097F7FB" w14:textId="77777777" w:rsidR="005D7CFD" w:rsidRPr="006C54B4" w:rsidRDefault="005D7CFD" w:rsidP="006C54B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Actividade</w:t>
            </w:r>
            <w:r w:rsidRPr="006C54B4">
              <w:rPr>
                <w:rStyle w:val="Refdenotaalpie"/>
                <w:rFonts w:cs="Times New Roman"/>
                <w:b/>
                <w:szCs w:val="24"/>
              </w:rPr>
              <w:footnoteReference w:id="1"/>
            </w:r>
          </w:p>
        </w:tc>
        <w:tc>
          <w:tcPr>
            <w:tcW w:w="4635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31111EF4" w14:textId="77777777" w:rsidR="005D7CFD" w:rsidRPr="006C54B4" w:rsidRDefault="005D7CFD" w:rsidP="006C54B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8DD52C3" w14:textId="77777777" w:rsidR="005D7CFD" w:rsidRPr="006C54B4" w:rsidRDefault="005D7CFD" w:rsidP="006C54B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1162F8" w:rsidRPr="006C54B4" w14:paraId="1E653B03" w14:textId="77777777" w:rsidTr="003547EB">
        <w:tblPrEx>
          <w:shd w:val="clear" w:color="auto" w:fill="EEECE1" w:themeFill="background2"/>
        </w:tblPrEx>
        <w:trPr>
          <w:trHeight w:val="959"/>
        </w:trPr>
        <w:tc>
          <w:tcPr>
            <w:tcW w:w="4572" w:type="dxa"/>
            <w:vMerge w:val="restart"/>
            <w:shd w:val="clear" w:color="auto" w:fill="EEECE1" w:themeFill="background2"/>
          </w:tcPr>
          <w:p w14:paraId="362C2A3A" w14:textId="77777777" w:rsidR="001162F8" w:rsidRPr="006C54B4" w:rsidRDefault="001162F8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AIM. Coa letra proxectada ou escrita no encerado, escoitar a Leilía interpretando «A voz das Evas». </w:t>
            </w:r>
          </w:p>
        </w:tc>
        <w:tc>
          <w:tcPr>
            <w:tcW w:w="4635" w:type="dxa"/>
            <w:gridSpan w:val="2"/>
            <w:tcBorders>
              <w:bottom w:val="nil"/>
            </w:tcBorders>
            <w:shd w:val="clear" w:color="auto" w:fill="EEECE1" w:themeFill="background2"/>
          </w:tcPr>
          <w:p w14:paraId="575CC3FE" w14:textId="77777777" w:rsidR="001162F8" w:rsidRPr="006C54B4" w:rsidRDefault="001162F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Observar </w:t>
            </w:r>
            <w:r w:rsidR="00E82B85" w:rsidRPr="006C54B4">
              <w:rPr>
                <w:rFonts w:cs="Times New Roman"/>
                <w:szCs w:val="24"/>
              </w:rPr>
              <w:t xml:space="preserve">e clasificar </w:t>
            </w:r>
            <w:r w:rsidRPr="006C54B4">
              <w:rPr>
                <w:rFonts w:cs="Times New Roman"/>
                <w:szCs w:val="24"/>
              </w:rPr>
              <w:t xml:space="preserve">o tipo de agrupación, voces e instrumentos acompañantes. </w:t>
            </w:r>
          </w:p>
          <w:p w14:paraId="1CD7C7B5" w14:textId="77777777" w:rsidR="003447E1" w:rsidRPr="006C54B4" w:rsidRDefault="003447E1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Explicar o profesorado a pandeireta. </w:t>
            </w:r>
          </w:p>
        </w:tc>
        <w:tc>
          <w:tcPr>
            <w:tcW w:w="5643" w:type="dxa"/>
            <w:tcBorders>
              <w:bottom w:val="nil"/>
            </w:tcBorders>
            <w:shd w:val="clear" w:color="auto" w:fill="EEECE1" w:themeFill="background2"/>
          </w:tcPr>
          <w:p w14:paraId="1D153BD4" w14:textId="77777777" w:rsidR="001162F8" w:rsidRPr="006C54B4" w:rsidRDefault="001162F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Facer a audición en </w:t>
            </w:r>
            <w:hyperlink r:id="rId9" w:history="1">
              <w:r w:rsidRPr="006C54B4">
                <w:rPr>
                  <w:rStyle w:val="Hipervnculo"/>
                  <w:rFonts w:cs="Times New Roman"/>
                  <w:szCs w:val="24"/>
                </w:rPr>
                <w:t>spotify</w:t>
              </w:r>
            </w:hyperlink>
            <w:r w:rsidRPr="006C54B4">
              <w:rPr>
                <w:rFonts w:cs="Times New Roman"/>
                <w:szCs w:val="24"/>
              </w:rPr>
              <w:t>.</w:t>
            </w:r>
          </w:p>
          <w:p w14:paraId="52A4FC05" w14:textId="77777777" w:rsidR="00E82B85" w:rsidRPr="006C54B4" w:rsidRDefault="00011DD1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Seguir o </w:t>
            </w:r>
            <w:hyperlink r:id="rId10" w:history="1">
              <w:r w:rsidRPr="006C54B4">
                <w:rPr>
                  <w:rStyle w:val="Hipervnculo"/>
                  <w:rFonts w:cs="Times New Roman"/>
                  <w:szCs w:val="24"/>
                </w:rPr>
                <w:t>vídeo</w:t>
              </w:r>
            </w:hyperlink>
            <w:r w:rsidR="003547EB" w:rsidRPr="006C54B4">
              <w:rPr>
                <w:rFonts w:cs="Times New Roman"/>
                <w:szCs w:val="24"/>
              </w:rPr>
              <w:t>.</w:t>
            </w:r>
          </w:p>
        </w:tc>
      </w:tr>
      <w:tr w:rsidR="001162F8" w:rsidRPr="006C54B4" w14:paraId="4D1E6904" w14:textId="77777777" w:rsidTr="003547EB">
        <w:tblPrEx>
          <w:shd w:val="clear" w:color="auto" w:fill="EEECE1" w:themeFill="background2"/>
        </w:tblPrEx>
        <w:trPr>
          <w:trHeight w:val="958"/>
        </w:trPr>
        <w:tc>
          <w:tcPr>
            <w:tcW w:w="4572" w:type="dxa"/>
            <w:vMerge/>
            <w:shd w:val="clear" w:color="auto" w:fill="EEECE1" w:themeFill="background2"/>
          </w:tcPr>
          <w:p w14:paraId="2C95AAD9" w14:textId="77777777" w:rsidR="001162F8" w:rsidRPr="006C54B4" w:rsidRDefault="001162F8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635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</w:tcPr>
          <w:p w14:paraId="04C8089F" w14:textId="77777777" w:rsidR="001162F8" w:rsidRPr="006C54B4" w:rsidRDefault="001162F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Acompañar con palmadas a negras. observando un posible compás de 5/4.</w:t>
            </w:r>
          </w:p>
        </w:tc>
        <w:tc>
          <w:tcPr>
            <w:tcW w:w="5643" w:type="dxa"/>
            <w:tcBorders>
              <w:top w:val="nil"/>
              <w:bottom w:val="nil"/>
            </w:tcBorders>
            <w:shd w:val="clear" w:color="auto" w:fill="EEECE1" w:themeFill="background2"/>
          </w:tcPr>
          <w:p w14:paraId="08FF81AC" w14:textId="77777777" w:rsidR="001162F8" w:rsidRPr="006C54B4" w:rsidRDefault="001162F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Observar a posible presenza dun compás de 5/4. Recoñecer a existencia de compases diferentes aos coñecidos de 2/4, ¾ e 4/4.</w:t>
            </w:r>
          </w:p>
        </w:tc>
      </w:tr>
      <w:tr w:rsidR="001162F8" w:rsidRPr="006C54B4" w14:paraId="43C81B33" w14:textId="77777777" w:rsidTr="003547EB">
        <w:tblPrEx>
          <w:shd w:val="clear" w:color="auto" w:fill="EEECE1" w:themeFill="background2"/>
        </w:tblPrEx>
        <w:trPr>
          <w:trHeight w:val="958"/>
        </w:trPr>
        <w:tc>
          <w:tcPr>
            <w:tcW w:w="4572" w:type="dxa"/>
            <w:vMerge/>
            <w:shd w:val="clear" w:color="auto" w:fill="EEECE1" w:themeFill="background2"/>
          </w:tcPr>
          <w:p w14:paraId="22AFADE0" w14:textId="77777777" w:rsidR="001162F8" w:rsidRPr="006C54B4" w:rsidRDefault="001162F8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635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</w:tcPr>
          <w:p w14:paraId="48AE21AC" w14:textId="77777777" w:rsidR="001162F8" w:rsidRPr="006C54B4" w:rsidRDefault="001162F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Tras unha audición, </w:t>
            </w:r>
            <w:r w:rsidR="00FE3670" w:rsidRPr="006C54B4">
              <w:rPr>
                <w:rFonts w:cs="Times New Roman"/>
                <w:szCs w:val="24"/>
              </w:rPr>
              <w:t xml:space="preserve">o profesorado realiza sobre a canción </w:t>
            </w:r>
            <w:r w:rsidRPr="006C54B4">
              <w:rPr>
                <w:rFonts w:cs="Times New Roman"/>
                <w:szCs w:val="24"/>
              </w:rPr>
              <w:t xml:space="preserve">un </w:t>
            </w:r>
            <w:r w:rsidR="00FE3670" w:rsidRPr="006C54B4">
              <w:rPr>
                <w:rFonts w:cs="Times New Roman"/>
                <w:szCs w:val="24"/>
              </w:rPr>
              <w:t xml:space="preserve">10/8 </w:t>
            </w:r>
            <w:r w:rsidRPr="006C54B4">
              <w:rPr>
                <w:rFonts w:cs="Times New Roman"/>
                <w:szCs w:val="24"/>
              </w:rPr>
              <w:t xml:space="preserve">de partes irregulares. </w:t>
            </w:r>
          </w:p>
          <w:p w14:paraId="5B4E9F45" w14:textId="77777777" w:rsidR="001162F8" w:rsidRPr="006C54B4" w:rsidRDefault="001162F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Marcalo </w:t>
            </w:r>
            <w:r w:rsidR="00FE3670" w:rsidRPr="006C54B4">
              <w:rPr>
                <w:rFonts w:cs="Times New Roman"/>
                <w:szCs w:val="24"/>
              </w:rPr>
              <w:t xml:space="preserve">o alumnado </w:t>
            </w:r>
            <w:r w:rsidRPr="006C54B4">
              <w:rPr>
                <w:rFonts w:cs="Times New Roman"/>
                <w:szCs w:val="24"/>
              </w:rPr>
              <w:t xml:space="preserve">con PC, pés, golpe nos xeonllos con ambas mans, palmada, pitos. </w:t>
            </w:r>
          </w:p>
        </w:tc>
        <w:tc>
          <w:tcPr>
            <w:tcW w:w="5643" w:type="dxa"/>
            <w:tcBorders>
              <w:top w:val="nil"/>
              <w:bottom w:val="nil"/>
            </w:tcBorders>
            <w:shd w:val="clear" w:color="auto" w:fill="EEECE1" w:themeFill="background2"/>
          </w:tcPr>
          <w:p w14:paraId="72410775" w14:textId="77777777" w:rsidR="001162F8" w:rsidRPr="006C54B4" w:rsidRDefault="00FE3670" w:rsidP="006C54B4">
            <w:pPr>
              <w:spacing w:after="120"/>
              <w:ind w:left="0" w:firstLine="0"/>
              <w:jc w:val="both"/>
              <w:rPr>
                <w:rFonts w:ascii="Maestro" w:hAnsi="Maestro" w:cs="Times New Roman"/>
                <w:szCs w:val="24"/>
              </w:rPr>
            </w:pPr>
            <w:r w:rsidRPr="006C54B4">
              <w:rPr>
                <w:rFonts w:ascii="Maestro" w:hAnsi="Maestro" w:cs="Times New Roman"/>
                <w:szCs w:val="24"/>
              </w:rPr>
              <w:t></w:t>
            </w:r>
            <w:r w:rsidRPr="006C54B4">
              <w:rPr>
                <w:rFonts w:ascii="Maestro" w:hAnsi="Maestro" w:cs="Times New Roman"/>
                <w:szCs w:val="24"/>
              </w:rPr>
              <w:t></w:t>
            </w:r>
            <w:r w:rsidRPr="006C54B4">
              <w:rPr>
                <w:rFonts w:ascii="Maestro" w:hAnsi="Maestro" w:cs="Times New Roman"/>
                <w:szCs w:val="24"/>
              </w:rPr>
              <w:t></w:t>
            </w:r>
            <w:r w:rsidRPr="006C54B4">
              <w:rPr>
                <w:rFonts w:ascii="Maestro" w:hAnsi="Maestro" w:cs="Times New Roman"/>
                <w:szCs w:val="24"/>
              </w:rPr>
              <w:t></w:t>
            </w:r>
            <w:r w:rsidRPr="006C54B4">
              <w:rPr>
                <w:rFonts w:ascii="Maestro" w:hAnsi="Maestro" w:cs="Times New Roman"/>
                <w:szCs w:val="24"/>
              </w:rPr>
              <w:t></w:t>
            </w:r>
            <w:r w:rsidRPr="006C54B4">
              <w:rPr>
                <w:rFonts w:ascii="Maestro" w:hAnsi="Maestro" w:cs="Times New Roman"/>
                <w:szCs w:val="24"/>
              </w:rPr>
              <w:t></w:t>
            </w:r>
            <w:r w:rsidRPr="006C54B4">
              <w:rPr>
                <w:rFonts w:ascii="Maestro" w:hAnsi="Maestro" w:cs="Times New Roman"/>
                <w:szCs w:val="24"/>
              </w:rPr>
              <w:t></w:t>
            </w:r>
            <w:r w:rsidRPr="006C54B4">
              <w:rPr>
                <w:rFonts w:ascii="Maestro" w:hAnsi="Maestro" w:cs="Times New Roman"/>
                <w:szCs w:val="24"/>
              </w:rPr>
              <w:t></w:t>
            </w:r>
            <w:r w:rsidRPr="006C54B4">
              <w:rPr>
                <w:rFonts w:ascii="Maestro" w:hAnsi="Maestro" w:cs="Times New Roman"/>
                <w:szCs w:val="24"/>
              </w:rPr>
              <w:t></w:t>
            </w:r>
            <w:r w:rsidRPr="006C54B4">
              <w:rPr>
                <w:rFonts w:cs="Times New Roman"/>
                <w:szCs w:val="24"/>
              </w:rPr>
              <w:t xml:space="preserve">||:  </w:t>
            </w:r>
            <w:r w:rsidR="001162F8" w:rsidRPr="006C54B4">
              <w:rPr>
                <w:rFonts w:ascii="Maestro" w:hAnsi="Maestro" w:cs="Times New Roman"/>
                <w:szCs w:val="24"/>
              </w:rPr>
              <w:t>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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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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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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Pr="006C54B4">
              <w:rPr>
                <w:rFonts w:ascii="Maestro" w:hAnsi="Maestro" w:cs="Times New Roman"/>
                <w:szCs w:val="24"/>
              </w:rPr>
              <w:t></w:t>
            </w:r>
            <w:r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="001162F8" w:rsidRPr="006C54B4">
              <w:rPr>
                <w:rFonts w:ascii="Maestro" w:hAnsi="Maestro" w:cs="Times New Roman"/>
                <w:szCs w:val="24"/>
              </w:rPr>
              <w:t></w:t>
            </w:r>
            <w:r w:rsidRPr="006C54B4">
              <w:rPr>
                <w:rFonts w:cs="Times New Roman"/>
                <w:szCs w:val="24"/>
              </w:rPr>
              <w:t xml:space="preserve">:|| Pode empregar PC, IPAI, prosodia, movemento, etc., mesmo mesturando distintas opcións. </w:t>
            </w:r>
          </w:p>
        </w:tc>
      </w:tr>
      <w:tr w:rsidR="00FE3670" w:rsidRPr="006C54B4" w14:paraId="59E0694F" w14:textId="77777777" w:rsidTr="003547EB">
        <w:tblPrEx>
          <w:shd w:val="clear" w:color="auto" w:fill="EEECE1" w:themeFill="background2"/>
        </w:tblPrEx>
        <w:trPr>
          <w:trHeight w:val="748"/>
        </w:trPr>
        <w:tc>
          <w:tcPr>
            <w:tcW w:w="4572" w:type="dxa"/>
            <w:vMerge/>
            <w:shd w:val="clear" w:color="auto" w:fill="EEECE1" w:themeFill="background2"/>
          </w:tcPr>
          <w:p w14:paraId="6EC84B91" w14:textId="77777777" w:rsidR="00FE3670" w:rsidRPr="006C54B4" w:rsidRDefault="00FE3670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635" w:type="dxa"/>
            <w:gridSpan w:val="2"/>
            <w:tcBorders>
              <w:top w:val="nil"/>
            </w:tcBorders>
            <w:shd w:val="clear" w:color="auto" w:fill="EEECE1" w:themeFill="background2"/>
          </w:tcPr>
          <w:p w14:paraId="1507E3ED" w14:textId="77777777" w:rsidR="00FE3670" w:rsidRPr="006C54B4" w:rsidRDefault="00FE3670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Marcar o 10/8 mesmo cando non haxa instrumentos que o fagan na gravación.</w:t>
            </w:r>
          </w:p>
        </w:tc>
        <w:tc>
          <w:tcPr>
            <w:tcW w:w="5643" w:type="dxa"/>
            <w:tcBorders>
              <w:top w:val="nil"/>
            </w:tcBorders>
            <w:shd w:val="clear" w:color="auto" w:fill="EEECE1" w:themeFill="background2"/>
          </w:tcPr>
          <w:p w14:paraId="6ABFC473" w14:textId="77777777" w:rsidR="00FE3670" w:rsidRPr="006C54B4" w:rsidRDefault="00FE3670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Deste xeito traballarase o pulso interno</w:t>
            </w:r>
            <w:r w:rsidR="00E82B85" w:rsidRPr="006C54B4">
              <w:rPr>
                <w:rFonts w:cs="Times New Roman"/>
                <w:szCs w:val="24"/>
              </w:rPr>
              <w:t>.</w:t>
            </w:r>
          </w:p>
        </w:tc>
      </w:tr>
      <w:tr w:rsidR="00FE3670" w:rsidRPr="006C54B4" w14:paraId="13F4B3D8" w14:textId="77777777" w:rsidTr="003547E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1134ED5E" w14:textId="77777777" w:rsidR="00FE3670" w:rsidRPr="006C54B4" w:rsidRDefault="00FE3670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 AD. Aprender a letra da canción. 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3682F7AE" w14:textId="77777777" w:rsidR="00FE3670" w:rsidRPr="006C54B4" w:rsidRDefault="00FE3670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Identificar a rima e a métrica.</w:t>
            </w:r>
          </w:p>
          <w:p w14:paraId="5964A174" w14:textId="77777777" w:rsidR="00FE3670" w:rsidRPr="006C54B4" w:rsidRDefault="00FE3670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Recoñecer a estrutura do texto. </w:t>
            </w:r>
          </w:p>
          <w:p w14:paraId="0492D7C7" w14:textId="77777777" w:rsidR="00FE3670" w:rsidRPr="006C54B4" w:rsidRDefault="00FE3670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43" w:type="dxa"/>
            <w:shd w:val="clear" w:color="auto" w:fill="EEECE1" w:themeFill="background2"/>
          </w:tcPr>
          <w:p w14:paraId="106CB1B5" w14:textId="77777777" w:rsidR="00FE3670" w:rsidRPr="006C54B4" w:rsidRDefault="00FE3670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Recitar a letra todo o grupo simultaneamente. Ir borrando do encerado algúns versos sinalados previamente sen que afecte á declamación. Obrar consecutivamente ata que desapareza toda a letra e reciten de memoria. </w:t>
            </w:r>
          </w:p>
          <w:p w14:paraId="34EA1A03" w14:textId="77777777" w:rsidR="00FE3670" w:rsidRPr="006C54B4" w:rsidRDefault="00FE3670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Traballar de forma idéntica pero de discente en discente, establecendo unha quenda previa de participación (por exemplo, en rolda). Aplicarlle unha declamación máis rítmica e poética.</w:t>
            </w:r>
          </w:p>
        </w:tc>
      </w:tr>
      <w:tr w:rsidR="00FE3670" w:rsidRPr="006C54B4" w14:paraId="33DF5063" w14:textId="77777777" w:rsidTr="003547E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2DA41546" w14:textId="77777777" w:rsidR="00FE3670" w:rsidRPr="006C54B4" w:rsidRDefault="00FE3670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AD. </w:t>
            </w:r>
            <w:r w:rsidR="00C81852" w:rsidRPr="006C54B4">
              <w:rPr>
                <w:rFonts w:cs="Times New Roman"/>
                <w:szCs w:val="24"/>
              </w:rPr>
              <w:t>Cantar</w:t>
            </w:r>
            <w:r w:rsidRPr="006C54B4">
              <w:rPr>
                <w:rFonts w:cs="Times New Roman"/>
                <w:szCs w:val="24"/>
              </w:rPr>
              <w:t xml:space="preserve"> «A voz das Evas» </w:t>
            </w:r>
            <w:r w:rsidR="00C81852" w:rsidRPr="006C54B4">
              <w:rPr>
                <w:rFonts w:cs="Times New Roman"/>
                <w:szCs w:val="24"/>
              </w:rPr>
              <w:t xml:space="preserve">acompañándose </w:t>
            </w:r>
            <w:r w:rsidRPr="006C54B4">
              <w:rPr>
                <w:rFonts w:cs="Times New Roman"/>
                <w:szCs w:val="24"/>
              </w:rPr>
              <w:t xml:space="preserve">co grupo instrumental escolar. 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0AD0F3ED" w14:textId="77777777" w:rsidR="00FE3670" w:rsidRPr="006C54B4" w:rsidRDefault="00FE3670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Interiorizar a medida marcando o compás e completando no encerado os compases baleiros empregando figuras e silencios diversos</w:t>
            </w:r>
            <w:r w:rsidR="00E82B85" w:rsidRPr="006C54B4">
              <w:rPr>
                <w:rFonts w:cs="Times New Roman"/>
                <w:szCs w:val="24"/>
              </w:rPr>
              <w:t>, coa axuda do profesorado</w:t>
            </w:r>
            <w:r w:rsidRPr="006C54B4">
              <w:rPr>
                <w:rFonts w:cs="Times New Roman"/>
                <w:szCs w:val="24"/>
              </w:rPr>
              <w:t>.</w:t>
            </w:r>
          </w:p>
          <w:p w14:paraId="0D2A883E" w14:textId="77777777" w:rsidR="00BB1F73" w:rsidRPr="006C54B4" w:rsidRDefault="00BB1F73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Memorizar e interpretar a súa parte na execución instrumental.</w:t>
            </w:r>
          </w:p>
          <w:p w14:paraId="33B96E64" w14:textId="77777777" w:rsidR="00C81852" w:rsidRPr="006C54B4" w:rsidRDefault="00C81852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Se é preciso, contar co apoio dos ODE do curso.</w:t>
            </w:r>
          </w:p>
        </w:tc>
        <w:tc>
          <w:tcPr>
            <w:tcW w:w="5643" w:type="dxa"/>
            <w:shd w:val="clear" w:color="auto" w:fill="EEECE1" w:themeFill="background2"/>
          </w:tcPr>
          <w:p w14:paraId="6BCCD12F" w14:textId="77777777" w:rsidR="00A26778" w:rsidRPr="006C54B4" w:rsidRDefault="00A2677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Empregaranse sempre a repetición dunha estrofa separada por catro compases de 10/8. </w:t>
            </w:r>
          </w:p>
          <w:p w14:paraId="2B81F6A1" w14:textId="77777777" w:rsidR="00E82B85" w:rsidRPr="006C54B4" w:rsidRDefault="00FE3670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Para a lectura poden empregarse as distintas bases de audio proporcionadas (ODE). </w:t>
            </w:r>
          </w:p>
        </w:tc>
      </w:tr>
      <w:tr w:rsidR="00C81852" w:rsidRPr="006C54B4" w14:paraId="2C1C0A2A" w14:textId="77777777" w:rsidTr="003547E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191BADE6" w14:textId="77777777" w:rsidR="00C81852" w:rsidRPr="006C54B4" w:rsidRDefault="00C81852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ARF. Interpretar por grupos </w:t>
            </w:r>
            <w:r w:rsidR="00295E37" w:rsidRPr="006C54B4">
              <w:rPr>
                <w:rFonts w:cs="Times New Roman"/>
                <w:szCs w:val="24"/>
              </w:rPr>
              <w:t>a peza.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55EB126A" w14:textId="77777777" w:rsidR="00C81852" w:rsidRPr="006C54B4" w:rsidRDefault="00295E37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Marcar claramente os elementos rítmicos traballados, con atención ao compás, acento e subdivisión. </w:t>
            </w:r>
          </w:p>
        </w:tc>
        <w:tc>
          <w:tcPr>
            <w:tcW w:w="5643" w:type="dxa"/>
            <w:shd w:val="clear" w:color="auto" w:fill="EEECE1" w:themeFill="background2"/>
          </w:tcPr>
          <w:p w14:paraId="362E5FC0" w14:textId="77777777" w:rsidR="00C81852" w:rsidRPr="006C54B4" w:rsidRDefault="00295E37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O profesorado e o alumnado con menos dificultade axudará aos que presenten problemas. </w:t>
            </w:r>
          </w:p>
        </w:tc>
      </w:tr>
      <w:tr w:rsidR="00FE3670" w:rsidRPr="006C54B4" w14:paraId="0437AB4D" w14:textId="77777777" w:rsidTr="003547EB">
        <w:tblPrEx>
          <w:shd w:val="clear" w:color="auto" w:fill="EEECE1" w:themeFill="background2"/>
        </w:tblPrEx>
        <w:tc>
          <w:tcPr>
            <w:tcW w:w="457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ABEB6B0" w14:textId="77777777" w:rsidR="00FE3670" w:rsidRPr="006C54B4" w:rsidRDefault="00FE3670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AA</w:t>
            </w:r>
            <w:r w:rsidR="00A26778" w:rsidRPr="006C54B4">
              <w:rPr>
                <w:rFonts w:cs="Times New Roman"/>
                <w:szCs w:val="24"/>
              </w:rPr>
              <w:t>V</w:t>
            </w:r>
            <w:r w:rsidRPr="006C54B4">
              <w:rPr>
                <w:rFonts w:cs="Times New Roman"/>
                <w:szCs w:val="24"/>
              </w:rPr>
              <w:t xml:space="preserve">. </w:t>
            </w:r>
            <w:r w:rsidR="00A26778" w:rsidRPr="006C54B4">
              <w:rPr>
                <w:rFonts w:cs="Times New Roman"/>
                <w:szCs w:val="24"/>
              </w:rPr>
              <w:t>Gravar a interpretación da peza.</w:t>
            </w:r>
          </w:p>
        </w:tc>
        <w:tc>
          <w:tcPr>
            <w:tcW w:w="4635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11735814" w14:textId="77777777" w:rsidR="00FE3670" w:rsidRPr="006C54B4" w:rsidRDefault="00A2677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Executar a súa parte na execución grupal. </w:t>
            </w:r>
            <w:r w:rsidRPr="006C54B4">
              <w:rPr>
                <w:rFonts w:cs="Times New Roman"/>
                <w:szCs w:val="24"/>
              </w:rPr>
              <w:lastRenderedPageBreak/>
              <w:t xml:space="preserve">Valorarase a simultaneidade de práctica vocal co IPAI ou PC. 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106BE73" w14:textId="77777777" w:rsidR="00FE3670" w:rsidRPr="006C54B4" w:rsidRDefault="00A2677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lastRenderedPageBreak/>
              <w:t xml:space="preserve">Ter en conta o que cada discente pode facer tendo en </w:t>
            </w:r>
            <w:r w:rsidRPr="006C54B4">
              <w:rPr>
                <w:rFonts w:cs="Times New Roman"/>
                <w:szCs w:val="24"/>
              </w:rPr>
              <w:lastRenderedPageBreak/>
              <w:t>conta as súas limitacións e capacidades.</w:t>
            </w:r>
          </w:p>
          <w:p w14:paraId="4AC50AAF" w14:textId="77777777" w:rsidR="00A26778" w:rsidRPr="006C54B4" w:rsidRDefault="00A2677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É factible quitar algúns puntos de muiñeira se algún neno ou nena sabe bailar galego.</w:t>
            </w:r>
          </w:p>
        </w:tc>
      </w:tr>
      <w:tr w:rsidR="00CB3B98" w:rsidRPr="006C54B4" w14:paraId="5D2E0540" w14:textId="77777777" w:rsidTr="003547EB">
        <w:tblPrEx>
          <w:shd w:val="clear" w:color="auto" w:fill="EEECE1" w:themeFill="background2"/>
        </w:tblPrEx>
        <w:tc>
          <w:tcPr>
            <w:tcW w:w="457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6B366A3" w14:textId="77777777" w:rsidR="00BB3A69" w:rsidRPr="006C54B4" w:rsidRDefault="00CB3B98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lastRenderedPageBreak/>
              <w:t>AA. Procurar informacións sobre manifestacións musicais de Galicia nas que interveñan mulleres (pandereteiras, gaiteiras, compositoras, intérpretes destacadas, etc.).</w:t>
            </w:r>
          </w:p>
          <w:p w14:paraId="0B7567DD" w14:textId="77777777" w:rsidR="00BB3A69" w:rsidRPr="006C54B4" w:rsidRDefault="00BB3A69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Realizar procuras guiadas en hemerotecas e bibliotecas virtuais.</w:t>
            </w:r>
          </w:p>
          <w:p w14:paraId="321E4B4C" w14:textId="77777777" w:rsidR="00BB3A69" w:rsidRPr="006C54B4" w:rsidRDefault="00BB3A69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Procurar en cancioneiros a peza traballada ou ben «A miña burriña».</w:t>
            </w:r>
          </w:p>
          <w:p w14:paraId="4F3B7D6C" w14:textId="77777777" w:rsidR="00CB3B98" w:rsidRPr="006C54B4" w:rsidRDefault="00CB3B98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635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384777C5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Establecer criterios de procura na Internet que respecten a normativa de dereitos de autor. 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8CA8ABF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Caso de resultar complexo proporcionarase ao alumnado unha guía. Sería posible traballar por grupos e exclusivamente unha manifestación das propostas.  </w:t>
            </w:r>
          </w:p>
          <w:p w14:paraId="7D39947B" w14:textId="77777777" w:rsidR="00BB3A69" w:rsidRPr="006C54B4" w:rsidRDefault="00BB3A69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Para a procura guiada pode empregarse, en relación á Semana da Prensa, hemerotecas ou bibliotecas, tanto virtuais como físicas, incluída a do propio centro.</w:t>
            </w:r>
            <w:r w:rsidR="001F07A5" w:rsidRPr="006C54B4">
              <w:rPr>
                <w:rFonts w:cs="Times New Roman"/>
                <w:szCs w:val="24"/>
              </w:rPr>
              <w:t xml:space="preserve"> Destaca entre todas o emprego de </w:t>
            </w:r>
            <w:hyperlink r:id="rId11" w:history="1">
              <w:r w:rsidR="001F07A5" w:rsidRPr="006C54B4">
                <w:rPr>
                  <w:rStyle w:val="Hipervnculo"/>
                  <w:rFonts w:cs="Times New Roman"/>
                  <w:szCs w:val="24"/>
                </w:rPr>
                <w:t>Galiciana</w:t>
              </w:r>
            </w:hyperlink>
            <w:r w:rsidR="001F07A5" w:rsidRPr="006C54B4">
              <w:rPr>
                <w:rFonts w:cs="Times New Roman"/>
                <w:szCs w:val="24"/>
              </w:rPr>
              <w:t xml:space="preserve">, a base de datos da Biblioteca de Galicia ou, para localizar un libro calquera en soporte físico, o </w:t>
            </w:r>
            <w:r w:rsidR="00076B7E" w:rsidRPr="006C54B4">
              <w:rPr>
                <w:rFonts w:cs="Times New Roman"/>
                <w:szCs w:val="24"/>
              </w:rPr>
              <w:t xml:space="preserve">do </w:t>
            </w:r>
            <w:hyperlink r:id="rId12" w:history="1">
              <w:r w:rsidR="00076B7E" w:rsidRPr="006C54B4">
                <w:rPr>
                  <w:rStyle w:val="Hipervnculo"/>
                  <w:rFonts w:cs="Times New Roman"/>
                  <w:szCs w:val="24"/>
                </w:rPr>
                <w:t>Proxecto Meiga</w:t>
              </w:r>
            </w:hyperlink>
            <w:r w:rsidR="00076B7E" w:rsidRPr="006C54B4">
              <w:rPr>
                <w:rFonts w:cs="Times New Roman"/>
                <w:szCs w:val="24"/>
              </w:rPr>
              <w:t xml:space="preserve">, Portal das Bibliotecas de Galicia. </w:t>
            </w:r>
          </w:p>
          <w:p w14:paraId="25021D62" w14:textId="77777777" w:rsidR="00BB3A69" w:rsidRPr="006C54B4" w:rsidRDefault="00BB3A69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En relación co Día do Libro, tamén coincidente con esta</w:t>
            </w:r>
            <w:r w:rsidR="00C6078A" w:rsidRPr="006C54B4">
              <w:rPr>
                <w:rFonts w:cs="Times New Roman"/>
                <w:szCs w:val="24"/>
              </w:rPr>
              <w:t xml:space="preserve"> </w:t>
            </w:r>
            <w:r w:rsidRPr="006C54B4">
              <w:rPr>
                <w:rFonts w:cs="Times New Roman"/>
                <w:szCs w:val="24"/>
              </w:rPr>
              <w:t>UDI, procurarán versións en cancioneiros dixitais ou físicos de</w:t>
            </w:r>
            <w:r w:rsidR="00C6078A" w:rsidRPr="006C54B4">
              <w:rPr>
                <w:rFonts w:cs="Times New Roman"/>
                <w:szCs w:val="24"/>
              </w:rPr>
              <w:t xml:space="preserve"> «A miña burriña»</w:t>
            </w:r>
            <w:r w:rsidRPr="006C54B4">
              <w:rPr>
                <w:rFonts w:cs="Times New Roman"/>
                <w:szCs w:val="24"/>
              </w:rPr>
              <w:t xml:space="preserve">. </w:t>
            </w:r>
            <w:r w:rsidR="00C6078A" w:rsidRPr="006C54B4">
              <w:rPr>
                <w:rFonts w:cs="Times New Roman"/>
                <w:szCs w:val="24"/>
              </w:rPr>
              <w:t xml:space="preserve">No Arquivo do Patrimonio Oral da Identidade, </w:t>
            </w:r>
            <w:hyperlink r:id="rId13" w:history="1">
              <w:r w:rsidR="00C6078A" w:rsidRPr="006C54B4">
                <w:rPr>
                  <w:rStyle w:val="Hipervnculo"/>
                  <w:rFonts w:cs="Times New Roman"/>
                  <w:szCs w:val="24"/>
                </w:rPr>
                <w:t>Apoi</w:t>
              </w:r>
            </w:hyperlink>
            <w:r w:rsidR="00C6078A" w:rsidRPr="006C54B4">
              <w:rPr>
                <w:rFonts w:cs="Times New Roman"/>
                <w:szCs w:val="24"/>
              </w:rPr>
              <w:t>, atópanse versións cantadas</w:t>
            </w:r>
            <w:r w:rsidR="00781EFE" w:rsidRPr="006C54B4">
              <w:rPr>
                <w:rFonts w:cs="Times New Roman"/>
                <w:szCs w:val="24"/>
              </w:rPr>
              <w:t xml:space="preserve"> e</w:t>
            </w:r>
            <w:r w:rsidR="00C6078A" w:rsidRPr="006C54B4">
              <w:rPr>
                <w:rFonts w:cs="Times New Roman"/>
                <w:szCs w:val="24"/>
              </w:rPr>
              <w:t xml:space="preserve"> partituras</w:t>
            </w:r>
            <w:r w:rsidR="00781EFE" w:rsidRPr="006C54B4">
              <w:rPr>
                <w:rFonts w:cs="Times New Roman"/>
                <w:szCs w:val="24"/>
              </w:rPr>
              <w:t xml:space="preserve">. É factible levar a cabo unha investigación sobre os xéneros galegos no </w:t>
            </w:r>
            <w:hyperlink r:id="rId14" w:history="1">
              <w:r w:rsidR="00781EFE" w:rsidRPr="006C54B4">
                <w:rPr>
                  <w:rStyle w:val="Hipervnculo"/>
                  <w:rFonts w:cs="Times New Roman"/>
                  <w:szCs w:val="24"/>
                </w:rPr>
                <w:t xml:space="preserve">Cancioneiro </w:t>
              </w:r>
            </w:hyperlink>
            <w:r w:rsidR="00781EFE" w:rsidRPr="006C54B4">
              <w:rPr>
                <w:rFonts w:cs="Times New Roman"/>
                <w:szCs w:val="24"/>
              </w:rPr>
              <w:t xml:space="preserve">do Museo do Pobo Galego. </w:t>
            </w:r>
            <w:r w:rsidR="00C6078A" w:rsidRPr="006C54B4">
              <w:rPr>
                <w:rFonts w:cs="Times New Roman"/>
                <w:szCs w:val="24"/>
              </w:rPr>
              <w:t xml:space="preserve"> </w:t>
            </w:r>
          </w:p>
        </w:tc>
      </w:tr>
      <w:tr w:rsidR="00CB3B98" w:rsidRPr="006C54B4" w14:paraId="2984A7D7" w14:textId="77777777" w:rsidTr="003547EB">
        <w:tc>
          <w:tcPr>
            <w:tcW w:w="1485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498C617C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550107" w:rsidRPr="006C54B4" w14:paraId="4C68C302" w14:textId="77777777" w:rsidTr="003547EB">
        <w:tblPrEx>
          <w:shd w:val="clear" w:color="auto" w:fill="EEECE1" w:themeFill="background2"/>
        </w:tblPrEx>
        <w:tc>
          <w:tcPr>
            <w:tcW w:w="14850" w:type="dxa"/>
            <w:gridSpan w:val="4"/>
            <w:shd w:val="clear" w:color="auto" w:fill="EEECE1" w:themeFill="background2"/>
          </w:tcPr>
          <w:p w14:paraId="6127BC1E" w14:textId="77777777" w:rsidR="00550107" w:rsidRPr="006C54B4" w:rsidRDefault="00550107" w:rsidP="006C54B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Tarefa</w:t>
            </w:r>
            <w:r w:rsidRPr="006C54B4">
              <w:rPr>
                <w:rFonts w:cs="Times New Roman"/>
                <w:szCs w:val="24"/>
              </w:rPr>
              <w:t xml:space="preserve">. Interpretar unha peza co grupo instrumental escolar. </w:t>
            </w:r>
          </w:p>
        </w:tc>
      </w:tr>
      <w:tr w:rsidR="00CB3B98" w:rsidRPr="006C54B4" w14:paraId="36BF8A19" w14:textId="77777777" w:rsidTr="003547EB">
        <w:tblPrEx>
          <w:shd w:val="clear" w:color="auto" w:fill="EEECE1" w:themeFill="background2"/>
        </w:tblPrEx>
        <w:tc>
          <w:tcPr>
            <w:tcW w:w="14850" w:type="dxa"/>
            <w:gridSpan w:val="4"/>
            <w:shd w:val="clear" w:color="auto" w:fill="EEECE1" w:themeFill="background2"/>
          </w:tcPr>
          <w:p w14:paraId="6A0E0415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2ª Sesión</w:t>
            </w:r>
          </w:p>
        </w:tc>
      </w:tr>
      <w:tr w:rsidR="00CB3B98" w:rsidRPr="006C54B4" w14:paraId="16D7CCFA" w14:textId="77777777" w:rsidTr="003547E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6D21AD35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3FFEB913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5643" w:type="dxa"/>
            <w:shd w:val="clear" w:color="auto" w:fill="EEECE1" w:themeFill="background2"/>
          </w:tcPr>
          <w:p w14:paraId="2A0EDA42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CB3B98" w:rsidRPr="006C54B4" w14:paraId="26B0EE26" w14:textId="77777777" w:rsidTr="003547E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6FDF52BB" w14:textId="77777777" w:rsidR="00CB3B98" w:rsidRPr="006C54B4" w:rsidRDefault="00CB3B98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ACP. Establecer unha pequena quenda de intervencións na que algunhas persoas do grupo expoñan e defendan con </w:t>
            </w:r>
            <w:r w:rsidRPr="006C54B4">
              <w:rPr>
                <w:rFonts w:cs="Times New Roman"/>
                <w:szCs w:val="24"/>
              </w:rPr>
              <w:lastRenderedPageBreak/>
              <w:t>argumentos razoados o porqué da elección dun</w:t>
            </w:r>
            <w:r w:rsidR="00550107" w:rsidRPr="006C54B4">
              <w:rPr>
                <w:rFonts w:cs="Times New Roman"/>
                <w:szCs w:val="24"/>
              </w:rPr>
              <w:t>ha manifestación musical concreta das</w:t>
            </w:r>
            <w:r w:rsidRPr="006C54B4">
              <w:rPr>
                <w:rFonts w:cs="Times New Roman"/>
                <w:szCs w:val="24"/>
              </w:rPr>
              <w:t xml:space="preserve"> feita</w:t>
            </w:r>
            <w:r w:rsidR="00550107" w:rsidRPr="006C54B4">
              <w:rPr>
                <w:rFonts w:cs="Times New Roman"/>
                <w:szCs w:val="24"/>
              </w:rPr>
              <w:t>s</w:t>
            </w:r>
            <w:r w:rsidRPr="006C54B4">
              <w:rPr>
                <w:rFonts w:cs="Times New Roman"/>
                <w:szCs w:val="24"/>
              </w:rPr>
              <w:t xml:space="preserve"> nas AA.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6575CDD0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lastRenderedPageBreak/>
              <w:t>Establecer un listado cos diferentes tipos de criterios e argumentos empregados.</w:t>
            </w:r>
          </w:p>
          <w:p w14:paraId="73658465" w14:textId="77777777" w:rsidR="00550107" w:rsidRPr="006C54B4" w:rsidRDefault="00550107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lastRenderedPageBreak/>
              <w:t xml:space="preserve">Subila ao </w:t>
            </w:r>
            <w:r w:rsidRPr="006C54B4">
              <w:rPr>
                <w:rFonts w:cs="Times New Roman"/>
                <w:i/>
                <w:szCs w:val="24"/>
              </w:rPr>
              <w:t>blog</w:t>
            </w:r>
            <w:r w:rsidRPr="006C54B4">
              <w:rPr>
                <w:rFonts w:cs="Times New Roman"/>
                <w:szCs w:val="24"/>
              </w:rPr>
              <w:t xml:space="preserve"> da aula, </w:t>
            </w:r>
            <w:r w:rsidRPr="006C54B4">
              <w:rPr>
                <w:rFonts w:cs="Times New Roman"/>
                <w:i/>
                <w:szCs w:val="24"/>
              </w:rPr>
              <w:t>web</w:t>
            </w:r>
            <w:r w:rsidRPr="006C54B4">
              <w:rPr>
                <w:rFonts w:cs="Times New Roman"/>
                <w:szCs w:val="24"/>
              </w:rPr>
              <w:t xml:space="preserve"> do centro, etc. </w:t>
            </w:r>
          </w:p>
        </w:tc>
        <w:tc>
          <w:tcPr>
            <w:tcW w:w="5643" w:type="dxa"/>
            <w:shd w:val="clear" w:color="auto" w:fill="EEECE1" w:themeFill="background2"/>
          </w:tcPr>
          <w:p w14:paraId="1894FCBF" w14:textId="77777777" w:rsidR="00CB3B98" w:rsidRPr="006C54B4" w:rsidRDefault="00550107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lastRenderedPageBreak/>
              <w:t>Interesa apuntar algúns argumentos que sirvan de presentación ao recollido cando se suba á rede.</w:t>
            </w:r>
          </w:p>
        </w:tc>
      </w:tr>
      <w:tr w:rsidR="00CB3B98" w:rsidRPr="006C54B4" w14:paraId="2AB3AB45" w14:textId="77777777" w:rsidTr="003547E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6CACFB92" w14:textId="77777777" w:rsidR="00CB3B98" w:rsidRPr="006C54B4" w:rsidRDefault="00CB3B98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lastRenderedPageBreak/>
              <w:t>A</w:t>
            </w:r>
            <w:r w:rsidR="00BB1F73" w:rsidRPr="006C54B4">
              <w:rPr>
                <w:rFonts w:cs="Times New Roman"/>
                <w:szCs w:val="24"/>
              </w:rPr>
              <w:t>D</w:t>
            </w:r>
            <w:r w:rsidRPr="006C54B4">
              <w:rPr>
                <w:rFonts w:cs="Times New Roman"/>
                <w:szCs w:val="24"/>
              </w:rPr>
              <w:t>. Distribuídos por instrumentos, tocar cada discente a parte que lle corresponda</w:t>
            </w:r>
            <w:r w:rsidR="00BB1F73" w:rsidRPr="006C54B4">
              <w:rPr>
                <w:rFonts w:cs="Times New Roman"/>
                <w:szCs w:val="24"/>
              </w:rPr>
              <w:t xml:space="preserve"> da peza «O muíño»</w:t>
            </w:r>
            <w:r w:rsidRPr="006C54B4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433C1317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Memorizar a súa parte na execución instrumental.</w:t>
            </w:r>
          </w:p>
        </w:tc>
        <w:tc>
          <w:tcPr>
            <w:tcW w:w="5643" w:type="dxa"/>
            <w:shd w:val="clear" w:color="auto" w:fill="EEECE1" w:themeFill="background2"/>
          </w:tcPr>
          <w:p w14:paraId="72B5275A" w14:textId="77777777" w:rsidR="00CB3B98" w:rsidRPr="006C54B4" w:rsidRDefault="00705856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t xml:space="preserve">«O muíño», peza de Xosé Manuel Fernández Costas, foi gravado polo grupo Muxicas no seu disco </w:t>
            </w:r>
            <w:r w:rsidRPr="006C54B4">
              <w:rPr>
                <w:i/>
              </w:rPr>
              <w:t>Escoitando medra-la herba</w:t>
            </w:r>
            <w:r w:rsidRPr="006C54B4">
              <w:t>.</w:t>
            </w:r>
          </w:p>
        </w:tc>
      </w:tr>
      <w:tr w:rsidR="00CB3B98" w:rsidRPr="006C54B4" w14:paraId="13490FBA" w14:textId="77777777" w:rsidTr="003547E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49BE4E68" w14:textId="77777777" w:rsidR="00CB3B98" w:rsidRPr="006C54B4" w:rsidRDefault="00CB3B98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AD. Montar a peza todos xuntos.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24D2CB8B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Atender ao resultado sonoro da superposición dos diferentes </w:t>
            </w:r>
            <w:r w:rsidRPr="006C54B4">
              <w:rPr>
                <w:rFonts w:cs="Times New Roman"/>
                <w:i/>
                <w:szCs w:val="24"/>
              </w:rPr>
              <w:t>ostinatti</w:t>
            </w:r>
            <w:r w:rsidRPr="006C54B4">
              <w:rPr>
                <w:rFonts w:cs="Times New Roman"/>
                <w:szCs w:val="24"/>
              </w:rPr>
              <w:t>.</w:t>
            </w:r>
          </w:p>
          <w:p w14:paraId="45D74C37" w14:textId="77777777" w:rsidR="00935B60" w:rsidRPr="006C54B4" w:rsidRDefault="00935B60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Durante a montaxe, todos tocarán o de todos. </w:t>
            </w:r>
          </w:p>
        </w:tc>
        <w:tc>
          <w:tcPr>
            <w:tcW w:w="5643" w:type="dxa"/>
            <w:shd w:val="clear" w:color="auto" w:fill="EEECE1" w:themeFill="background2"/>
          </w:tcPr>
          <w:p w14:paraId="6F93C713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Aínda que hai moitas posibilidades, recomendamos </w:t>
            </w:r>
            <w:r w:rsidR="00705856" w:rsidRPr="006C54B4">
              <w:rPr>
                <w:rFonts w:cs="Times New Roman"/>
                <w:szCs w:val="24"/>
              </w:rPr>
              <w:t xml:space="preserve">comezar cos IPAI para proporcionar </w:t>
            </w:r>
            <w:r w:rsidR="00935B60" w:rsidRPr="006C54B4">
              <w:rPr>
                <w:rFonts w:cs="Times New Roman"/>
                <w:szCs w:val="24"/>
              </w:rPr>
              <w:t xml:space="preserve">unha </w:t>
            </w:r>
            <w:r w:rsidR="00705856" w:rsidRPr="006C54B4">
              <w:rPr>
                <w:rFonts w:cs="Times New Roman"/>
                <w:szCs w:val="24"/>
              </w:rPr>
              <w:t>base</w:t>
            </w:r>
            <w:r w:rsidRPr="006C54B4">
              <w:rPr>
                <w:rFonts w:cs="Times New Roman"/>
                <w:szCs w:val="24"/>
              </w:rPr>
              <w:t xml:space="preserve"> </w:t>
            </w:r>
            <w:r w:rsidR="00935B60" w:rsidRPr="006C54B4">
              <w:rPr>
                <w:rFonts w:cs="Times New Roman"/>
                <w:szCs w:val="24"/>
              </w:rPr>
              <w:t>para as frautas e láminas. As frautas traballarán separadamente do resto ata montar toda a súa parte. É importante unha boa distribución de instrumentos entre o alumnado.</w:t>
            </w:r>
          </w:p>
        </w:tc>
      </w:tr>
      <w:tr w:rsidR="00935B60" w:rsidRPr="006C54B4" w14:paraId="4A76CA99" w14:textId="77777777" w:rsidTr="003547EB">
        <w:tblPrEx>
          <w:shd w:val="clear" w:color="auto" w:fill="EEECE1" w:themeFill="background2"/>
        </w:tblPrEx>
        <w:tc>
          <w:tcPr>
            <w:tcW w:w="457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4ED14BB" w14:textId="77777777" w:rsidR="00935B60" w:rsidRPr="006C54B4" w:rsidRDefault="00935B60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AAV. Gravar a interpretación da peza.</w:t>
            </w:r>
          </w:p>
        </w:tc>
        <w:tc>
          <w:tcPr>
            <w:tcW w:w="4635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464132AF" w14:textId="77777777" w:rsidR="00935B60" w:rsidRPr="006C54B4" w:rsidRDefault="00935B60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Executar a súa parte na execución grupal. 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E423B04" w14:textId="77777777" w:rsidR="00935B60" w:rsidRPr="006C54B4" w:rsidRDefault="00935B60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Ter en conta o que cada discente pode facer tendo en conta as súas limitacións e capacidades.</w:t>
            </w:r>
          </w:p>
          <w:p w14:paraId="5DDEE151" w14:textId="77777777" w:rsidR="00935B60" w:rsidRPr="006C54B4" w:rsidRDefault="00935B60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É factible quitar algúns puntos de muiñeira se algún neno ou nena sabe bailar galego. Neste caso, ao estar a peza cadrada en oito compases de 6/8, o baile resultará máis sinxelo que no caso da anterior.</w:t>
            </w:r>
          </w:p>
        </w:tc>
      </w:tr>
      <w:tr w:rsidR="00CB3B98" w:rsidRPr="006C54B4" w14:paraId="1FAB22A8" w14:textId="77777777" w:rsidTr="003547EB">
        <w:tblPrEx>
          <w:shd w:val="clear" w:color="auto" w:fill="EEECE1" w:themeFill="background2"/>
        </w:tblPrEx>
        <w:tc>
          <w:tcPr>
            <w:tcW w:w="457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A47382E" w14:textId="77777777" w:rsidR="00CB3B98" w:rsidRPr="006C54B4" w:rsidRDefault="00CB3B98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63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9432C6E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4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10C4B22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CB3B98" w:rsidRPr="006C54B4" w14:paraId="2DC21A8F" w14:textId="77777777" w:rsidTr="003547EB">
        <w:tblPrEx>
          <w:shd w:val="clear" w:color="auto" w:fill="EEECE1" w:themeFill="background2"/>
        </w:tblPrEx>
        <w:tc>
          <w:tcPr>
            <w:tcW w:w="14850" w:type="dxa"/>
            <w:gridSpan w:val="4"/>
            <w:shd w:val="clear" w:color="auto" w:fill="EEECE1" w:themeFill="background2"/>
          </w:tcPr>
          <w:p w14:paraId="035D4F91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Tarefa</w:t>
            </w:r>
            <w:r w:rsidRPr="006C54B4">
              <w:rPr>
                <w:rFonts w:cs="Times New Roman"/>
                <w:szCs w:val="24"/>
              </w:rPr>
              <w:t xml:space="preserve">. </w:t>
            </w:r>
            <w:r w:rsidR="003D744D" w:rsidRPr="006C54B4">
              <w:rPr>
                <w:rFonts w:cs="Times New Roman"/>
                <w:szCs w:val="24"/>
              </w:rPr>
              <w:t xml:space="preserve">Interpretar unha peza sobre </w:t>
            </w:r>
            <w:r w:rsidRPr="006C54B4">
              <w:rPr>
                <w:rFonts w:cs="Times New Roman"/>
                <w:szCs w:val="24"/>
              </w:rPr>
              <w:t>bases pregravadas e/ou empregando frautas, percusión tradicional e o instrumental da aula</w:t>
            </w:r>
            <w:r w:rsidR="003D744D" w:rsidRPr="006C54B4">
              <w:rPr>
                <w:rFonts w:cs="Times New Roman"/>
                <w:szCs w:val="24"/>
              </w:rPr>
              <w:t>, con ou sen voz engadida</w:t>
            </w:r>
            <w:r w:rsidRPr="006C54B4">
              <w:rPr>
                <w:rFonts w:cs="Times New Roman"/>
                <w:szCs w:val="24"/>
              </w:rPr>
              <w:t xml:space="preserve">. </w:t>
            </w:r>
          </w:p>
        </w:tc>
      </w:tr>
      <w:tr w:rsidR="00CB3B98" w:rsidRPr="006C54B4" w14:paraId="2C9EF91E" w14:textId="77777777" w:rsidTr="003547EB">
        <w:tblPrEx>
          <w:shd w:val="clear" w:color="auto" w:fill="EEECE1" w:themeFill="background2"/>
        </w:tblPrEx>
        <w:tc>
          <w:tcPr>
            <w:tcW w:w="14850" w:type="dxa"/>
            <w:gridSpan w:val="4"/>
            <w:shd w:val="clear" w:color="auto" w:fill="EEECE1" w:themeFill="background2"/>
          </w:tcPr>
          <w:p w14:paraId="0A81B239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3ª Sesión</w:t>
            </w:r>
          </w:p>
        </w:tc>
      </w:tr>
      <w:tr w:rsidR="00CB3B98" w:rsidRPr="006C54B4" w14:paraId="5CD8E776" w14:textId="77777777" w:rsidTr="003547E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69C7C784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303E0811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5643" w:type="dxa"/>
            <w:shd w:val="clear" w:color="auto" w:fill="EEECE1" w:themeFill="background2"/>
          </w:tcPr>
          <w:p w14:paraId="56C84A58" w14:textId="77777777" w:rsidR="00CB3B98" w:rsidRPr="006C54B4" w:rsidRDefault="00CB3B98" w:rsidP="006C54B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6C54B4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D5346A" w:rsidRPr="006C54B4" w14:paraId="10749673" w14:textId="77777777" w:rsidTr="003547E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08347D60" w14:textId="77777777" w:rsidR="00D5346A" w:rsidRPr="006C54B4" w:rsidRDefault="00D5346A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AIM. </w:t>
            </w:r>
            <w:r w:rsidR="00136105" w:rsidRPr="006C54B4">
              <w:rPr>
                <w:rFonts w:cs="Times New Roman"/>
                <w:szCs w:val="24"/>
              </w:rPr>
              <w:t>Coa letra proxectada ou escrita no encerado, v</w:t>
            </w:r>
            <w:r w:rsidRPr="006C54B4">
              <w:rPr>
                <w:rFonts w:cs="Times New Roman"/>
                <w:szCs w:val="24"/>
              </w:rPr>
              <w:t>isualizar  o vídeo de «A miña burriña».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60BA87BE" w14:textId="77777777" w:rsidR="00D5346A" w:rsidRPr="006C54B4" w:rsidRDefault="00D5346A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Apreciar a estrutura ternaria. </w:t>
            </w:r>
          </w:p>
          <w:p w14:paraId="6EF662E1" w14:textId="77777777" w:rsidR="00136105" w:rsidRPr="006C54B4" w:rsidRDefault="00136105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Diferenciar a subdivisión ternaria, instrumentos, voces e agrupacións. </w:t>
            </w:r>
          </w:p>
          <w:p w14:paraId="7D3C504A" w14:textId="77777777" w:rsidR="00136105" w:rsidRPr="006C54B4" w:rsidRDefault="00136105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Seguir a letra proxectada.</w:t>
            </w:r>
          </w:p>
        </w:tc>
        <w:tc>
          <w:tcPr>
            <w:tcW w:w="5643" w:type="dxa"/>
            <w:shd w:val="clear" w:color="auto" w:fill="EEECE1" w:themeFill="background2"/>
          </w:tcPr>
          <w:p w14:paraId="0DE11F25" w14:textId="77777777" w:rsidR="00D5346A" w:rsidRPr="006C54B4" w:rsidRDefault="00D5346A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136105" w:rsidRPr="006C54B4" w14:paraId="1ECE6BEE" w14:textId="77777777" w:rsidTr="003547E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63BC829B" w14:textId="77777777" w:rsidR="00136105" w:rsidRPr="006C54B4" w:rsidRDefault="00136105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AIM. Escoitar versións influídas por outros tipos de músicas.</w:t>
            </w:r>
          </w:p>
          <w:p w14:paraId="51EB636D" w14:textId="77777777" w:rsidR="00136105" w:rsidRPr="006C54B4" w:rsidRDefault="00136105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4E5234BF" w14:textId="77777777" w:rsidR="00136105" w:rsidRPr="006C54B4" w:rsidRDefault="00136105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Referirse a elas empregando unha linguaxe técnica precisa.</w:t>
            </w:r>
          </w:p>
        </w:tc>
        <w:tc>
          <w:tcPr>
            <w:tcW w:w="5643" w:type="dxa"/>
            <w:shd w:val="clear" w:color="auto" w:fill="EEECE1" w:themeFill="background2"/>
          </w:tcPr>
          <w:p w14:paraId="42BE6FA9" w14:textId="77777777" w:rsidR="00136105" w:rsidRPr="006C54B4" w:rsidRDefault="00573D60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5" w:history="1">
              <w:r w:rsidR="00136105" w:rsidRPr="006C54B4">
                <w:rPr>
                  <w:rStyle w:val="Hipervnculo"/>
                  <w:rFonts w:cs="Times New Roman"/>
                  <w:szCs w:val="24"/>
                </w:rPr>
                <w:t>Tradicional</w:t>
              </w:r>
            </w:hyperlink>
            <w:r w:rsidR="00136105" w:rsidRPr="006C54B4">
              <w:rPr>
                <w:rFonts w:cs="Times New Roman"/>
                <w:szCs w:val="24"/>
              </w:rPr>
              <w:t xml:space="preserve">, revisión do </w:t>
            </w:r>
            <w:hyperlink r:id="rId16" w:history="1">
              <w:r w:rsidR="00136105" w:rsidRPr="006C54B4">
                <w:rPr>
                  <w:rStyle w:val="Hipervnculo"/>
                  <w:rFonts w:cs="Times New Roman"/>
                  <w:szCs w:val="24"/>
                </w:rPr>
                <w:t xml:space="preserve">tradicional </w:t>
              </w:r>
            </w:hyperlink>
            <w:r w:rsidR="00136105" w:rsidRPr="006C54B4">
              <w:rPr>
                <w:rFonts w:cs="Times New Roman"/>
                <w:szCs w:val="24"/>
              </w:rPr>
              <w:t xml:space="preserve">con parámetros actuais, </w:t>
            </w:r>
            <w:hyperlink r:id="rId17" w:history="1">
              <w:r w:rsidR="00136105" w:rsidRPr="006C54B4">
                <w:rPr>
                  <w:rStyle w:val="Hipervnculo"/>
                  <w:rFonts w:cs="Times New Roman"/>
                  <w:szCs w:val="24"/>
                </w:rPr>
                <w:t>jazz</w:t>
              </w:r>
            </w:hyperlink>
            <w:r w:rsidR="00136105" w:rsidRPr="006C54B4">
              <w:rPr>
                <w:rFonts w:cs="Times New Roman"/>
                <w:szCs w:val="24"/>
              </w:rPr>
              <w:t xml:space="preserve">, atención á </w:t>
            </w:r>
            <w:hyperlink r:id="rId18" w:history="1">
              <w:r w:rsidR="00136105" w:rsidRPr="006C54B4">
                <w:rPr>
                  <w:rStyle w:val="Hipervnculo"/>
                  <w:rFonts w:cs="Times New Roman"/>
                  <w:szCs w:val="24"/>
                </w:rPr>
                <w:t>percusión</w:t>
              </w:r>
            </w:hyperlink>
            <w:r w:rsidR="00136105" w:rsidRPr="006C54B4">
              <w:rPr>
                <w:rFonts w:cs="Times New Roman"/>
                <w:szCs w:val="24"/>
              </w:rPr>
              <w:t xml:space="preserve"> ou </w:t>
            </w:r>
            <w:hyperlink r:id="rId19" w:history="1">
              <w:r w:rsidR="00136105" w:rsidRPr="006C54B4">
                <w:rPr>
                  <w:rStyle w:val="Hipervnculo"/>
                  <w:rFonts w:cs="Times New Roman"/>
                  <w:szCs w:val="24"/>
                </w:rPr>
                <w:t xml:space="preserve">folk </w:t>
              </w:r>
            </w:hyperlink>
            <w:r w:rsidR="00136105" w:rsidRPr="006C54B4">
              <w:rPr>
                <w:rFonts w:cs="Times New Roman"/>
                <w:szCs w:val="24"/>
              </w:rPr>
              <w:t xml:space="preserve">con voces. </w:t>
            </w:r>
          </w:p>
        </w:tc>
      </w:tr>
      <w:tr w:rsidR="00136105" w:rsidRPr="006C54B4" w14:paraId="1DC4E66E" w14:textId="77777777" w:rsidTr="003547E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700F5283" w14:textId="77777777" w:rsidR="00136105" w:rsidRPr="006C54B4" w:rsidRDefault="00136105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AD. Cantar a peza sobre os ODE do curso.  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16DD6F9E" w14:textId="77777777" w:rsidR="00136105" w:rsidRPr="006C54B4" w:rsidRDefault="00136105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Coa letra proxectada ou escrita, cantar con diferentes dinámicas a peza. </w:t>
            </w:r>
          </w:p>
        </w:tc>
        <w:tc>
          <w:tcPr>
            <w:tcW w:w="5643" w:type="dxa"/>
            <w:shd w:val="clear" w:color="auto" w:fill="EEECE1" w:themeFill="background2"/>
          </w:tcPr>
          <w:p w14:paraId="480FB5F9" w14:textId="77777777" w:rsidR="00136105" w:rsidRPr="006C54B4" w:rsidRDefault="00136105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Convén traballar matices dinámicos e tamén os reguladores. Primeiro a obra completa e, despois, por seccións</w:t>
            </w:r>
          </w:p>
        </w:tc>
      </w:tr>
      <w:tr w:rsidR="00136105" w:rsidRPr="006C54B4" w14:paraId="61269D98" w14:textId="77777777" w:rsidTr="003547E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25C8BCB0" w14:textId="77777777" w:rsidR="00136105" w:rsidRPr="006C54B4" w:rsidRDefault="00136105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AD. Interpretar a peza completa coa orquestra escolar.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20FB84A8" w14:textId="77777777" w:rsidR="00136105" w:rsidRPr="006C54B4" w:rsidRDefault="00136105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Atender ás posibles perdas do resto de executantes, especialmente naqueles que tocan instrumentos con </w:t>
            </w:r>
            <w:r w:rsidRPr="006C54B4">
              <w:rPr>
                <w:rFonts w:cs="Times New Roman"/>
                <w:i/>
                <w:szCs w:val="24"/>
              </w:rPr>
              <w:t>ostinatti</w:t>
            </w:r>
            <w:r w:rsidRPr="006C54B4">
              <w:rPr>
                <w:rFonts w:cs="Times New Roman"/>
                <w:szCs w:val="24"/>
              </w:rPr>
              <w:t xml:space="preserve"> complexos. </w:t>
            </w:r>
          </w:p>
          <w:p w14:paraId="6C1CD6E7" w14:textId="77777777" w:rsidR="00136105" w:rsidRPr="006C54B4" w:rsidRDefault="00136105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Practicar cada </w:t>
            </w:r>
            <w:r w:rsidRPr="006C54B4">
              <w:rPr>
                <w:rFonts w:cs="Times New Roman"/>
                <w:i/>
                <w:szCs w:val="24"/>
              </w:rPr>
              <w:t>ostinato</w:t>
            </w:r>
            <w:r w:rsidRPr="006C54B4">
              <w:rPr>
                <w:rFonts w:cs="Times New Roman"/>
                <w:szCs w:val="24"/>
              </w:rPr>
              <w:t xml:space="preserve"> sobre os ODE do curso. </w:t>
            </w:r>
          </w:p>
        </w:tc>
        <w:tc>
          <w:tcPr>
            <w:tcW w:w="5643" w:type="dxa"/>
            <w:shd w:val="clear" w:color="auto" w:fill="EEECE1" w:themeFill="background2"/>
          </w:tcPr>
          <w:p w14:paraId="296D4CC3" w14:textId="77777777" w:rsidR="00136105" w:rsidRPr="006C54B4" w:rsidRDefault="00136105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Ensaiarase por seccións, de xeito que a orquestración axude a entender a forma musical da obra. </w:t>
            </w:r>
          </w:p>
        </w:tc>
      </w:tr>
      <w:tr w:rsidR="00136105" w:rsidRPr="006C54B4" w14:paraId="16B11CA0" w14:textId="77777777" w:rsidTr="003547E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2178B85F" w14:textId="77777777" w:rsidR="00136105" w:rsidRPr="006C54B4" w:rsidRDefault="00136105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AC. Ensamblar coa versión ODE completa. 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2F45DA6C" w14:textId="77777777" w:rsidR="00136105" w:rsidRPr="006C54B4" w:rsidRDefault="00136105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Manter o tempo sobre unha gravación. </w:t>
            </w:r>
          </w:p>
        </w:tc>
        <w:tc>
          <w:tcPr>
            <w:tcW w:w="5643" w:type="dxa"/>
            <w:shd w:val="clear" w:color="auto" w:fill="EEECE1" w:themeFill="background2"/>
          </w:tcPr>
          <w:p w14:paraId="25D926C5" w14:textId="77777777" w:rsidR="00136105" w:rsidRPr="006C54B4" w:rsidRDefault="00136105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Cantar e/ou tocar enriba da práctica instrumental, o alumnado que poida, con atención aos tempos, ao equilibro das voces e á modulación no canto.</w:t>
            </w:r>
          </w:p>
        </w:tc>
      </w:tr>
      <w:tr w:rsidR="00136105" w:rsidRPr="006C54B4" w14:paraId="4482C5F3" w14:textId="77777777" w:rsidTr="003547EB">
        <w:tblPrEx>
          <w:shd w:val="clear" w:color="auto" w:fill="EEECE1" w:themeFill="background2"/>
        </w:tblPrEx>
        <w:tc>
          <w:tcPr>
            <w:tcW w:w="457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3A3DD6D" w14:textId="77777777" w:rsidR="00136105" w:rsidRPr="006C54B4" w:rsidRDefault="00136105" w:rsidP="006C54B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AAV. Gravar esta versión en audio, vídeo ou soporte informático.</w:t>
            </w:r>
          </w:p>
        </w:tc>
        <w:tc>
          <w:tcPr>
            <w:tcW w:w="4635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60725405" w14:textId="77777777" w:rsidR="00136105" w:rsidRPr="006C54B4" w:rsidRDefault="00136105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Atender á interpretación independentemente dos factores externos que incidan sobre ela. 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D0E3137" w14:textId="77777777" w:rsidR="00136105" w:rsidRPr="006C54B4" w:rsidRDefault="00136105" w:rsidP="006C54B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Subirase este traballo ao </w:t>
            </w:r>
            <w:r w:rsidRPr="006C54B4">
              <w:rPr>
                <w:rFonts w:cs="Times New Roman"/>
                <w:i/>
                <w:szCs w:val="24"/>
              </w:rPr>
              <w:t>blog</w:t>
            </w:r>
            <w:r w:rsidRPr="006C54B4">
              <w:rPr>
                <w:rFonts w:cs="Times New Roman"/>
                <w:szCs w:val="24"/>
              </w:rPr>
              <w:t xml:space="preserve"> da aula e remitirase enlace ás familias.</w:t>
            </w:r>
          </w:p>
        </w:tc>
      </w:tr>
    </w:tbl>
    <w:p w14:paraId="67F0D33E" w14:textId="77777777" w:rsidR="003547EB" w:rsidRPr="006C54B4" w:rsidRDefault="003547EB" w:rsidP="006C54B4">
      <w:r w:rsidRPr="006C54B4">
        <w:br w:type="page"/>
      </w:r>
    </w:p>
    <w:tbl>
      <w:tblPr>
        <w:tblStyle w:val="Tablaconcuadrcula"/>
        <w:tblW w:w="14884" w:type="dxa"/>
        <w:tblInd w:w="-34" w:type="dxa"/>
        <w:tblLook w:val="04A0" w:firstRow="1" w:lastRow="0" w:firstColumn="1" w:lastColumn="0" w:noHBand="0" w:noVBand="1"/>
      </w:tblPr>
      <w:tblGrid>
        <w:gridCol w:w="34"/>
        <w:gridCol w:w="14850"/>
      </w:tblGrid>
      <w:tr w:rsidR="00136105" w:rsidRPr="006C54B4" w14:paraId="11C4B02A" w14:textId="77777777" w:rsidTr="00D5346A">
        <w:trPr>
          <w:gridBefore w:val="1"/>
          <w:wBefore w:w="34" w:type="dxa"/>
        </w:trPr>
        <w:tc>
          <w:tcPr>
            <w:tcW w:w="14850" w:type="dxa"/>
            <w:tcBorders>
              <w:left w:val="nil"/>
              <w:bottom w:val="nil"/>
              <w:right w:val="nil"/>
            </w:tcBorders>
          </w:tcPr>
          <w:p w14:paraId="1CE4D4CE" w14:textId="77777777" w:rsidR="00136105" w:rsidRPr="006C54B4" w:rsidRDefault="00136105" w:rsidP="006C54B4">
            <w:pPr>
              <w:tabs>
                <w:tab w:val="left" w:pos="8356"/>
              </w:tabs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ab/>
            </w:r>
          </w:p>
        </w:tc>
      </w:tr>
      <w:tr w:rsidR="00136105" w:rsidRPr="006C54B4" w14:paraId="3EBC55F7" w14:textId="77777777" w:rsidTr="00D61C54">
        <w:trPr>
          <w:trHeight w:val="553"/>
        </w:trPr>
        <w:tc>
          <w:tcPr>
            <w:tcW w:w="14884" w:type="dxa"/>
            <w:gridSpan w:val="2"/>
            <w:shd w:val="clear" w:color="auto" w:fill="1F497D" w:themeFill="text2"/>
          </w:tcPr>
          <w:p w14:paraId="41A7001E" w14:textId="77777777" w:rsidR="00136105" w:rsidRPr="006C54B4" w:rsidRDefault="00136105" w:rsidP="006C54B4">
            <w:pPr>
              <w:pStyle w:val="Normal1"/>
              <w:keepNext/>
              <w:widowControl w:val="0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TRANSPOSICIÓN DIDÁCTICA</w:t>
            </w:r>
          </w:p>
        </w:tc>
      </w:tr>
    </w:tbl>
    <w:tbl>
      <w:tblPr>
        <w:bidiVisual/>
        <w:tblW w:w="5033" w:type="pct"/>
        <w:tblInd w:w="-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1986"/>
        <w:gridCol w:w="2125"/>
        <w:gridCol w:w="2411"/>
        <w:gridCol w:w="2548"/>
        <w:gridCol w:w="2128"/>
        <w:gridCol w:w="2834"/>
      </w:tblGrid>
      <w:tr w:rsidR="004D745C" w:rsidRPr="006C54B4" w14:paraId="04A5D4C6" w14:textId="77777777" w:rsidTr="008A15AC">
        <w:tc>
          <w:tcPr>
            <w:tcW w:w="286" w:type="pct"/>
            <w:shd w:val="clear" w:color="auto" w:fill="4F81BD" w:themeFill="accent1"/>
          </w:tcPr>
          <w:p w14:paraId="5A3AC11E" w14:textId="77777777" w:rsidR="009C4C73" w:rsidRPr="006C54B4" w:rsidRDefault="00805C6C" w:rsidP="006C54B4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TMP.</w:t>
            </w:r>
          </w:p>
        </w:tc>
        <w:tc>
          <w:tcPr>
            <w:tcW w:w="667" w:type="pct"/>
            <w:shd w:val="clear" w:color="auto" w:fill="4F81BD" w:themeFill="accent1"/>
          </w:tcPr>
          <w:p w14:paraId="1B0F7451" w14:textId="77777777" w:rsidR="009C4C73" w:rsidRPr="006C54B4" w:rsidRDefault="009C4C73" w:rsidP="006C54B4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RECURSOS DIDÁCTICOS</w:t>
            </w:r>
          </w:p>
        </w:tc>
        <w:tc>
          <w:tcPr>
            <w:tcW w:w="714" w:type="pct"/>
            <w:shd w:val="clear" w:color="auto" w:fill="4F81BD" w:themeFill="accent1"/>
          </w:tcPr>
          <w:p w14:paraId="3AEE07CA" w14:textId="77777777" w:rsidR="009C4C73" w:rsidRPr="006C54B4" w:rsidRDefault="009C4C73" w:rsidP="006C54B4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AGRUPAMENTO</w:t>
            </w:r>
            <w:r w:rsidR="009C07E9" w:rsidRPr="006C54B4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2"/>
            </w:r>
          </w:p>
        </w:tc>
        <w:tc>
          <w:tcPr>
            <w:tcW w:w="810" w:type="pct"/>
            <w:shd w:val="clear" w:color="auto" w:fill="4F81BD" w:themeFill="accent1"/>
          </w:tcPr>
          <w:p w14:paraId="58ADAB58" w14:textId="77777777" w:rsidR="009C4C73" w:rsidRPr="006C54B4" w:rsidRDefault="00746DF0" w:rsidP="006C54B4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INTELIXENCIAS MÚLTIPLES</w:t>
            </w:r>
            <w:r w:rsidR="00B01CB8" w:rsidRPr="006C54B4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3"/>
            </w:r>
          </w:p>
        </w:tc>
        <w:tc>
          <w:tcPr>
            <w:tcW w:w="856" w:type="pct"/>
            <w:shd w:val="clear" w:color="auto" w:fill="4F81BD" w:themeFill="accent1"/>
          </w:tcPr>
          <w:p w14:paraId="19933C71" w14:textId="77777777" w:rsidR="009C4C73" w:rsidRPr="006C54B4" w:rsidRDefault="009C4C73" w:rsidP="006C54B4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ENSINO-APRENDIZAXE</w:t>
            </w:r>
            <w:r w:rsidR="006112B0" w:rsidRPr="006C54B4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4"/>
            </w:r>
          </w:p>
        </w:tc>
        <w:tc>
          <w:tcPr>
            <w:tcW w:w="715" w:type="pct"/>
            <w:shd w:val="clear" w:color="auto" w:fill="4F81BD" w:themeFill="accent1"/>
          </w:tcPr>
          <w:p w14:paraId="40827CFD" w14:textId="77777777" w:rsidR="009C4C73" w:rsidRPr="006C54B4" w:rsidRDefault="009C4C73" w:rsidP="006C54B4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DE PENSAMENTO</w:t>
            </w:r>
            <w:r w:rsidR="006112B0" w:rsidRPr="006C54B4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5"/>
            </w:r>
          </w:p>
        </w:tc>
        <w:tc>
          <w:tcPr>
            <w:tcW w:w="952" w:type="pct"/>
            <w:shd w:val="clear" w:color="auto" w:fill="4F81BD" w:themeFill="accent1"/>
          </w:tcPr>
          <w:p w14:paraId="6901C9C1" w14:textId="77777777" w:rsidR="009C4C73" w:rsidRPr="006C54B4" w:rsidRDefault="009C4C73" w:rsidP="006C54B4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ACTIVIDADES</w:t>
            </w:r>
          </w:p>
        </w:tc>
      </w:tr>
      <w:tr w:rsidR="008A15AC" w:rsidRPr="006C54B4" w14:paraId="128D2898" w14:textId="77777777" w:rsidTr="008A15AC">
        <w:trPr>
          <w:trHeight w:val="2090"/>
        </w:trPr>
        <w:tc>
          <w:tcPr>
            <w:tcW w:w="286" w:type="pct"/>
            <w:shd w:val="clear" w:color="auto" w:fill="DBEEF4"/>
          </w:tcPr>
          <w:p w14:paraId="68E0535E" w14:textId="77777777" w:rsidR="008A15AC" w:rsidRPr="006C54B4" w:rsidRDefault="008A15AC" w:rsidP="006C54B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shd w:val="clear" w:color="auto" w:fill="DBEEF4"/>
          </w:tcPr>
          <w:p w14:paraId="00EB3A22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Música spotify.</w:t>
            </w:r>
          </w:p>
        </w:tc>
        <w:tc>
          <w:tcPr>
            <w:tcW w:w="714" w:type="pct"/>
            <w:shd w:val="clear" w:color="auto" w:fill="DBEEF4"/>
          </w:tcPr>
          <w:p w14:paraId="5B21DCED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14:paraId="3D25613E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DBEEF4"/>
          </w:tcPr>
          <w:p w14:paraId="5E10511A" w14:textId="77777777" w:rsidR="008A15AC" w:rsidRPr="006C54B4" w:rsidRDefault="008A15AC" w:rsidP="006C54B4">
            <w:pPr>
              <w:rPr>
                <w:rStyle w:val="Hipervnculo"/>
                <w:color w:val="000000"/>
                <w:u w:val="none"/>
              </w:rPr>
            </w:pPr>
            <w:r w:rsidRPr="006C54B4">
              <w:rPr>
                <w:rStyle w:val="toctext"/>
              </w:rPr>
              <w:t>Lingüístico-verbal.</w:t>
            </w:r>
            <w:r w:rsidRPr="006C54B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043A86" w14:textId="77777777" w:rsidR="008A15AC" w:rsidRPr="006C54B4" w:rsidRDefault="008A15AC" w:rsidP="006C54B4">
            <w:pPr>
              <w:rPr>
                <w:szCs w:val="24"/>
              </w:rPr>
            </w:pPr>
            <w:r w:rsidRPr="006C54B4">
              <w:rPr>
                <w:rStyle w:val="toctext"/>
              </w:rPr>
              <w:t>Musical.</w:t>
            </w:r>
          </w:p>
        </w:tc>
        <w:tc>
          <w:tcPr>
            <w:tcW w:w="856" w:type="pct"/>
            <w:shd w:val="clear" w:color="auto" w:fill="DBEEF4"/>
          </w:tcPr>
          <w:p w14:paraId="4445E59F" w14:textId="77777777" w:rsidR="008A15AC" w:rsidRPr="006C54B4" w:rsidRDefault="008A15AC" w:rsidP="006C54B4">
            <w:r w:rsidRPr="006C54B4">
              <w:t>Lingüístico.</w:t>
            </w:r>
          </w:p>
        </w:tc>
        <w:tc>
          <w:tcPr>
            <w:tcW w:w="715" w:type="pct"/>
            <w:shd w:val="clear" w:color="auto" w:fill="DBEEF4"/>
          </w:tcPr>
          <w:p w14:paraId="4886CE6B" w14:textId="77777777" w:rsidR="008A15AC" w:rsidRPr="006C54B4" w:rsidRDefault="008A15AC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14:paraId="76A9A78C" w14:textId="77777777" w:rsidR="008A15AC" w:rsidRPr="006C54B4" w:rsidRDefault="008A15AC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58DAD67" w14:textId="77777777" w:rsidR="008A15AC" w:rsidRPr="006C54B4" w:rsidRDefault="008A15AC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952" w:type="pct"/>
            <w:shd w:val="clear" w:color="auto" w:fill="DBEEF4"/>
          </w:tcPr>
          <w:p w14:paraId="074238E4" w14:textId="77777777" w:rsidR="008A15AC" w:rsidRPr="006C54B4" w:rsidRDefault="008A15AC" w:rsidP="006C54B4">
            <w:pPr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AIM. Coa letra proxectada ou escrita no encerado, escoitar a Leilía interpretando «A voz das Evas». </w:t>
            </w:r>
          </w:p>
        </w:tc>
      </w:tr>
      <w:tr w:rsidR="008A15AC" w:rsidRPr="006C54B4" w14:paraId="495FB590" w14:textId="77777777" w:rsidTr="008A15AC">
        <w:trPr>
          <w:trHeight w:val="813"/>
        </w:trPr>
        <w:tc>
          <w:tcPr>
            <w:tcW w:w="286" w:type="pct"/>
            <w:shd w:val="clear" w:color="auto" w:fill="EEECE1" w:themeFill="background2"/>
          </w:tcPr>
          <w:p w14:paraId="4C5B17AD" w14:textId="77777777" w:rsidR="008A15AC" w:rsidRPr="006C54B4" w:rsidRDefault="00523A7B" w:rsidP="006C54B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10</w:t>
            </w:r>
            <w:r w:rsidR="008A15AC" w:rsidRPr="006C54B4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shd w:val="clear" w:color="auto" w:fill="EEECE1" w:themeFill="background2"/>
          </w:tcPr>
          <w:p w14:paraId="5DA81420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shd w:val="clear" w:color="auto" w:fill="EEECE1" w:themeFill="background2"/>
          </w:tcPr>
          <w:p w14:paraId="1418E605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1A3D11DB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EEECE1" w:themeFill="background2"/>
          </w:tcPr>
          <w:p w14:paraId="33E2AF57" w14:textId="77777777" w:rsidR="008A15AC" w:rsidRPr="006C54B4" w:rsidRDefault="008A15AC" w:rsidP="006C54B4">
            <w:r w:rsidRPr="006C54B4">
              <w:rPr>
                <w:rStyle w:val="toctext"/>
              </w:rPr>
              <w:t>Lingüístico-verbal.</w:t>
            </w:r>
            <w:r w:rsidRPr="006C54B4">
              <w:rPr>
                <w:rStyle w:val="Hipervnculo"/>
                <w:color w:val="auto"/>
                <w:u w:val="none"/>
              </w:rPr>
              <w:t xml:space="preserve"> </w:t>
            </w:r>
          </w:p>
        </w:tc>
        <w:tc>
          <w:tcPr>
            <w:tcW w:w="856" w:type="pct"/>
            <w:shd w:val="clear" w:color="auto" w:fill="EEECE1" w:themeFill="background2"/>
          </w:tcPr>
          <w:p w14:paraId="1A6D599A" w14:textId="77777777" w:rsidR="008A15AC" w:rsidRPr="006C54B4" w:rsidRDefault="008A15AC" w:rsidP="006C54B4">
            <w:r w:rsidRPr="006C54B4">
              <w:t>Lingüístico.</w:t>
            </w:r>
          </w:p>
        </w:tc>
        <w:tc>
          <w:tcPr>
            <w:tcW w:w="715" w:type="pct"/>
            <w:shd w:val="clear" w:color="auto" w:fill="EEECE1" w:themeFill="background2"/>
          </w:tcPr>
          <w:p w14:paraId="701316E0" w14:textId="77777777" w:rsidR="008A15AC" w:rsidRPr="006C54B4" w:rsidRDefault="008A15AC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14:paraId="2761767A" w14:textId="77777777" w:rsidR="008A15AC" w:rsidRPr="006C54B4" w:rsidRDefault="008A15AC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10AFDC3" w14:textId="77777777" w:rsidR="008A15AC" w:rsidRPr="006C54B4" w:rsidRDefault="008A15AC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shd w:val="clear" w:color="auto" w:fill="EEECE1" w:themeFill="background2"/>
          </w:tcPr>
          <w:p w14:paraId="7DB5FAB4" w14:textId="77777777" w:rsidR="008A15AC" w:rsidRPr="006C54B4" w:rsidRDefault="008A15AC" w:rsidP="006C54B4">
            <w:pPr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 AD. Aprender a letra da canción. </w:t>
            </w:r>
          </w:p>
        </w:tc>
      </w:tr>
      <w:tr w:rsidR="008A15AC" w:rsidRPr="006C54B4" w14:paraId="48AAB72E" w14:textId="77777777" w:rsidTr="008A15AC">
        <w:trPr>
          <w:trHeight w:val="1527"/>
        </w:trPr>
        <w:tc>
          <w:tcPr>
            <w:tcW w:w="286" w:type="pct"/>
            <w:shd w:val="clear" w:color="auto" w:fill="DAEEF3" w:themeFill="accent5" w:themeFillTint="33"/>
          </w:tcPr>
          <w:p w14:paraId="77C53DFC" w14:textId="77777777" w:rsidR="008A15AC" w:rsidRPr="006C54B4" w:rsidRDefault="00523A7B" w:rsidP="006C54B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20</w:t>
            </w:r>
            <w:r w:rsidR="008A15AC" w:rsidRPr="006C54B4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shd w:val="clear" w:color="auto" w:fill="DAEEF3" w:themeFill="accent5" w:themeFillTint="33"/>
          </w:tcPr>
          <w:p w14:paraId="64E7E33B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14:paraId="2F0543D9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shd w:val="clear" w:color="auto" w:fill="DAEEF3" w:themeFill="accent5" w:themeFillTint="33"/>
          </w:tcPr>
          <w:p w14:paraId="7808A782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7F0F1198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DAEEF3" w:themeFill="accent5" w:themeFillTint="33"/>
          </w:tcPr>
          <w:p w14:paraId="0022FFAA" w14:textId="77777777" w:rsidR="008A15AC" w:rsidRPr="006C54B4" w:rsidRDefault="008A15AC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Musical.</w:t>
            </w:r>
          </w:p>
          <w:p w14:paraId="59B6D195" w14:textId="77777777" w:rsidR="008A15AC" w:rsidRPr="006C54B4" w:rsidRDefault="008A15AC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Corporal cenestésica.</w:t>
            </w:r>
          </w:p>
          <w:p w14:paraId="55931D24" w14:textId="77777777" w:rsidR="008A15AC" w:rsidRPr="006C54B4" w:rsidRDefault="008A15AC" w:rsidP="006C54B4">
            <w:pPr>
              <w:rPr>
                <w:szCs w:val="24"/>
              </w:rPr>
            </w:pPr>
            <w:r w:rsidRPr="006C54B4">
              <w:rPr>
                <w:rStyle w:val="toctext"/>
              </w:rPr>
              <w:t>Interpersoal.</w:t>
            </w:r>
          </w:p>
        </w:tc>
        <w:tc>
          <w:tcPr>
            <w:tcW w:w="856" w:type="pct"/>
            <w:shd w:val="clear" w:color="auto" w:fill="DAEEF3" w:themeFill="accent5" w:themeFillTint="33"/>
          </w:tcPr>
          <w:p w14:paraId="07D1D868" w14:textId="77777777" w:rsidR="008A15AC" w:rsidRPr="006C54B4" w:rsidRDefault="008A15AC" w:rsidP="006C54B4">
            <w:pPr>
              <w:rPr>
                <w:lang w:eastAsia="es-ES"/>
              </w:rPr>
            </w:pPr>
            <w:r w:rsidRPr="006C54B4">
              <w:rPr>
                <w:lang w:eastAsia="es-ES"/>
              </w:rPr>
              <w:t>Cognitivo-construtivo.</w:t>
            </w:r>
          </w:p>
          <w:p w14:paraId="1867B798" w14:textId="77777777" w:rsidR="008A15AC" w:rsidRPr="006C54B4" w:rsidRDefault="008A15AC" w:rsidP="006C54B4">
            <w:r w:rsidRPr="006C54B4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shd w:val="clear" w:color="auto" w:fill="DAEEF3" w:themeFill="accent5" w:themeFillTint="33"/>
          </w:tcPr>
          <w:p w14:paraId="5DFB0354" w14:textId="77777777" w:rsidR="008A15AC" w:rsidRPr="006C54B4" w:rsidRDefault="008A15AC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01BBA7CD" w14:textId="77777777" w:rsidR="008A15AC" w:rsidRPr="006C54B4" w:rsidRDefault="008A15AC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72127BC" w14:textId="77777777" w:rsidR="008A15AC" w:rsidRPr="006C54B4" w:rsidRDefault="008A15AC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shd w:val="clear" w:color="auto" w:fill="DAEEF3" w:themeFill="accent5" w:themeFillTint="33"/>
          </w:tcPr>
          <w:p w14:paraId="6DFE1CFB" w14:textId="77777777" w:rsidR="008A15AC" w:rsidRPr="006C54B4" w:rsidRDefault="008A15AC" w:rsidP="006C54B4">
            <w:pPr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AD. Cantar «A voz das Evas» acompañándose co grupo instrumental escolar. </w:t>
            </w:r>
          </w:p>
        </w:tc>
      </w:tr>
      <w:tr w:rsidR="008A15AC" w:rsidRPr="006C54B4" w14:paraId="3A064B5E" w14:textId="77777777" w:rsidTr="008A15AC">
        <w:trPr>
          <w:trHeight w:val="1605"/>
        </w:trPr>
        <w:tc>
          <w:tcPr>
            <w:tcW w:w="286" w:type="pct"/>
            <w:shd w:val="clear" w:color="auto" w:fill="EEECE1" w:themeFill="background2"/>
          </w:tcPr>
          <w:p w14:paraId="58422C10" w14:textId="77777777" w:rsidR="008A15AC" w:rsidRPr="006C54B4" w:rsidRDefault="00523A7B" w:rsidP="006C54B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10</w:t>
            </w:r>
            <w:r w:rsidR="008A15AC" w:rsidRPr="006C54B4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shd w:val="clear" w:color="auto" w:fill="EEECE1" w:themeFill="background2"/>
          </w:tcPr>
          <w:p w14:paraId="7DA13F2B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2E016143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shd w:val="clear" w:color="auto" w:fill="EEECE1" w:themeFill="background2"/>
          </w:tcPr>
          <w:p w14:paraId="05FD1EEF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5A987743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  <w:p w14:paraId="26242746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Afíns.</w:t>
            </w:r>
          </w:p>
        </w:tc>
        <w:tc>
          <w:tcPr>
            <w:tcW w:w="810" w:type="pct"/>
            <w:shd w:val="clear" w:color="auto" w:fill="EEECE1" w:themeFill="background2"/>
          </w:tcPr>
          <w:p w14:paraId="54036B6A" w14:textId="77777777" w:rsidR="008A15AC" w:rsidRPr="006C54B4" w:rsidRDefault="008A15AC" w:rsidP="006C54B4">
            <w:pPr>
              <w:rPr>
                <w:szCs w:val="24"/>
              </w:rPr>
            </w:pPr>
            <w:r w:rsidRPr="006C54B4">
              <w:rPr>
                <w:szCs w:val="24"/>
              </w:rPr>
              <w:t>Musical.</w:t>
            </w:r>
          </w:p>
          <w:p w14:paraId="223CAA2F" w14:textId="77777777" w:rsidR="008A15AC" w:rsidRPr="006C54B4" w:rsidRDefault="008A15AC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Corporal cinestésica.</w:t>
            </w:r>
          </w:p>
          <w:p w14:paraId="0C599D67" w14:textId="77777777" w:rsidR="008A15AC" w:rsidRPr="006C54B4" w:rsidRDefault="008A15AC" w:rsidP="006C54B4">
            <w:pPr>
              <w:rPr>
                <w:szCs w:val="24"/>
              </w:rPr>
            </w:pPr>
            <w:r w:rsidRPr="006C54B4">
              <w:rPr>
                <w:rStyle w:val="toctext"/>
              </w:rPr>
              <w:t>Interpersoal.</w:t>
            </w:r>
          </w:p>
        </w:tc>
        <w:tc>
          <w:tcPr>
            <w:tcW w:w="856" w:type="pct"/>
            <w:shd w:val="clear" w:color="auto" w:fill="EEECE1" w:themeFill="background2"/>
          </w:tcPr>
          <w:p w14:paraId="64F8211A" w14:textId="77777777" w:rsidR="008A15AC" w:rsidRPr="006C54B4" w:rsidRDefault="008A15AC" w:rsidP="006C54B4">
            <w:pPr>
              <w:rPr>
                <w:lang w:eastAsia="es-ES"/>
              </w:rPr>
            </w:pPr>
            <w:r w:rsidRPr="006C54B4">
              <w:rPr>
                <w:lang w:eastAsia="es-ES"/>
              </w:rPr>
              <w:t>Cognitivo-construtivo.</w:t>
            </w:r>
          </w:p>
          <w:p w14:paraId="1E1AD47D" w14:textId="77777777" w:rsidR="008A15AC" w:rsidRPr="006C54B4" w:rsidRDefault="008A15AC" w:rsidP="006C54B4">
            <w:r w:rsidRPr="006C54B4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shd w:val="clear" w:color="auto" w:fill="EEECE1" w:themeFill="background2"/>
          </w:tcPr>
          <w:p w14:paraId="0656846C" w14:textId="77777777" w:rsidR="008A15AC" w:rsidRPr="006C54B4" w:rsidRDefault="008A15AC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4022E1E0" w14:textId="77777777" w:rsidR="008A15AC" w:rsidRPr="006C54B4" w:rsidRDefault="008A15AC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5402286" w14:textId="77777777" w:rsidR="008A15AC" w:rsidRPr="006C54B4" w:rsidRDefault="008A15AC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shd w:val="clear" w:color="auto" w:fill="EEECE1" w:themeFill="background2"/>
          </w:tcPr>
          <w:p w14:paraId="5879217B" w14:textId="77777777" w:rsidR="008A15AC" w:rsidRPr="006C54B4" w:rsidRDefault="008A15AC" w:rsidP="006C54B4">
            <w:pPr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ARF. Interpretar por grupos a peza.</w:t>
            </w:r>
          </w:p>
        </w:tc>
      </w:tr>
      <w:tr w:rsidR="008A15AC" w:rsidRPr="006C54B4" w14:paraId="23082EDD" w14:textId="77777777" w:rsidTr="002D6895">
        <w:trPr>
          <w:trHeight w:val="474"/>
        </w:trPr>
        <w:tc>
          <w:tcPr>
            <w:tcW w:w="286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1E862D44" w14:textId="77777777" w:rsidR="008A15AC" w:rsidRPr="006C54B4" w:rsidRDefault="008A15AC" w:rsidP="006C54B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67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1C83548F" w14:textId="77777777" w:rsidR="008A15AC" w:rsidRPr="006C54B4" w:rsidRDefault="008A15AC" w:rsidP="006C54B4">
            <w:r w:rsidRPr="006C54B4">
              <w:t>Web/portal temático ou corporativo.</w:t>
            </w:r>
          </w:p>
          <w:p w14:paraId="754FB708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Música. </w:t>
            </w:r>
          </w:p>
          <w:p w14:paraId="0E2D99E2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06751CD7" w14:textId="77777777" w:rsidR="008A15AC" w:rsidRPr="006C54B4" w:rsidRDefault="008A15AC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0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5E01E40" w14:textId="77777777" w:rsidR="008A15AC" w:rsidRPr="006C54B4" w:rsidRDefault="008A15AC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Musical.</w:t>
            </w:r>
          </w:p>
          <w:p w14:paraId="11F5554B" w14:textId="77777777" w:rsidR="008A15AC" w:rsidRPr="006C54B4" w:rsidRDefault="008A15AC" w:rsidP="006C54B4">
            <w:r w:rsidRPr="006C54B4">
              <w:rPr>
                <w:rStyle w:val="toctext"/>
              </w:rPr>
              <w:t>Intrapersoal.</w:t>
            </w:r>
          </w:p>
        </w:tc>
        <w:tc>
          <w:tcPr>
            <w:tcW w:w="856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0BD5E222" w14:textId="77777777" w:rsidR="008A15AC" w:rsidRPr="006C54B4" w:rsidRDefault="008A15AC" w:rsidP="006C54B4">
            <w:pPr>
              <w:rPr>
                <w:lang w:eastAsia="es-ES"/>
              </w:rPr>
            </w:pPr>
            <w:r w:rsidRPr="006C54B4">
              <w:rPr>
                <w:lang w:eastAsia="es-ES"/>
              </w:rPr>
              <w:t>Cognitivo-construtivo.</w:t>
            </w:r>
          </w:p>
          <w:p w14:paraId="2750FB8F" w14:textId="77777777" w:rsidR="008A15AC" w:rsidRPr="006C54B4" w:rsidRDefault="008A15AC" w:rsidP="006C54B4">
            <w:r w:rsidRPr="006C54B4">
              <w:rPr>
                <w:lang w:eastAsia="es-ES"/>
              </w:rPr>
              <w:t xml:space="preserve">Persoal-individual. </w:t>
            </w:r>
          </w:p>
        </w:tc>
        <w:tc>
          <w:tcPr>
            <w:tcW w:w="715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8CF622E" w14:textId="77777777" w:rsidR="008A15AC" w:rsidRPr="006C54B4" w:rsidRDefault="008A15AC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14:paraId="76F6789E" w14:textId="77777777" w:rsidR="008A15AC" w:rsidRPr="006C54B4" w:rsidRDefault="008A15AC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87E338A" w14:textId="77777777" w:rsidR="008A15AC" w:rsidRPr="006C54B4" w:rsidRDefault="008A15AC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Comprensión.</w:t>
            </w:r>
          </w:p>
          <w:p w14:paraId="4C8C35EF" w14:textId="77777777" w:rsidR="008A15AC" w:rsidRPr="006C54B4" w:rsidRDefault="008A15AC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52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39FDF4E1" w14:textId="77777777" w:rsidR="008A15AC" w:rsidRPr="006C54B4" w:rsidRDefault="008A15AC" w:rsidP="006C54B4">
            <w:pPr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AA. Procurar informacións sobre manifestacións musicais de Galicia nas que interveñan mulleres (pandereteiras, gaiteiras, compositoras, intérpretes destacadas, etc.). </w:t>
            </w:r>
          </w:p>
          <w:p w14:paraId="5EA83A85" w14:textId="77777777" w:rsidR="004163D0" w:rsidRPr="006C54B4" w:rsidRDefault="004163D0" w:rsidP="006C54B4">
            <w:pPr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Realizar procuras guiadas en hemerotecas e bibliotecas virtuais.</w:t>
            </w:r>
          </w:p>
          <w:p w14:paraId="76D9F7E6" w14:textId="77777777" w:rsidR="004163D0" w:rsidRPr="006C54B4" w:rsidRDefault="004163D0" w:rsidP="006C54B4">
            <w:pPr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Procurar en cancioneiros a peza traballada ou ben «A miña burriña».</w:t>
            </w:r>
          </w:p>
        </w:tc>
      </w:tr>
      <w:tr w:rsidR="002D6895" w:rsidRPr="006C54B4" w14:paraId="083C597E" w14:textId="77777777" w:rsidTr="002D6895">
        <w:tc>
          <w:tcPr>
            <w:tcW w:w="28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0BFA94F4" w14:textId="77777777" w:rsidR="002D6895" w:rsidRPr="006C54B4" w:rsidRDefault="00523A7B" w:rsidP="006C54B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10</w:t>
            </w:r>
            <w:r w:rsidR="002D6895" w:rsidRPr="006C54B4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2730FEC1" w14:textId="77777777" w:rsidR="002D6895" w:rsidRPr="006C54B4" w:rsidRDefault="002D6895" w:rsidP="006C54B4">
            <w:r w:rsidRPr="006C54B4">
              <w:t>Actividade de discusión.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1DA9E8BD" w14:textId="77777777" w:rsidR="002D6895" w:rsidRPr="006C54B4" w:rsidRDefault="002D689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14:paraId="1A525E19" w14:textId="77777777" w:rsidR="002D6895" w:rsidRPr="006C54B4" w:rsidRDefault="002D689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1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64F0AAD7" w14:textId="77777777" w:rsidR="002D6895" w:rsidRPr="006C54B4" w:rsidRDefault="002D6895" w:rsidP="006C54B4">
            <w:pPr>
              <w:rPr>
                <w:rStyle w:val="Hipervnculo"/>
                <w:color w:val="000000"/>
                <w:u w:val="none"/>
              </w:rPr>
            </w:pPr>
            <w:r w:rsidRPr="006C54B4">
              <w:rPr>
                <w:rStyle w:val="toctext"/>
              </w:rPr>
              <w:t>Lingüístico-verbal.</w:t>
            </w:r>
            <w:r w:rsidRPr="006C54B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FD6D810" w14:textId="77777777" w:rsidR="002D6895" w:rsidRPr="006C54B4" w:rsidRDefault="002D6895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Musical.</w:t>
            </w:r>
          </w:p>
          <w:p w14:paraId="702BD578" w14:textId="77777777" w:rsidR="002D6895" w:rsidRPr="006C54B4" w:rsidRDefault="002D6895" w:rsidP="006C54B4">
            <w:pPr>
              <w:rPr>
                <w:szCs w:val="24"/>
              </w:rPr>
            </w:pPr>
            <w:r w:rsidRPr="006C54B4">
              <w:rPr>
                <w:szCs w:val="24"/>
              </w:rPr>
              <w:t>Interpersoal</w:t>
            </w:r>
          </w:p>
        </w:tc>
        <w:tc>
          <w:tcPr>
            <w:tcW w:w="85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5CA95FF1" w14:textId="77777777" w:rsidR="002D6895" w:rsidRPr="006C54B4" w:rsidRDefault="002D6895" w:rsidP="006C54B4">
            <w:pPr>
              <w:rPr>
                <w:lang w:eastAsia="es-ES"/>
              </w:rPr>
            </w:pPr>
            <w:r w:rsidRPr="006C54B4">
              <w:rPr>
                <w:lang w:eastAsia="es-ES"/>
              </w:rPr>
              <w:t>Cognitivo-construtivo.</w:t>
            </w:r>
          </w:p>
          <w:p w14:paraId="68D28A6C" w14:textId="77777777" w:rsidR="002D6895" w:rsidRPr="006C54B4" w:rsidRDefault="002D6895" w:rsidP="006C54B4">
            <w:pPr>
              <w:rPr>
                <w:lang w:eastAsia="es-ES"/>
              </w:rPr>
            </w:pPr>
            <w:r w:rsidRPr="006C54B4">
              <w:rPr>
                <w:lang w:eastAsia="es-ES"/>
              </w:rPr>
              <w:t>Persoal-individual.</w:t>
            </w:r>
          </w:p>
          <w:p w14:paraId="70154452" w14:textId="77777777" w:rsidR="002D6895" w:rsidRPr="006C54B4" w:rsidRDefault="002D6895" w:rsidP="006C54B4">
            <w:r w:rsidRPr="006C54B4">
              <w:rPr>
                <w:lang w:eastAsia="es-ES"/>
              </w:rPr>
              <w:t>Lingüístico</w:t>
            </w:r>
            <w:r w:rsidRPr="006C54B4">
              <w:t>.</w:t>
            </w:r>
          </w:p>
          <w:p w14:paraId="7AEAFDFD" w14:textId="77777777" w:rsidR="002D6895" w:rsidRPr="006C54B4" w:rsidRDefault="002D6895" w:rsidP="006C54B4"/>
        </w:tc>
        <w:tc>
          <w:tcPr>
            <w:tcW w:w="71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241ECB06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Analítico. </w:t>
            </w:r>
          </w:p>
          <w:p w14:paraId="4C5F5F40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Crítico.</w:t>
            </w:r>
          </w:p>
          <w:p w14:paraId="01D5EB54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06B1972A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Investigación. </w:t>
            </w:r>
          </w:p>
          <w:p w14:paraId="6600C8BA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14:paraId="47216752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Avaliación.</w:t>
            </w:r>
          </w:p>
        </w:tc>
        <w:tc>
          <w:tcPr>
            <w:tcW w:w="952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67858496" w14:textId="77777777" w:rsidR="002D6895" w:rsidRPr="006C54B4" w:rsidRDefault="002D6895" w:rsidP="006C54B4">
            <w:pPr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ACP. Establecer unha pequena quenda de intervencións na que algunhas persoas do grupo expoñan e defendan con argumentos razoados o porqué da elección dunha manifestación musical concreta das feitas nas AA.</w:t>
            </w:r>
          </w:p>
        </w:tc>
      </w:tr>
      <w:tr w:rsidR="002D6895" w:rsidRPr="006C54B4" w14:paraId="3CC96BDC" w14:textId="77777777" w:rsidTr="008A15AC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E41F8F0" w14:textId="77777777" w:rsidR="002D6895" w:rsidRPr="006C54B4" w:rsidRDefault="00523A7B" w:rsidP="006C54B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10</w:t>
            </w:r>
            <w:r w:rsidR="002D6895" w:rsidRPr="006C54B4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3F7D194" w14:textId="77777777" w:rsidR="002D6895" w:rsidRPr="006C54B4" w:rsidRDefault="002D689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52FCBB2" w14:textId="77777777" w:rsidR="002D6895" w:rsidRPr="006C54B4" w:rsidRDefault="002D689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14:paraId="35A63698" w14:textId="77777777" w:rsidR="002D6895" w:rsidRPr="006C54B4" w:rsidRDefault="002D689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4893145" w14:textId="77777777" w:rsidR="002D6895" w:rsidRPr="006C54B4" w:rsidRDefault="002D6895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Musical.</w:t>
            </w:r>
          </w:p>
          <w:p w14:paraId="5E340BEA" w14:textId="77777777" w:rsidR="002D6895" w:rsidRPr="006C54B4" w:rsidRDefault="002D6895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Corporal cenestésica.</w:t>
            </w:r>
          </w:p>
          <w:p w14:paraId="0DBA06C6" w14:textId="77777777" w:rsidR="002D6895" w:rsidRPr="006C54B4" w:rsidRDefault="002D6895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Intrapersoal.</w:t>
            </w:r>
          </w:p>
          <w:p w14:paraId="34A28996" w14:textId="77777777" w:rsidR="002D6895" w:rsidRPr="006C54B4" w:rsidRDefault="002D6895" w:rsidP="006C54B4">
            <w:pPr>
              <w:rPr>
                <w:szCs w:val="24"/>
              </w:rPr>
            </w:pPr>
            <w:r w:rsidRPr="006C54B4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A85070C" w14:textId="77777777" w:rsidR="002D6895" w:rsidRPr="006C54B4" w:rsidRDefault="002D6895" w:rsidP="006C54B4">
            <w:r w:rsidRPr="006C54B4">
              <w:rPr>
                <w:lang w:eastAsia="es-ES"/>
              </w:rPr>
              <w:t>Cognitivo-construtivo.</w:t>
            </w:r>
          </w:p>
          <w:p w14:paraId="3C6C431B" w14:textId="77777777" w:rsidR="002D6895" w:rsidRPr="006C54B4" w:rsidRDefault="002D6895" w:rsidP="006C54B4"/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057444B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4EE3B0C9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001EA10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47D0F87" w14:textId="77777777" w:rsidR="002D6895" w:rsidRPr="006C54B4" w:rsidRDefault="002D6895" w:rsidP="006C54B4">
            <w:pPr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AD. Distribuídos por instrumentos, tocar cada discente a parte que lle corresponda da peza «O muíño». </w:t>
            </w:r>
          </w:p>
        </w:tc>
      </w:tr>
      <w:tr w:rsidR="002D6895" w:rsidRPr="006C54B4" w14:paraId="6CD29900" w14:textId="77777777" w:rsidTr="00523A7B">
        <w:tc>
          <w:tcPr>
            <w:tcW w:w="286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163BAB25" w14:textId="77777777" w:rsidR="002D6895" w:rsidRPr="006C54B4" w:rsidRDefault="00523A7B" w:rsidP="006C54B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15</w:t>
            </w:r>
            <w:r w:rsidR="002D6895" w:rsidRPr="006C54B4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0A216437" w14:textId="77777777" w:rsidR="002D6895" w:rsidRPr="006C54B4" w:rsidRDefault="002D689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3E0E472E" w14:textId="77777777" w:rsidR="002D6895" w:rsidRPr="006C54B4" w:rsidRDefault="002D689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44CD8834" w14:textId="77777777" w:rsidR="002D6895" w:rsidRPr="006C54B4" w:rsidRDefault="002D689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Grupos. </w:t>
            </w:r>
          </w:p>
          <w:p w14:paraId="1BEEFA3A" w14:textId="77777777" w:rsidR="002D6895" w:rsidRPr="006C54B4" w:rsidRDefault="002D689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Titoría entre pares.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3A02338D" w14:textId="77777777" w:rsidR="002D6895" w:rsidRPr="006C54B4" w:rsidRDefault="002D6895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Musical.</w:t>
            </w:r>
          </w:p>
          <w:p w14:paraId="01806FB5" w14:textId="77777777" w:rsidR="002D6895" w:rsidRPr="006C54B4" w:rsidRDefault="002D6895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Corporal cenestésica.</w:t>
            </w:r>
          </w:p>
          <w:p w14:paraId="374A312C" w14:textId="77777777" w:rsidR="002D6895" w:rsidRPr="006C54B4" w:rsidRDefault="002D6895" w:rsidP="006C54B4">
            <w:pPr>
              <w:rPr>
                <w:szCs w:val="24"/>
              </w:rPr>
            </w:pPr>
            <w:r w:rsidRPr="006C54B4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344D243A" w14:textId="77777777" w:rsidR="002D6895" w:rsidRPr="006C54B4" w:rsidRDefault="002D6895" w:rsidP="006C54B4">
            <w:r w:rsidRPr="006C54B4">
              <w:rPr>
                <w:lang w:eastAsia="es-ES"/>
              </w:rPr>
              <w:t>Social-cooperativo</w:t>
            </w:r>
            <w:r w:rsidRPr="006C54B4">
              <w:t>.</w:t>
            </w:r>
          </w:p>
          <w:p w14:paraId="0E738FB4" w14:textId="77777777" w:rsidR="002D6895" w:rsidRPr="006C54B4" w:rsidRDefault="002D6895" w:rsidP="006C54B4"/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025C9C93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35EF5F03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B1CC4FE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59BE1904" w14:textId="77777777" w:rsidR="002D6895" w:rsidRPr="006C54B4" w:rsidRDefault="002D6895" w:rsidP="006C54B4">
            <w:pPr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AD. Montar a peza todos xuntos.</w:t>
            </w:r>
          </w:p>
        </w:tc>
      </w:tr>
      <w:tr w:rsidR="002D6895" w:rsidRPr="006C54B4" w14:paraId="3A4902F0" w14:textId="77777777" w:rsidTr="00523A7B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66447A14" w14:textId="77777777" w:rsidR="002D6895" w:rsidRPr="006C54B4" w:rsidRDefault="00523A7B" w:rsidP="006C54B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10</w:t>
            </w:r>
            <w:r w:rsidR="002D6895" w:rsidRPr="006C54B4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6C0C2C73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2A123A27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14:paraId="184DC61C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7AB5CEC6" w14:textId="77777777" w:rsidR="002D6895" w:rsidRPr="006C54B4" w:rsidRDefault="002D689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2BCA8162" w14:textId="77777777" w:rsidR="002D6895" w:rsidRPr="006C54B4" w:rsidRDefault="002D689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12D26565" w14:textId="77777777" w:rsidR="002D6895" w:rsidRPr="006C54B4" w:rsidRDefault="002D6895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Musical.</w:t>
            </w:r>
          </w:p>
          <w:p w14:paraId="2C889089" w14:textId="77777777" w:rsidR="002D6895" w:rsidRPr="006C54B4" w:rsidRDefault="002D6895" w:rsidP="006C54B4">
            <w:pPr>
              <w:rPr>
                <w:szCs w:val="24"/>
              </w:rPr>
            </w:pPr>
            <w:r w:rsidRPr="006C54B4">
              <w:rPr>
                <w:szCs w:val="24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0E1D9E21" w14:textId="77777777" w:rsidR="002D6895" w:rsidRPr="006C54B4" w:rsidRDefault="002D6895" w:rsidP="006C54B4">
            <w:r w:rsidRPr="006C54B4">
              <w:rPr>
                <w:lang w:eastAsia="es-ES"/>
              </w:rPr>
              <w:t>Proxectivo</w:t>
            </w:r>
            <w:r w:rsidRPr="006C54B4">
              <w:t>.</w:t>
            </w:r>
          </w:p>
          <w:p w14:paraId="214820F8" w14:textId="77777777" w:rsidR="002D6895" w:rsidRPr="006C54B4" w:rsidRDefault="002D6895" w:rsidP="006C54B4"/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6725A0C9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29961EEE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7F2D571D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0973FEC1" w14:textId="77777777" w:rsidR="002D6895" w:rsidRPr="006C54B4" w:rsidRDefault="002D689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4200F879" w14:textId="77777777" w:rsidR="002D6895" w:rsidRPr="006C54B4" w:rsidRDefault="002D6895" w:rsidP="006C54B4">
            <w:pPr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AAV. Gravar a interpretación da peza.</w:t>
            </w:r>
          </w:p>
        </w:tc>
      </w:tr>
      <w:tr w:rsidR="00523A7B" w:rsidRPr="006C54B4" w14:paraId="044492EF" w14:textId="77777777" w:rsidTr="00523A7B">
        <w:tc>
          <w:tcPr>
            <w:tcW w:w="28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E0287E2" w14:textId="77777777" w:rsidR="00523A7B" w:rsidRPr="006C54B4" w:rsidRDefault="00523A7B" w:rsidP="006C54B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223A2A5" w14:textId="77777777" w:rsidR="00523A7B" w:rsidRPr="006C54B4" w:rsidRDefault="00523A7B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Música spotify.</w:t>
            </w:r>
          </w:p>
        </w:tc>
        <w:tc>
          <w:tcPr>
            <w:tcW w:w="714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C2380F7" w14:textId="77777777" w:rsidR="00523A7B" w:rsidRPr="006C54B4" w:rsidRDefault="00523A7B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14:paraId="49174238" w14:textId="77777777" w:rsidR="00523A7B" w:rsidRPr="006C54B4" w:rsidRDefault="00523A7B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C544AEB" w14:textId="77777777" w:rsidR="00523A7B" w:rsidRPr="006C54B4" w:rsidRDefault="00523A7B" w:rsidP="006C54B4">
            <w:pPr>
              <w:rPr>
                <w:rStyle w:val="Hipervnculo"/>
                <w:color w:val="000000"/>
                <w:u w:val="none"/>
              </w:rPr>
            </w:pPr>
            <w:r w:rsidRPr="006C54B4">
              <w:rPr>
                <w:rStyle w:val="toctext"/>
              </w:rPr>
              <w:t>Lingüístico-verbal.</w:t>
            </w:r>
            <w:r w:rsidRPr="006C54B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CAD46A" w14:textId="77777777" w:rsidR="00523A7B" w:rsidRPr="006C54B4" w:rsidRDefault="00523A7B" w:rsidP="006C54B4">
            <w:pPr>
              <w:rPr>
                <w:szCs w:val="24"/>
              </w:rPr>
            </w:pPr>
            <w:r w:rsidRPr="006C54B4">
              <w:rPr>
                <w:rStyle w:val="toctext"/>
              </w:rPr>
              <w:t>Musical.</w:t>
            </w:r>
          </w:p>
        </w:tc>
        <w:tc>
          <w:tcPr>
            <w:tcW w:w="85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843C571" w14:textId="77777777" w:rsidR="00523A7B" w:rsidRPr="006C54B4" w:rsidRDefault="00523A7B" w:rsidP="006C54B4">
            <w:r w:rsidRPr="006C54B4">
              <w:t>Lingüístico.</w:t>
            </w:r>
          </w:p>
        </w:tc>
        <w:tc>
          <w:tcPr>
            <w:tcW w:w="715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AFA5F35" w14:textId="77777777" w:rsidR="00523A7B" w:rsidRPr="006C54B4" w:rsidRDefault="00523A7B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14:paraId="22236852" w14:textId="77777777" w:rsidR="00523A7B" w:rsidRPr="006C54B4" w:rsidRDefault="00523A7B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4365D334" w14:textId="77777777" w:rsidR="00523A7B" w:rsidRPr="006C54B4" w:rsidRDefault="00523A7B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95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4643B52" w14:textId="77777777" w:rsidR="00523A7B" w:rsidRPr="006C54B4" w:rsidRDefault="00523A7B" w:rsidP="006C54B4">
            <w:pPr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AIM. Coa letra proxectada ou escrita no encerado, visualizar  o vídeo de «A miña burriña».</w:t>
            </w:r>
          </w:p>
        </w:tc>
      </w:tr>
      <w:tr w:rsidR="00136105" w:rsidRPr="006C54B4" w14:paraId="5D634429" w14:textId="77777777" w:rsidTr="00523A7B"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5C57BA4" w14:textId="77777777" w:rsidR="00136105" w:rsidRPr="006C54B4" w:rsidRDefault="00136105" w:rsidP="006C54B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42531DA" w14:textId="77777777" w:rsidR="00136105" w:rsidRPr="006C54B4" w:rsidRDefault="0013610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Vídeos.</w:t>
            </w:r>
          </w:p>
          <w:p w14:paraId="71F6218E" w14:textId="77777777" w:rsidR="00136105" w:rsidRPr="006C54B4" w:rsidRDefault="0013610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Archivos de audio.</w:t>
            </w:r>
          </w:p>
        </w:tc>
        <w:tc>
          <w:tcPr>
            <w:tcW w:w="71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A72289E" w14:textId="77777777" w:rsidR="00136105" w:rsidRPr="006C54B4" w:rsidRDefault="0013610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588CFBC1" w14:textId="77777777" w:rsidR="00136105" w:rsidRPr="006C54B4" w:rsidRDefault="0013610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3A30A75" w14:textId="77777777" w:rsidR="00136105" w:rsidRPr="006C54B4" w:rsidRDefault="00136105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Lóxico-matemática.</w:t>
            </w:r>
          </w:p>
          <w:p w14:paraId="10D50133" w14:textId="77777777" w:rsidR="00136105" w:rsidRPr="006C54B4" w:rsidRDefault="00136105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Musical.</w:t>
            </w:r>
          </w:p>
          <w:p w14:paraId="569BBB12" w14:textId="77777777" w:rsidR="00136105" w:rsidRPr="006C54B4" w:rsidRDefault="00136105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Intrapersoal.</w:t>
            </w:r>
          </w:p>
          <w:p w14:paraId="2F648E90" w14:textId="77777777" w:rsidR="00136105" w:rsidRPr="006C54B4" w:rsidRDefault="00136105" w:rsidP="006C54B4">
            <w:pPr>
              <w:rPr>
                <w:szCs w:val="24"/>
              </w:rPr>
            </w:pPr>
            <w:r w:rsidRPr="006C54B4">
              <w:rPr>
                <w:szCs w:val="24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FBDE8CE" w14:textId="77777777" w:rsidR="00136105" w:rsidRPr="006C54B4" w:rsidRDefault="00136105" w:rsidP="006C54B4">
            <w:r w:rsidRPr="006C54B4">
              <w:rPr>
                <w:lang w:eastAsia="es-ES"/>
              </w:rPr>
              <w:t>Cognitivo-construtivo</w:t>
            </w:r>
            <w:r w:rsidRPr="006C54B4">
              <w:t>.</w:t>
            </w:r>
          </w:p>
          <w:p w14:paraId="7398ED0A" w14:textId="77777777" w:rsidR="00136105" w:rsidRPr="006C54B4" w:rsidRDefault="00136105" w:rsidP="006C54B4"/>
        </w:tc>
        <w:tc>
          <w:tcPr>
            <w:tcW w:w="71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CCAA067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14:paraId="14786E5B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Crítico.</w:t>
            </w:r>
          </w:p>
          <w:p w14:paraId="6B2E51DA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B070C42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Comprensión.</w:t>
            </w:r>
          </w:p>
          <w:p w14:paraId="086E27C2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Análise. </w:t>
            </w:r>
          </w:p>
          <w:p w14:paraId="04F7E09F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</w:tc>
        <w:tc>
          <w:tcPr>
            <w:tcW w:w="9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470EE82" w14:textId="77777777" w:rsidR="00136105" w:rsidRPr="006C54B4" w:rsidRDefault="00136105" w:rsidP="006C54B4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AIM. Escoitar versións influídas por outros tipos de músicas.</w:t>
            </w:r>
          </w:p>
          <w:p w14:paraId="6B7AB449" w14:textId="77777777" w:rsidR="00136105" w:rsidRPr="006C54B4" w:rsidRDefault="00136105" w:rsidP="006C54B4">
            <w:pPr>
              <w:rPr>
                <w:rFonts w:cs="Times New Roman"/>
                <w:szCs w:val="24"/>
              </w:rPr>
            </w:pPr>
          </w:p>
        </w:tc>
      </w:tr>
      <w:tr w:rsidR="00136105" w:rsidRPr="006C54B4" w14:paraId="39CFF234" w14:textId="77777777" w:rsidTr="008A15AC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43ACB9C" w14:textId="77777777" w:rsidR="00136105" w:rsidRPr="006C54B4" w:rsidRDefault="00523A7B" w:rsidP="006C54B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136105" w:rsidRPr="006C54B4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EA1FD09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4775022F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EE19C97" w14:textId="77777777" w:rsidR="00136105" w:rsidRPr="006C54B4" w:rsidRDefault="0013610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60412CB0" w14:textId="77777777" w:rsidR="00136105" w:rsidRPr="006C54B4" w:rsidRDefault="0013610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F5C4211" w14:textId="77777777" w:rsidR="00136105" w:rsidRPr="006C54B4" w:rsidRDefault="00136105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Musical.</w:t>
            </w:r>
          </w:p>
          <w:p w14:paraId="515F4FC1" w14:textId="77777777" w:rsidR="00136105" w:rsidRPr="006C54B4" w:rsidRDefault="00136105" w:rsidP="006C54B4">
            <w:pPr>
              <w:rPr>
                <w:szCs w:val="24"/>
              </w:rPr>
            </w:pPr>
            <w:r w:rsidRPr="006C54B4">
              <w:rPr>
                <w:szCs w:val="24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0838730" w14:textId="77777777" w:rsidR="00136105" w:rsidRPr="006C54B4" w:rsidRDefault="00136105" w:rsidP="006C54B4">
            <w:pPr>
              <w:rPr>
                <w:lang w:eastAsia="es-ES"/>
              </w:rPr>
            </w:pPr>
            <w:r w:rsidRPr="006C54B4">
              <w:rPr>
                <w:lang w:eastAsia="es-ES"/>
              </w:rPr>
              <w:t>Social-cooperativo.</w:t>
            </w:r>
          </w:p>
          <w:p w14:paraId="60E621BD" w14:textId="77777777" w:rsidR="00136105" w:rsidRPr="006C54B4" w:rsidRDefault="00136105" w:rsidP="006C54B4">
            <w:r w:rsidRPr="006C54B4">
              <w:rPr>
                <w:lang w:eastAsia="es-ES"/>
              </w:rPr>
              <w:t>Proxectivo</w:t>
            </w:r>
            <w:r w:rsidRPr="006C54B4">
              <w:t>.</w:t>
            </w:r>
          </w:p>
          <w:p w14:paraId="77A93FAD" w14:textId="77777777" w:rsidR="00136105" w:rsidRPr="006C54B4" w:rsidRDefault="00136105" w:rsidP="006C54B4"/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2FCBEE4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25341229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14:paraId="59A986DC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57A78933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Aplicación. 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1475D37" w14:textId="77777777" w:rsidR="00136105" w:rsidRPr="006C54B4" w:rsidRDefault="00136105" w:rsidP="006C54B4">
            <w:pPr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AD. Cantar a peza sobre os ODE do curso.  </w:t>
            </w:r>
          </w:p>
        </w:tc>
      </w:tr>
      <w:tr w:rsidR="00136105" w:rsidRPr="006C54B4" w14:paraId="6559367D" w14:textId="77777777" w:rsidTr="008A15AC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98B8BF4" w14:textId="77777777" w:rsidR="00136105" w:rsidRPr="006C54B4" w:rsidRDefault="00136105" w:rsidP="006C54B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9851263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011F5ED3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B8565B3" w14:textId="77777777" w:rsidR="00136105" w:rsidRPr="006C54B4" w:rsidRDefault="0013610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379B3B7A" w14:textId="77777777" w:rsidR="00136105" w:rsidRPr="006C54B4" w:rsidRDefault="0013610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945862E" w14:textId="77777777" w:rsidR="00136105" w:rsidRPr="006C54B4" w:rsidRDefault="00136105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Musical.</w:t>
            </w:r>
          </w:p>
          <w:p w14:paraId="5B39868C" w14:textId="77777777" w:rsidR="00136105" w:rsidRPr="006C54B4" w:rsidRDefault="00136105" w:rsidP="006C54B4">
            <w:pPr>
              <w:rPr>
                <w:szCs w:val="24"/>
              </w:rPr>
            </w:pPr>
            <w:r w:rsidRPr="006C54B4">
              <w:rPr>
                <w:szCs w:val="24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8EBA205" w14:textId="77777777" w:rsidR="00136105" w:rsidRPr="006C54B4" w:rsidRDefault="00136105" w:rsidP="006C54B4">
            <w:pPr>
              <w:rPr>
                <w:lang w:eastAsia="es-ES"/>
              </w:rPr>
            </w:pPr>
            <w:r w:rsidRPr="006C54B4">
              <w:rPr>
                <w:lang w:eastAsia="es-ES"/>
              </w:rPr>
              <w:t>Social-cooperativo.</w:t>
            </w:r>
          </w:p>
          <w:p w14:paraId="12B368A5" w14:textId="77777777" w:rsidR="00136105" w:rsidRPr="006C54B4" w:rsidRDefault="00136105" w:rsidP="006C54B4">
            <w:r w:rsidRPr="006C54B4">
              <w:rPr>
                <w:lang w:eastAsia="es-ES"/>
              </w:rPr>
              <w:t>Proxectivo</w:t>
            </w:r>
            <w:r w:rsidRPr="006C54B4">
              <w:t>.</w:t>
            </w:r>
          </w:p>
          <w:p w14:paraId="07C238B8" w14:textId="77777777" w:rsidR="00136105" w:rsidRPr="006C54B4" w:rsidRDefault="00136105" w:rsidP="006C54B4"/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10695DA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34AFB013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14:paraId="5302A79C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27E4FC4A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Aplicación. 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6AF7CF3" w14:textId="77777777" w:rsidR="00136105" w:rsidRPr="006C54B4" w:rsidRDefault="00136105" w:rsidP="006C54B4">
            <w:pPr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AD. Interpretar a peza completa coa orquestra escolar.</w:t>
            </w:r>
          </w:p>
        </w:tc>
      </w:tr>
      <w:tr w:rsidR="00136105" w:rsidRPr="006C54B4" w14:paraId="75D1D8CA" w14:textId="77777777" w:rsidTr="008A15AC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A8C4CCD" w14:textId="77777777" w:rsidR="00136105" w:rsidRPr="006C54B4" w:rsidRDefault="00136105" w:rsidP="006C54B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1</w:t>
            </w:r>
            <w:r w:rsidR="00523A7B" w:rsidRPr="006C54B4">
              <w:rPr>
                <w:rFonts w:asciiTheme="majorHAnsi" w:hAnsiTheme="majorHAnsi"/>
                <w:sz w:val="24"/>
                <w:szCs w:val="24"/>
                <w:lang w:val="gl-ES"/>
              </w:rPr>
              <w:t>0</w:t>
            </w: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36B23D2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204A16D8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55B10FE" w14:textId="77777777" w:rsidR="00136105" w:rsidRPr="006C54B4" w:rsidRDefault="0013610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21A7C6C7" w14:textId="77777777" w:rsidR="00136105" w:rsidRPr="006C54B4" w:rsidRDefault="0013610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C81865A" w14:textId="77777777" w:rsidR="00136105" w:rsidRPr="006C54B4" w:rsidRDefault="00136105" w:rsidP="006C54B4">
            <w:r w:rsidRPr="006C54B4">
              <w:rPr>
                <w:rStyle w:val="toctext"/>
              </w:rPr>
              <w:t>Musical.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00BFE2A" w14:textId="77777777" w:rsidR="00136105" w:rsidRPr="006C54B4" w:rsidRDefault="00136105" w:rsidP="006C54B4">
            <w:pPr>
              <w:rPr>
                <w:lang w:eastAsia="es-ES"/>
              </w:rPr>
            </w:pPr>
            <w:r w:rsidRPr="006C54B4">
              <w:rPr>
                <w:lang w:eastAsia="es-ES"/>
              </w:rPr>
              <w:t>Social-cooperativo.</w:t>
            </w:r>
          </w:p>
          <w:p w14:paraId="7722786E" w14:textId="77777777" w:rsidR="00136105" w:rsidRPr="006C54B4" w:rsidRDefault="00136105" w:rsidP="006C54B4">
            <w:r w:rsidRPr="006C54B4">
              <w:rPr>
                <w:lang w:eastAsia="es-ES"/>
              </w:rPr>
              <w:t>Proxectivo</w:t>
            </w:r>
            <w:r w:rsidRPr="006C54B4">
              <w:t>.</w:t>
            </w:r>
          </w:p>
          <w:p w14:paraId="007318BD" w14:textId="77777777" w:rsidR="00136105" w:rsidRPr="006C54B4" w:rsidRDefault="00136105" w:rsidP="006C54B4"/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A88B90A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4A2F9F2F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FFA9841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Memoria. </w:t>
            </w:r>
          </w:p>
          <w:p w14:paraId="6BAFC8B5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1B3B273" w14:textId="77777777" w:rsidR="00136105" w:rsidRPr="006C54B4" w:rsidRDefault="00136105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AE. Ensamblar coa versión ODE completa. </w:t>
            </w:r>
          </w:p>
        </w:tc>
      </w:tr>
      <w:tr w:rsidR="00136105" w:rsidRPr="006C54B4" w14:paraId="44706095" w14:textId="77777777" w:rsidTr="008A15AC">
        <w:tc>
          <w:tcPr>
            <w:tcW w:w="286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0E76B69F" w14:textId="77777777" w:rsidR="00136105" w:rsidRPr="006C54B4" w:rsidRDefault="00523A7B" w:rsidP="006C54B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136105" w:rsidRPr="006C54B4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7B48A157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2C626D8F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14:paraId="5711D09A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17C92FD" w14:textId="77777777" w:rsidR="00136105" w:rsidRPr="006C54B4" w:rsidRDefault="0013610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031FD519" w14:textId="77777777" w:rsidR="00136105" w:rsidRPr="006C54B4" w:rsidRDefault="00136105" w:rsidP="006C54B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773EC3BF" w14:textId="77777777" w:rsidR="00136105" w:rsidRPr="006C54B4" w:rsidRDefault="00136105" w:rsidP="006C54B4">
            <w:pPr>
              <w:rPr>
                <w:rStyle w:val="toctext"/>
              </w:rPr>
            </w:pPr>
            <w:r w:rsidRPr="006C54B4">
              <w:rPr>
                <w:rStyle w:val="toctext"/>
              </w:rPr>
              <w:t>Musical.</w:t>
            </w:r>
          </w:p>
          <w:p w14:paraId="3DE861E9" w14:textId="77777777" w:rsidR="00136105" w:rsidRPr="006C54B4" w:rsidRDefault="00136105" w:rsidP="006C54B4">
            <w:pPr>
              <w:rPr>
                <w:szCs w:val="24"/>
              </w:rPr>
            </w:pPr>
            <w:r w:rsidRPr="006C54B4">
              <w:rPr>
                <w:szCs w:val="24"/>
              </w:rPr>
              <w:t>Interpersoal.</w:t>
            </w:r>
          </w:p>
        </w:tc>
        <w:tc>
          <w:tcPr>
            <w:tcW w:w="856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17010B3A" w14:textId="77777777" w:rsidR="00136105" w:rsidRPr="006C54B4" w:rsidRDefault="00136105" w:rsidP="006C54B4">
            <w:r w:rsidRPr="006C54B4">
              <w:rPr>
                <w:lang w:eastAsia="es-ES"/>
              </w:rPr>
              <w:t>Proxectivo</w:t>
            </w:r>
            <w:r w:rsidRPr="006C54B4">
              <w:t>.</w:t>
            </w:r>
          </w:p>
          <w:p w14:paraId="1E1872E9" w14:textId="77777777" w:rsidR="00136105" w:rsidRPr="006C54B4" w:rsidRDefault="00136105" w:rsidP="006C54B4"/>
        </w:tc>
        <w:tc>
          <w:tcPr>
            <w:tcW w:w="715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2AFD0905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484FDD62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AECC6E7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28975EA4" w14:textId="77777777" w:rsidR="00136105" w:rsidRPr="006C54B4" w:rsidRDefault="00136105" w:rsidP="006C54B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6C54B4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216816F" w14:textId="77777777" w:rsidR="00136105" w:rsidRPr="006C54B4" w:rsidRDefault="00136105" w:rsidP="006C54B4">
            <w:pPr>
              <w:jc w:val="both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AAV. Gravar esta versión en audio, vídeo ou soporte informático.</w:t>
            </w:r>
          </w:p>
        </w:tc>
      </w:tr>
    </w:tbl>
    <w:tbl>
      <w:tblPr>
        <w:tblW w:w="5078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94"/>
        <w:gridCol w:w="3286"/>
        <w:gridCol w:w="3519"/>
        <w:gridCol w:w="2461"/>
        <w:gridCol w:w="2990"/>
      </w:tblGrid>
      <w:tr w:rsidR="00B93EA5" w:rsidRPr="006C54B4" w14:paraId="016F8408" w14:textId="77777777" w:rsidTr="00805C6C">
        <w:trPr>
          <w:trHeight w:val="389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14:paraId="26360521" w14:textId="77777777" w:rsidR="00B93EA5" w:rsidRPr="006C54B4" w:rsidRDefault="00780B7D" w:rsidP="006C54B4">
            <w:pPr>
              <w:pStyle w:val="Prrafodelista"/>
              <w:keepNext/>
              <w:widowControl w:val="0"/>
              <w:numPr>
                <w:ilvl w:val="0"/>
                <w:numId w:val="8"/>
              </w:numPr>
              <w:ind w:right="1168"/>
              <w:contextualSpacing w:val="0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AVALIACIÓ</w:t>
            </w:r>
            <w:r w:rsidR="00FA09D2" w:rsidRPr="006C54B4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N</w:t>
            </w:r>
          </w:p>
        </w:tc>
      </w:tr>
      <w:tr w:rsidR="00260530" w:rsidRPr="006C54B4" w14:paraId="2523BBA8" w14:textId="77777777" w:rsidTr="008875E2">
        <w:trPr>
          <w:trHeight w:val="672"/>
          <w:tblCellSpacing w:w="0" w:type="dxa"/>
        </w:trPr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2E28CD7F" w14:textId="77777777" w:rsidR="00B93EA5" w:rsidRPr="006C54B4" w:rsidRDefault="00B93EA5" w:rsidP="006C54B4">
            <w:pPr>
              <w:keepNext/>
              <w:widowControl w:val="0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6E604984" w14:textId="77777777" w:rsidR="00B93EA5" w:rsidRPr="006C54B4" w:rsidRDefault="00B93EA5" w:rsidP="006C54B4">
            <w:pPr>
              <w:keepNext/>
              <w:widowControl w:val="0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7EF14420" w14:textId="77777777" w:rsidR="00B93EA5" w:rsidRPr="006C54B4" w:rsidRDefault="00B93EA5" w:rsidP="006C54B4">
            <w:pPr>
              <w:keepNext/>
              <w:widowControl w:val="0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Aspectos a observar para a avaliación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08CF68E7" w14:textId="77777777" w:rsidR="00B93EA5" w:rsidRPr="006C54B4" w:rsidRDefault="00B93EA5" w:rsidP="006C54B4">
            <w:pPr>
              <w:keepNext/>
              <w:widowControl w:val="0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Competencias</w:t>
            </w:r>
            <w:r w:rsidR="00024690" w:rsidRPr="006C54B4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Clave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17F82157" w14:textId="77777777" w:rsidR="00B93EA5" w:rsidRPr="006C54B4" w:rsidRDefault="00B93EA5" w:rsidP="006C54B4">
            <w:pPr>
              <w:keepNext/>
              <w:widowControl w:val="0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Instrumento</w:t>
            </w:r>
            <w:r w:rsidR="00024690" w:rsidRPr="006C54B4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de avaliación</w:t>
            </w:r>
          </w:p>
        </w:tc>
      </w:tr>
      <w:tr w:rsidR="008875E2" w:rsidRPr="006C54B4" w14:paraId="389AD994" w14:textId="77777777" w:rsidTr="008875E2">
        <w:trPr>
          <w:trHeight w:val="531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66E2E695" w14:textId="77777777" w:rsidR="008875E2" w:rsidRPr="006C54B4" w:rsidRDefault="008875E2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 xml:space="preserve">B1.1. Escoitar obras de características ou estilos e compositores e compositoras diferentes, recoñecer as diferenzas e/ou as relacións existentes, e facer unha valoración posterior 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9B4D811" w14:textId="77777777" w:rsidR="008875E2" w:rsidRPr="006C54B4" w:rsidRDefault="008875E2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EMB1.1.1. Expresa as súas apreciacións persoais sobre o feito artístico musical.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19D1DA45" w14:textId="77777777" w:rsidR="00CB2C4F" w:rsidRPr="006C54B4" w:rsidRDefault="00CB2C4F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22AF5798" w14:textId="77777777" w:rsidR="00CB2C4F" w:rsidRPr="006C54B4" w:rsidRDefault="00CB2C4F" w:rsidP="006C54B4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Argumentos coherentes.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BC0237B" w14:textId="77777777" w:rsidR="008875E2" w:rsidRPr="006C54B4" w:rsidRDefault="008875E2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CCL</w:t>
            </w:r>
          </w:p>
          <w:p w14:paraId="551E078A" w14:textId="77777777" w:rsidR="008875E2" w:rsidRPr="006C54B4" w:rsidRDefault="008875E2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7C141B83" w14:textId="77777777" w:rsidR="008875E2" w:rsidRPr="006C54B4" w:rsidRDefault="007A4DBF" w:rsidP="006C54B4">
            <w:pPr>
              <w:keepNext/>
              <w:widowControl w:val="0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Debate.</w:t>
            </w:r>
          </w:p>
          <w:p w14:paraId="2A705D63" w14:textId="77777777" w:rsidR="007A4DBF" w:rsidRPr="006C54B4" w:rsidRDefault="007A4DBF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Rexistro do profesorado.</w:t>
            </w:r>
          </w:p>
          <w:p w14:paraId="33BB6EEA" w14:textId="77777777" w:rsidR="007A4DBF" w:rsidRPr="006C54B4" w:rsidRDefault="007A4DBF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6C54B4" w14:paraId="4CC8C1EE" w14:textId="77777777" w:rsidTr="008875E2">
        <w:trPr>
          <w:trHeight w:val="708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799E30D" w14:textId="77777777" w:rsidR="008875E2" w:rsidRPr="006C54B4" w:rsidRDefault="008875E2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55A82CDB" w14:textId="77777777" w:rsidR="008875E2" w:rsidRPr="006C54B4" w:rsidRDefault="008875E2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EMB1.1.2. Manifesta as sensacións, as impresións e os sentimentos que lle provoca a audición dunha peza musical.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FCDC42C" w14:textId="77777777" w:rsidR="00CB2C4F" w:rsidRPr="006C54B4" w:rsidRDefault="00CB2C4F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Léxico e expresión.</w:t>
            </w:r>
          </w:p>
          <w:p w14:paraId="03EB9412" w14:textId="77777777" w:rsidR="00CB2C4F" w:rsidRPr="006C54B4" w:rsidRDefault="00CB2C4F" w:rsidP="006C54B4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Coherencia dos argumentos.</w:t>
            </w:r>
          </w:p>
          <w:p w14:paraId="7F9C1FF9" w14:textId="77777777" w:rsidR="008875E2" w:rsidRPr="006C54B4" w:rsidRDefault="008875E2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3837E75" w14:textId="77777777" w:rsidR="008875E2" w:rsidRPr="006C54B4" w:rsidRDefault="008875E2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 xml:space="preserve">CCL </w:t>
            </w:r>
          </w:p>
          <w:p w14:paraId="069710AB" w14:textId="77777777" w:rsidR="008875E2" w:rsidRPr="006C54B4" w:rsidRDefault="008875E2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6C673281" w14:textId="77777777" w:rsidR="007A4DBF" w:rsidRPr="006C54B4" w:rsidRDefault="007A4DBF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Método de casos. </w:t>
            </w:r>
          </w:p>
          <w:p w14:paraId="4E097C84" w14:textId="77777777" w:rsidR="007A4DBF" w:rsidRPr="006C54B4" w:rsidRDefault="007A4DBF" w:rsidP="006C54B4">
            <w:pPr>
              <w:keepNext/>
              <w:widowControl w:val="0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Debate.</w:t>
            </w:r>
          </w:p>
          <w:p w14:paraId="5CFAC551" w14:textId="77777777" w:rsidR="007A4DBF" w:rsidRPr="006C54B4" w:rsidRDefault="007A4DBF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Rexistro do profesorado.</w:t>
            </w:r>
          </w:p>
          <w:p w14:paraId="1B70ADD0" w14:textId="77777777" w:rsidR="008875E2" w:rsidRPr="006C54B4" w:rsidRDefault="007A4DBF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6C54B4" w14:paraId="00D69873" w14:textId="77777777" w:rsidTr="008875E2">
        <w:trPr>
          <w:trHeight w:val="53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CC4983C" w14:textId="77777777" w:rsidR="008875E2" w:rsidRPr="006C54B4" w:rsidRDefault="008875E2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D11084B" w14:textId="77777777" w:rsidR="008875E2" w:rsidRPr="006C54B4" w:rsidRDefault="008875E2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EMB1.1.3. Respecta as opinións dos compañeiros e das compañeiras.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0177FE91" w14:textId="77777777" w:rsidR="008875E2" w:rsidRPr="006C54B4" w:rsidRDefault="00CB2C4F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Escoita atenta.</w:t>
            </w:r>
          </w:p>
          <w:p w14:paraId="736DA191" w14:textId="77777777" w:rsidR="00CB2C4F" w:rsidRPr="006C54B4" w:rsidRDefault="00CB2C4F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Respecto aos demais.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FDC2DEA" w14:textId="77777777" w:rsidR="008875E2" w:rsidRPr="006C54B4" w:rsidRDefault="008875E2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</w:t>
            </w:r>
            <w:r w:rsidR="00A6151C" w:rsidRPr="006C54B4">
              <w:rPr>
                <w:rFonts w:asciiTheme="majorHAnsi" w:hAnsiTheme="majorHAnsi"/>
              </w:rPr>
              <w:t>S</w:t>
            </w:r>
            <w:r w:rsidRPr="006C54B4">
              <w:rPr>
                <w:rFonts w:asciiTheme="majorHAnsi" w:hAnsiTheme="majorHAnsi"/>
              </w:rPr>
              <w:t>C</w:t>
            </w:r>
          </w:p>
          <w:p w14:paraId="4CDA4126" w14:textId="77777777" w:rsidR="008875E2" w:rsidRPr="006C54B4" w:rsidRDefault="008875E2" w:rsidP="006C54B4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2552"/>
              <w:jc w:val="left"/>
              <w:rPr>
                <w:rFonts w:asciiTheme="majorHAnsi" w:hAnsiTheme="majorHAnsi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6C023228" w14:textId="77777777" w:rsidR="007A4DBF" w:rsidRPr="006C54B4" w:rsidRDefault="007A4DBF" w:rsidP="006C54B4">
            <w:pPr>
              <w:keepNext/>
              <w:widowControl w:val="0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Debate.</w:t>
            </w:r>
          </w:p>
          <w:p w14:paraId="2B4B2331" w14:textId="77777777" w:rsidR="007A4DBF" w:rsidRPr="006C54B4" w:rsidRDefault="007A4DBF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Rexistro do profesorado.</w:t>
            </w:r>
          </w:p>
          <w:p w14:paraId="7C91CF9C" w14:textId="77777777" w:rsidR="008875E2" w:rsidRPr="006C54B4" w:rsidRDefault="007A4DBF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6C54B4" w14:paraId="039E2053" w14:textId="77777777" w:rsidTr="007A4DBF">
        <w:trPr>
          <w:trHeight w:val="350"/>
          <w:tblCellSpacing w:w="0" w:type="dxa"/>
        </w:trPr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43A32228" w14:textId="77777777" w:rsidR="008875E2" w:rsidRPr="006C54B4" w:rsidRDefault="008875E2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  <w:lang w:eastAsia="gl-ES"/>
              </w:rPr>
              <w:t>B1.2. Identificar e describir as características de elementos musicais e calidades dos sons do contexto.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64624314" w14:textId="77777777" w:rsidR="008875E2" w:rsidRPr="006C54B4" w:rsidRDefault="008875E2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8B446CF" w14:textId="77777777" w:rsidR="00CB2C4F" w:rsidRPr="006C54B4" w:rsidRDefault="00CB2C4F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270D464C" w14:textId="77777777" w:rsidR="008875E2" w:rsidRPr="006C54B4" w:rsidRDefault="00CB2C4F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Observacións orixinais. 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434E95F2" w14:textId="77777777" w:rsidR="008875E2" w:rsidRPr="006C54B4" w:rsidRDefault="008875E2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  <w:p w14:paraId="38DB3191" w14:textId="77777777" w:rsidR="008875E2" w:rsidRPr="006C54B4" w:rsidRDefault="008875E2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CCL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4C095A8C" w14:textId="77777777" w:rsidR="007A4DBF" w:rsidRPr="006C54B4" w:rsidRDefault="007A4DBF" w:rsidP="006C54B4">
            <w:pPr>
              <w:keepNext/>
              <w:widowControl w:val="0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Debate.</w:t>
            </w:r>
          </w:p>
          <w:p w14:paraId="1DE382A8" w14:textId="77777777" w:rsidR="007A4DBF" w:rsidRPr="006C54B4" w:rsidRDefault="007A4DBF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Rexistro do profesorado.</w:t>
            </w:r>
          </w:p>
          <w:p w14:paraId="3C1819AF" w14:textId="77777777" w:rsidR="008875E2" w:rsidRPr="006C54B4" w:rsidRDefault="007A4DBF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cs="Times New Roman"/>
                <w:szCs w:val="24"/>
              </w:rPr>
              <w:t>Rúbricas.</w:t>
            </w:r>
          </w:p>
        </w:tc>
      </w:tr>
      <w:tr w:rsidR="005465AE" w:rsidRPr="006C54B4" w14:paraId="3427CF86" w14:textId="77777777" w:rsidTr="008875E2">
        <w:trPr>
          <w:trHeight w:val="531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644ACA25" w14:textId="77777777" w:rsidR="005465AE" w:rsidRPr="006C54B4" w:rsidRDefault="005465AE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B1.3. Analizar a organización de obras musicais sinxelas ou fragmentos, e describir os elementos da linguaxe musical convencional que as compoñen.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439DDE9" w14:textId="77777777" w:rsidR="005465AE" w:rsidRPr="006C54B4" w:rsidRDefault="005465AE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EMB1.3.2. Identifica e describe variacións e contrastes de velocidade e intensidade tras a escoita de obras musicais.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B02FFC5" w14:textId="77777777" w:rsidR="005465AE" w:rsidRPr="006C54B4" w:rsidRDefault="005465AE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1D1B1763" w14:textId="77777777" w:rsidR="005465AE" w:rsidRPr="006C54B4" w:rsidRDefault="005465AE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Precisión nas pasaxes sinaladas.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35CFD3E" w14:textId="77777777" w:rsidR="005465AE" w:rsidRPr="006C54B4" w:rsidRDefault="005465A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  <w:p w14:paraId="116C09EB" w14:textId="77777777" w:rsidR="005465AE" w:rsidRPr="006C54B4" w:rsidRDefault="005465A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 xml:space="preserve">CAA </w:t>
            </w:r>
          </w:p>
          <w:p w14:paraId="78C54067" w14:textId="77777777" w:rsidR="005465AE" w:rsidRPr="006C54B4" w:rsidRDefault="005465A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CCL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244ACEC" w14:textId="77777777" w:rsidR="005465AE" w:rsidRPr="006C54B4" w:rsidRDefault="005465AE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Rexistro do profesorado.</w:t>
            </w:r>
          </w:p>
          <w:p w14:paraId="5FAABD2A" w14:textId="77777777" w:rsidR="005465AE" w:rsidRPr="006C54B4" w:rsidRDefault="005465AE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cs="Times New Roman"/>
                <w:szCs w:val="24"/>
              </w:rPr>
              <w:t>Rúbricas.</w:t>
            </w:r>
          </w:p>
        </w:tc>
      </w:tr>
      <w:tr w:rsidR="005465AE" w:rsidRPr="006C54B4" w14:paraId="30402935" w14:textId="77777777" w:rsidTr="00374423">
        <w:trPr>
          <w:trHeight w:val="708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7651044B" w14:textId="77777777" w:rsidR="005465AE" w:rsidRPr="006C54B4" w:rsidRDefault="005465AE" w:rsidP="006C54B4">
            <w:pPr>
              <w:pStyle w:val="captulo"/>
              <w:widowControl w:val="0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1D1EAF6E" w14:textId="77777777" w:rsidR="005465AE" w:rsidRPr="006C54B4" w:rsidRDefault="005465AE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 xml:space="preserve">EMB1.3.3. Identifica, clasifica e completa os compases traballados.   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D3CBDF1" w14:textId="77777777" w:rsidR="005465AE" w:rsidRPr="006C54B4" w:rsidRDefault="005465AE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Control da figuración.</w:t>
            </w:r>
          </w:p>
          <w:p w14:paraId="5E4F9C1E" w14:textId="77777777" w:rsidR="005465AE" w:rsidRPr="006C54B4" w:rsidRDefault="005465AE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Partes fortes acentuadas.</w:t>
            </w:r>
          </w:p>
          <w:p w14:paraId="2F25155F" w14:textId="77777777" w:rsidR="005465AE" w:rsidRPr="006C54B4" w:rsidRDefault="005465AE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Subdivisións coherentes.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CB1BB9F" w14:textId="77777777" w:rsidR="005465AE" w:rsidRPr="006C54B4" w:rsidRDefault="005465A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  <w:p w14:paraId="0977A200" w14:textId="77777777" w:rsidR="005465AE" w:rsidRPr="006C54B4" w:rsidRDefault="005465A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CMCCT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4D8E884E" w14:textId="77777777" w:rsidR="005465AE" w:rsidRPr="006C54B4" w:rsidRDefault="005465AE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Rexistro do profesorado.</w:t>
            </w:r>
          </w:p>
          <w:p w14:paraId="700FFBEA" w14:textId="77777777" w:rsidR="005465AE" w:rsidRPr="006C54B4" w:rsidRDefault="005465AE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cs="Times New Roman"/>
                <w:szCs w:val="24"/>
              </w:rPr>
              <w:t>Rúbricas.</w:t>
            </w:r>
          </w:p>
        </w:tc>
      </w:tr>
      <w:tr w:rsidR="005465AE" w:rsidRPr="006C54B4" w14:paraId="21FF2274" w14:textId="77777777" w:rsidTr="005465AE">
        <w:trPr>
          <w:trHeight w:val="708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2879B0FE" w14:textId="77777777" w:rsidR="005465AE" w:rsidRPr="006C54B4" w:rsidRDefault="005465AE" w:rsidP="006C54B4">
            <w:pPr>
              <w:pStyle w:val="captulo"/>
              <w:widowControl w:val="0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5F87D8D6" w14:textId="77777777" w:rsidR="005465AE" w:rsidRPr="006C54B4" w:rsidRDefault="005465AE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EMB1.3.4. Identifica e utiliza correctamente os elementos da linguaxe musical traballados.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79967E67" w14:textId="77777777" w:rsidR="005465AE" w:rsidRPr="006C54B4" w:rsidRDefault="005465AE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Recoñecemento dos elementos.</w:t>
            </w:r>
          </w:p>
          <w:p w14:paraId="1D7C2E81" w14:textId="77777777" w:rsidR="005465AE" w:rsidRPr="006C54B4" w:rsidRDefault="005465AE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Reprodución exacta. 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4010D2B8" w14:textId="77777777" w:rsidR="005465AE" w:rsidRPr="006C54B4" w:rsidRDefault="005465A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6070BE19" w14:textId="77777777" w:rsidR="005465AE" w:rsidRPr="006C54B4" w:rsidRDefault="005465AE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Rexistro do profesorado.</w:t>
            </w:r>
          </w:p>
          <w:p w14:paraId="6039BC71" w14:textId="77777777" w:rsidR="005465AE" w:rsidRPr="006C54B4" w:rsidRDefault="005465AE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cs="Times New Roman"/>
                <w:szCs w:val="24"/>
              </w:rPr>
              <w:t>Rúbricas.</w:t>
            </w:r>
          </w:p>
        </w:tc>
      </w:tr>
      <w:tr w:rsidR="005C318D" w:rsidRPr="006C54B4" w14:paraId="220F80F7" w14:textId="77777777" w:rsidTr="005465AE">
        <w:trPr>
          <w:trHeight w:val="531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53D98917" w14:textId="77777777" w:rsidR="005C318D" w:rsidRPr="006C54B4" w:rsidRDefault="005C318D" w:rsidP="006C54B4">
            <w:pPr>
              <w:pStyle w:val="Prrafodelista"/>
              <w:numPr>
                <w:ilvl w:val="0"/>
                <w:numId w:val="35"/>
              </w:numPr>
              <w:ind w:left="170" w:hanging="170"/>
              <w:contextualSpacing w:val="0"/>
            </w:pPr>
            <w:r w:rsidRPr="006C54B4">
              <w:t xml:space="preserve">B1.5. Coñecer e identificar as principais familias dos instrumentos, e identificar as principais características de instrumentos doutras culturas. 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5B6D2619" w14:textId="77777777" w:rsidR="005C318D" w:rsidRPr="006C54B4" w:rsidRDefault="005C318D" w:rsidP="006C54B4">
            <w:pPr>
              <w:pStyle w:val="Prrafodelista"/>
              <w:numPr>
                <w:ilvl w:val="0"/>
                <w:numId w:val="35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6C54B4">
              <w:rPr>
                <w:rFonts w:cs="Arial"/>
                <w:color w:val="000000"/>
              </w:rPr>
              <w:t xml:space="preserve">EMB1.5.1. Identifica de xeito visual e auditivo os instrumentos. 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055B78C2" w14:textId="77777777" w:rsidR="005C318D" w:rsidRPr="006C54B4" w:rsidRDefault="005C318D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21345EA1" w14:textId="77777777" w:rsidR="005C318D" w:rsidRPr="006C54B4" w:rsidRDefault="005C318D" w:rsidP="006C54B4">
            <w:pPr>
              <w:pStyle w:val="Prrafodelista"/>
              <w:numPr>
                <w:ilvl w:val="0"/>
                <w:numId w:val="35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6C54B4">
              <w:rPr>
                <w:rFonts w:cs="Arial"/>
                <w:color w:val="000000"/>
              </w:rPr>
              <w:t xml:space="preserve">CCEC </w:t>
            </w:r>
          </w:p>
          <w:p w14:paraId="711F0A25" w14:textId="77777777" w:rsidR="005C318D" w:rsidRPr="006C54B4" w:rsidRDefault="005C318D" w:rsidP="006C54B4">
            <w:pPr>
              <w:pStyle w:val="Prrafodelista"/>
              <w:numPr>
                <w:ilvl w:val="0"/>
                <w:numId w:val="35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6C54B4">
              <w:rPr>
                <w:rFonts w:cs="Arial"/>
                <w:color w:val="000000"/>
              </w:rPr>
              <w:t xml:space="preserve">CAA </w:t>
            </w:r>
          </w:p>
          <w:p w14:paraId="4ED52E78" w14:textId="77777777" w:rsidR="005C318D" w:rsidRPr="006C54B4" w:rsidRDefault="005C318D" w:rsidP="006C54B4"/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63648357" w14:textId="77777777" w:rsidR="005C318D" w:rsidRPr="006C54B4" w:rsidRDefault="005C318D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Rúbricas.</w:t>
            </w:r>
          </w:p>
        </w:tc>
      </w:tr>
      <w:tr w:rsidR="005C318D" w:rsidRPr="006C54B4" w14:paraId="16E3AEF0" w14:textId="77777777" w:rsidTr="005465AE">
        <w:trPr>
          <w:trHeight w:val="53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47D34DD6" w14:textId="77777777" w:rsidR="005C318D" w:rsidRPr="006C54B4" w:rsidRDefault="005C318D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105DD6DF" w14:textId="77777777" w:rsidR="005C318D" w:rsidRPr="006C54B4" w:rsidRDefault="005C318D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 w:cs="Arial"/>
                <w:color w:val="000000"/>
              </w:rPr>
              <w:t xml:space="preserve">EMB1.5.2. Clasifica os instrumentos atendendo á súa forma de producir o son (aerófonos, cordófonos, membranófonos, idiófonos e electrófonos). 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7B08F177" w14:textId="77777777" w:rsidR="005C318D" w:rsidRPr="006C54B4" w:rsidRDefault="005C318D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212454DF" w14:textId="77777777" w:rsidR="005C318D" w:rsidRPr="006C54B4" w:rsidRDefault="005C318D" w:rsidP="006C54B4">
            <w:pPr>
              <w:pStyle w:val="Prrafodelista"/>
              <w:numPr>
                <w:ilvl w:val="0"/>
                <w:numId w:val="35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6C54B4">
              <w:rPr>
                <w:rFonts w:cs="Arial"/>
                <w:color w:val="000000"/>
              </w:rPr>
              <w:t xml:space="preserve">CCEC </w:t>
            </w:r>
          </w:p>
          <w:p w14:paraId="09D8C58F" w14:textId="77777777" w:rsidR="005C318D" w:rsidRPr="006C54B4" w:rsidRDefault="005C318D" w:rsidP="006C54B4">
            <w:pPr>
              <w:pStyle w:val="Prrafodelista"/>
              <w:numPr>
                <w:ilvl w:val="0"/>
                <w:numId w:val="35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6C54B4">
              <w:rPr>
                <w:rFonts w:cs="Arial"/>
                <w:color w:val="000000"/>
              </w:rPr>
              <w:t xml:space="preserve">CAA </w:t>
            </w:r>
          </w:p>
          <w:p w14:paraId="5C1FAA8E" w14:textId="77777777" w:rsidR="005C318D" w:rsidRPr="006C54B4" w:rsidRDefault="005C318D" w:rsidP="006C54B4">
            <w:pPr>
              <w:pStyle w:val="Prrafodelista"/>
              <w:numPr>
                <w:ilvl w:val="0"/>
                <w:numId w:val="35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6C54B4">
              <w:rPr>
                <w:rFonts w:cs="Arial"/>
                <w:color w:val="000000"/>
              </w:rPr>
              <w:t xml:space="preserve">CCL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45DEFED9" w14:textId="77777777" w:rsidR="005C318D" w:rsidRPr="006C54B4" w:rsidRDefault="005C318D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Rúbricas.</w:t>
            </w:r>
          </w:p>
        </w:tc>
      </w:tr>
      <w:tr w:rsidR="00C27DB6" w:rsidRPr="006C54B4" w14:paraId="195C99FF" w14:textId="77777777" w:rsidTr="005465AE">
        <w:trPr>
          <w:trHeight w:val="531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37BAFA70" w14:textId="77777777" w:rsidR="00C27DB6" w:rsidRPr="006C54B4" w:rsidRDefault="00C27DB6" w:rsidP="006C54B4">
            <w:pPr>
              <w:numPr>
                <w:ilvl w:val="0"/>
                <w:numId w:val="36"/>
              </w:numPr>
              <w:ind w:left="170" w:hanging="170"/>
            </w:pPr>
            <w:r w:rsidRPr="006C54B4">
              <w:t>B1.6</w:t>
            </w:r>
            <w:r w:rsidR="00760579" w:rsidRPr="006C54B4">
              <w:t>.</w:t>
            </w:r>
            <w:r w:rsidRPr="006C54B4">
              <w:t xml:space="preserve"> Utilizar recursos gráficos durante a audición dunha peza musical.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1B267EF2" w14:textId="77777777" w:rsidR="00C27DB6" w:rsidRPr="006C54B4" w:rsidRDefault="00C27DB6" w:rsidP="006C54B4">
            <w:pPr>
              <w:numPr>
                <w:ilvl w:val="0"/>
                <w:numId w:val="38"/>
              </w:numPr>
              <w:ind w:left="170" w:hanging="170"/>
              <w:rPr>
                <w:szCs w:val="24"/>
              </w:rPr>
            </w:pPr>
            <w:r w:rsidRPr="006C54B4">
              <w:rPr>
                <w:szCs w:val="24"/>
              </w:rPr>
              <w:t>EMB1.6.1</w:t>
            </w:r>
            <w:r w:rsidR="00760579" w:rsidRPr="006C54B4">
              <w:rPr>
                <w:szCs w:val="24"/>
              </w:rPr>
              <w:t>.</w:t>
            </w:r>
            <w:r w:rsidRPr="006C54B4">
              <w:rPr>
                <w:szCs w:val="24"/>
              </w:rPr>
              <w:t xml:space="preserve"> Establece unha relación entre o que escoita e repres</w:t>
            </w:r>
            <w:r w:rsidR="00760579" w:rsidRPr="006C54B4">
              <w:rPr>
                <w:szCs w:val="24"/>
              </w:rPr>
              <w:t>éntao</w:t>
            </w:r>
            <w:r w:rsidRPr="006C54B4">
              <w:rPr>
                <w:szCs w:val="24"/>
              </w:rPr>
              <w:t xml:space="preserve"> nun musicograma ou </w:t>
            </w:r>
            <w:r w:rsidR="00760579" w:rsidRPr="006C54B4">
              <w:rPr>
                <w:szCs w:val="24"/>
              </w:rPr>
              <w:t xml:space="preserve">nunha </w:t>
            </w:r>
            <w:r w:rsidRPr="006C54B4">
              <w:rPr>
                <w:szCs w:val="24"/>
              </w:rPr>
              <w:t>partitura sinxela.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2EE0BEBD" w14:textId="77777777" w:rsidR="00C27DB6" w:rsidRPr="006C54B4" w:rsidRDefault="00C27DB6" w:rsidP="006C54B4">
            <w:pPr>
              <w:keepNext/>
              <w:widowControl w:val="0"/>
              <w:rPr>
                <w:rFonts w:eastAsia="Times New Roman"/>
                <w:szCs w:val="24"/>
                <w:lang w:eastAsia="es-ES"/>
              </w:rPr>
            </w:pPr>
            <w:r w:rsidRPr="006C54B4">
              <w:rPr>
                <w:rFonts w:eastAsia="Times New Roman"/>
                <w:szCs w:val="24"/>
                <w:lang w:eastAsia="es-ES"/>
              </w:rPr>
              <w:t>Aproximación á estrutura.</w:t>
            </w:r>
          </w:p>
          <w:p w14:paraId="7F0234AB" w14:textId="77777777" w:rsidR="00C27DB6" w:rsidRPr="006C54B4" w:rsidRDefault="00C27DB6" w:rsidP="006C54B4">
            <w:pPr>
              <w:keepNext/>
              <w:widowControl w:val="0"/>
              <w:rPr>
                <w:rFonts w:eastAsia="Times New Roman"/>
                <w:szCs w:val="24"/>
                <w:highlight w:val="yellow"/>
                <w:lang w:eastAsia="es-ES"/>
              </w:rPr>
            </w:pP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12AB866D" w14:textId="77777777" w:rsidR="00760579" w:rsidRPr="006C54B4" w:rsidRDefault="00760579" w:rsidP="006C54B4">
            <w:pPr>
              <w:numPr>
                <w:ilvl w:val="0"/>
                <w:numId w:val="37"/>
              </w:numPr>
              <w:ind w:left="170" w:hanging="170"/>
            </w:pPr>
            <w:r w:rsidRPr="006C54B4">
              <w:t>CCEC</w:t>
            </w:r>
          </w:p>
          <w:p w14:paraId="5950B247" w14:textId="77777777" w:rsidR="00C27DB6" w:rsidRPr="006C54B4" w:rsidRDefault="00C27DB6" w:rsidP="006C54B4">
            <w:pPr>
              <w:numPr>
                <w:ilvl w:val="0"/>
                <w:numId w:val="37"/>
              </w:numPr>
              <w:ind w:left="170" w:hanging="170"/>
            </w:pPr>
            <w:r w:rsidRPr="006C54B4">
              <w:t>CAA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07D42DDB" w14:textId="77777777" w:rsidR="00C27DB6" w:rsidRPr="006C54B4" w:rsidRDefault="00C27DB6" w:rsidP="006C54B4">
            <w:pPr>
              <w:rPr>
                <w:szCs w:val="24"/>
              </w:rPr>
            </w:pPr>
            <w:r w:rsidRPr="006C54B4">
              <w:rPr>
                <w:szCs w:val="24"/>
              </w:rPr>
              <w:t>Rexistro do profesorado.</w:t>
            </w:r>
          </w:p>
          <w:p w14:paraId="71EFD8C9" w14:textId="77777777" w:rsidR="00C27DB6" w:rsidRPr="006C54B4" w:rsidRDefault="00C27DB6" w:rsidP="006C54B4">
            <w:pPr>
              <w:keepNext/>
              <w:widowControl w:val="0"/>
              <w:rPr>
                <w:rFonts w:eastAsia="Times New Roman"/>
                <w:szCs w:val="24"/>
                <w:lang w:eastAsia="es-ES"/>
              </w:rPr>
            </w:pPr>
            <w:r w:rsidRPr="006C54B4">
              <w:rPr>
                <w:szCs w:val="24"/>
              </w:rPr>
              <w:t>Rúbricas.</w:t>
            </w:r>
          </w:p>
        </w:tc>
      </w:tr>
      <w:tr w:rsidR="00C27DB6" w:rsidRPr="006C54B4" w14:paraId="231CAB60" w14:textId="77777777" w:rsidTr="005465AE">
        <w:trPr>
          <w:trHeight w:val="53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108C9299" w14:textId="77777777" w:rsidR="00C27DB6" w:rsidRPr="006C54B4" w:rsidRDefault="00C27DB6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7BE0AB94" w14:textId="77777777" w:rsidR="00C27DB6" w:rsidRPr="006C54B4" w:rsidRDefault="00C27DB6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EMB1.6.2</w:t>
            </w:r>
            <w:r w:rsidR="003447E1" w:rsidRPr="006C54B4">
              <w:rPr>
                <w:rFonts w:asciiTheme="majorHAnsi" w:hAnsiTheme="majorHAnsi"/>
              </w:rPr>
              <w:t>.</w:t>
            </w:r>
            <w:r w:rsidRPr="006C54B4">
              <w:rPr>
                <w:rFonts w:asciiTheme="majorHAnsi" w:hAnsiTheme="majorHAnsi"/>
              </w:rPr>
              <w:t xml:space="preserve"> Identifica as partes dunha peza musical sinxela</w:t>
            </w:r>
            <w:r w:rsidR="00760579" w:rsidRPr="006C54B4">
              <w:rPr>
                <w:rFonts w:asciiTheme="majorHAnsi" w:hAnsiTheme="majorHAnsi"/>
              </w:rPr>
              <w:t>, e</w:t>
            </w:r>
            <w:r w:rsidRPr="006C54B4">
              <w:rPr>
                <w:rFonts w:asciiTheme="majorHAnsi" w:hAnsiTheme="majorHAnsi"/>
              </w:rPr>
              <w:t xml:space="preserve"> representa graficamente a súa estrutura.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75234F36" w14:textId="77777777" w:rsidR="00C27DB6" w:rsidRPr="006C54B4" w:rsidRDefault="00C27DB6" w:rsidP="006C54B4">
            <w:pPr>
              <w:keepNext/>
              <w:widowControl w:val="0"/>
              <w:rPr>
                <w:rFonts w:eastAsia="Times New Roman"/>
                <w:szCs w:val="24"/>
                <w:lang w:eastAsia="es-ES"/>
              </w:rPr>
            </w:pPr>
            <w:r w:rsidRPr="006C54B4">
              <w:rPr>
                <w:rFonts w:eastAsia="Times New Roman"/>
                <w:szCs w:val="24"/>
                <w:lang w:eastAsia="es-ES"/>
              </w:rPr>
              <w:t>Vocabulario técnico axeitado.</w:t>
            </w:r>
          </w:p>
          <w:p w14:paraId="66A2D3F5" w14:textId="77777777" w:rsidR="00C27DB6" w:rsidRPr="006C54B4" w:rsidRDefault="00C27DB6" w:rsidP="006C54B4">
            <w:pPr>
              <w:keepNext/>
              <w:widowControl w:val="0"/>
              <w:rPr>
                <w:rFonts w:eastAsia="Times New Roman"/>
                <w:szCs w:val="24"/>
                <w:lang w:eastAsia="es-ES"/>
              </w:rPr>
            </w:pPr>
            <w:r w:rsidRPr="006C54B4">
              <w:rPr>
                <w:rFonts w:eastAsia="Times New Roman"/>
                <w:szCs w:val="24"/>
                <w:lang w:eastAsia="es-ES"/>
              </w:rPr>
              <w:t>Aproximación á estrutura.</w:t>
            </w:r>
          </w:p>
          <w:p w14:paraId="0FAA5C43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15A22C4B" w14:textId="77777777" w:rsidR="00C27DB6" w:rsidRPr="006C54B4" w:rsidRDefault="00C27DB6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CAA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989E455" w14:textId="77777777" w:rsidR="00C27DB6" w:rsidRPr="006C54B4" w:rsidRDefault="00C27DB6" w:rsidP="006C54B4">
            <w:pPr>
              <w:rPr>
                <w:szCs w:val="24"/>
              </w:rPr>
            </w:pPr>
            <w:r w:rsidRPr="006C54B4">
              <w:rPr>
                <w:szCs w:val="24"/>
              </w:rPr>
              <w:t>Rexistro do profesorado.</w:t>
            </w:r>
          </w:p>
          <w:p w14:paraId="0A09555E" w14:textId="77777777" w:rsidR="00C27DB6" w:rsidRPr="006C54B4" w:rsidRDefault="00C27DB6" w:rsidP="006C54B4">
            <w:pPr>
              <w:rPr>
                <w:rFonts w:cs="Times New Roman"/>
                <w:szCs w:val="24"/>
              </w:rPr>
            </w:pPr>
            <w:r w:rsidRPr="006C54B4">
              <w:rPr>
                <w:szCs w:val="24"/>
              </w:rPr>
              <w:t>Rúbricas.</w:t>
            </w:r>
          </w:p>
        </w:tc>
      </w:tr>
      <w:tr w:rsidR="00C27DB6" w:rsidRPr="006C54B4" w14:paraId="305F8065" w14:textId="77777777" w:rsidTr="005465AE">
        <w:trPr>
          <w:trHeight w:val="53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1DE74C82" w14:textId="77777777" w:rsidR="00C27DB6" w:rsidRPr="006C54B4" w:rsidRDefault="00C27DB6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4D6EC768" w14:textId="77777777" w:rsidR="00C27DB6" w:rsidRPr="006C54B4" w:rsidRDefault="00C27DB6" w:rsidP="006C54B4">
            <w:pPr>
              <w:pStyle w:val="Prrafodelista"/>
              <w:numPr>
                <w:ilvl w:val="0"/>
                <w:numId w:val="39"/>
              </w:numPr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>EMB1.6.3</w:t>
            </w:r>
            <w:r w:rsidR="003447E1" w:rsidRPr="006C54B4">
              <w:rPr>
                <w:rFonts w:cs="Arial"/>
                <w:color w:val="000000"/>
                <w:szCs w:val="24"/>
              </w:rPr>
              <w:t>.</w:t>
            </w:r>
            <w:r w:rsidRPr="006C54B4">
              <w:rPr>
                <w:rFonts w:cs="Arial"/>
                <w:color w:val="000000"/>
                <w:szCs w:val="24"/>
              </w:rPr>
              <w:t xml:space="preserve"> Representa graficamente, con linguaxe convencional ou non, os trazos característicos da música escoitada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2DE4B2C1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39AA6503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Control da notación.</w:t>
            </w:r>
          </w:p>
          <w:p w14:paraId="58F20831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</w:p>
          <w:p w14:paraId="5831336A" w14:textId="77777777" w:rsidR="00C27DB6" w:rsidRPr="006C54B4" w:rsidRDefault="00C27DB6" w:rsidP="006C54B4">
            <w:pPr>
              <w:keepNext/>
              <w:widowControl w:val="0"/>
              <w:rPr>
                <w:rFonts w:eastAsia="Times New Roman"/>
                <w:szCs w:val="24"/>
                <w:lang w:eastAsia="es-ES"/>
              </w:rPr>
            </w:pP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728E4DC2" w14:textId="77777777" w:rsidR="00C27DB6" w:rsidRPr="006C54B4" w:rsidRDefault="00C27DB6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  <w:p w14:paraId="584A0D07" w14:textId="77777777" w:rsidR="00C27DB6" w:rsidRPr="006C54B4" w:rsidRDefault="00C27DB6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CAA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2BE2A1A2" w14:textId="77777777" w:rsidR="00C27DB6" w:rsidRPr="006C54B4" w:rsidRDefault="00C27DB6" w:rsidP="006C54B4">
            <w:pPr>
              <w:rPr>
                <w:szCs w:val="24"/>
              </w:rPr>
            </w:pPr>
            <w:r w:rsidRPr="006C54B4">
              <w:rPr>
                <w:rFonts w:cs="Times New Roman"/>
                <w:szCs w:val="24"/>
              </w:rPr>
              <w:t>Rúbricas.</w:t>
            </w:r>
          </w:p>
        </w:tc>
      </w:tr>
      <w:tr w:rsidR="00C27DB6" w:rsidRPr="006C54B4" w14:paraId="46574CEF" w14:textId="77777777" w:rsidTr="005465AE">
        <w:trPr>
          <w:trHeight w:val="531"/>
          <w:tblCellSpacing w:w="0" w:type="dxa"/>
        </w:trPr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5ACD738A" w14:textId="77777777" w:rsidR="00C27DB6" w:rsidRPr="006C54B4" w:rsidRDefault="00C27DB6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B1.7. Buscar, seleccionar e organizar informacións sobre manifestacións artísticas do patrimonio cultural propio e doutras culturas, de acontecementos, creadores e profesionais en relación coas artes plásticas e a música.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16D64E9A" w14:textId="77777777" w:rsidR="00C27DB6" w:rsidRPr="006C54B4" w:rsidRDefault="00C27DB6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EMB1.7.1. Identifica as manifestacións artísticas propias de Galicia.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69218C7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1DCD51ED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Observacións orixinais.</w:t>
            </w:r>
          </w:p>
          <w:p w14:paraId="68CCBD73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Control do ritmo.</w:t>
            </w:r>
          </w:p>
          <w:p w14:paraId="118CC224" w14:textId="77777777" w:rsidR="00C27DB6" w:rsidRPr="006C54B4" w:rsidRDefault="00C27DB6" w:rsidP="006C54B4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Acompañamentos básicos.</w:t>
            </w:r>
          </w:p>
          <w:p w14:paraId="60009EFE" w14:textId="77777777" w:rsidR="00C27DB6" w:rsidRPr="006C54B4" w:rsidRDefault="00C27DB6" w:rsidP="006C54B4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Recoñecemento de textos, xéneros, tipos e instrumentos.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12E04DCB" w14:textId="77777777" w:rsidR="00C27DB6" w:rsidRPr="006C54B4" w:rsidRDefault="00C27DB6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2151E37" w14:textId="77777777" w:rsidR="00C27DB6" w:rsidRPr="006C54B4" w:rsidRDefault="00C27DB6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Método de casos. </w:t>
            </w:r>
          </w:p>
          <w:p w14:paraId="3F350A08" w14:textId="77777777" w:rsidR="00C27DB6" w:rsidRPr="006C54B4" w:rsidRDefault="00C27DB6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Rexistro do profesorado.</w:t>
            </w:r>
          </w:p>
          <w:p w14:paraId="70CEBDE1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cs="Times New Roman"/>
                <w:szCs w:val="24"/>
              </w:rPr>
              <w:t>Rúbricas.</w:t>
            </w:r>
          </w:p>
        </w:tc>
      </w:tr>
      <w:tr w:rsidR="00C27DB6" w:rsidRPr="006C54B4" w14:paraId="21A9D36A" w14:textId="77777777" w:rsidTr="005465AE">
        <w:trPr>
          <w:trHeight w:val="350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1E2F51C1" w14:textId="77777777" w:rsidR="00C27DB6" w:rsidRPr="006C54B4" w:rsidRDefault="00C27DB6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B2.1</w:t>
            </w:r>
            <w:r w:rsidR="003447E1" w:rsidRPr="006C54B4">
              <w:rPr>
                <w:rFonts w:asciiTheme="majorHAnsi" w:hAnsiTheme="majorHAnsi"/>
              </w:rPr>
              <w:t>.</w:t>
            </w:r>
            <w:r w:rsidRPr="006C54B4">
              <w:rPr>
                <w:rFonts w:asciiTheme="majorHAnsi" w:hAnsiTheme="majorHAnsi"/>
              </w:rPr>
              <w:t xml:space="preserve"> Interpretar un repertorio básico de acompañamentos, cancións e pezas instrumentais, en solitario ou en grupo, mediante a voz ou instrumentos, utilizando a linguaxe musical, valorar o traballo feito, avaliar o resultado e propor accións de mellora.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1860264B" w14:textId="77777777" w:rsidR="00C27DB6" w:rsidRPr="006C54B4" w:rsidRDefault="00C27DB6" w:rsidP="006C54B4">
            <w:pPr>
              <w:pStyle w:val="Prrafodelista"/>
              <w:keepNext/>
              <w:widowControl w:val="0"/>
              <w:numPr>
                <w:ilvl w:val="0"/>
                <w:numId w:val="29"/>
              </w:numPr>
              <w:ind w:left="170" w:hanging="170"/>
              <w:contextualSpacing w:val="0"/>
            </w:pPr>
            <w:r w:rsidRPr="006C54B4">
              <w:t>EMB2.1.1. Coñece e utiliza a linguaxe musical tratada para a interpretación de obras.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BA9C22B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7A8ACAED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Respecto ás figuras, alturas e indicacións.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997E819" w14:textId="77777777" w:rsidR="00C27DB6" w:rsidRPr="006C54B4" w:rsidRDefault="00C27DB6" w:rsidP="006C54B4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6C54B4">
              <w:t>CCEC</w:t>
            </w:r>
          </w:p>
          <w:p w14:paraId="13AFE69E" w14:textId="77777777" w:rsidR="00C27DB6" w:rsidRPr="006C54B4" w:rsidRDefault="00C27DB6" w:rsidP="006C54B4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6C54B4">
              <w:t>CAA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5E2F0593" w14:textId="77777777" w:rsidR="00C27DB6" w:rsidRPr="006C54B4" w:rsidRDefault="00C27DB6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Proxectos. </w:t>
            </w:r>
          </w:p>
          <w:p w14:paraId="4CF5D1DC" w14:textId="77777777" w:rsidR="00C27DB6" w:rsidRPr="006C54B4" w:rsidRDefault="00C27DB6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Rexistro do profesorado.</w:t>
            </w:r>
          </w:p>
          <w:p w14:paraId="0D80CFA0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cs="Times New Roman"/>
                <w:szCs w:val="24"/>
              </w:rPr>
              <w:t>Rúbricas.</w:t>
            </w:r>
          </w:p>
        </w:tc>
      </w:tr>
      <w:tr w:rsidR="00C27DB6" w:rsidRPr="006C54B4" w14:paraId="69A56711" w14:textId="77777777" w:rsidTr="005465AE">
        <w:trPr>
          <w:trHeight w:val="53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0B205C62" w14:textId="77777777" w:rsidR="00C27DB6" w:rsidRPr="006C54B4" w:rsidRDefault="00C27DB6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7384CB07" w14:textId="77777777" w:rsidR="00C27DB6" w:rsidRPr="006C54B4" w:rsidRDefault="00C27DB6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EMB2.1.2. Traduce á linguaxe musical convencional melodías e ritmos.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86DCAEC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Precisión rítmica.</w:t>
            </w:r>
          </w:p>
          <w:p w14:paraId="370E917B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Aproximación interválica e melódica. 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4EFFC0B" w14:textId="77777777" w:rsidR="00C27DB6" w:rsidRPr="006C54B4" w:rsidRDefault="00C27DB6" w:rsidP="006C54B4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6C54B4">
              <w:t>CCEC</w:t>
            </w:r>
          </w:p>
          <w:p w14:paraId="45A4FC1A" w14:textId="77777777" w:rsidR="00C27DB6" w:rsidRPr="006C54B4" w:rsidRDefault="00C27DB6" w:rsidP="006C54B4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6C54B4">
              <w:t xml:space="preserve">CAA </w:t>
            </w:r>
          </w:p>
          <w:p w14:paraId="65683D92" w14:textId="77777777" w:rsidR="00C27DB6" w:rsidRPr="006C54B4" w:rsidRDefault="00C27DB6" w:rsidP="006C54B4"/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6B0EF8DB" w14:textId="77777777" w:rsidR="00C27DB6" w:rsidRPr="006C54B4" w:rsidRDefault="00C27DB6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Rexistro do profesorado.</w:t>
            </w:r>
          </w:p>
          <w:p w14:paraId="386DDC33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cs="Times New Roman"/>
                <w:szCs w:val="24"/>
              </w:rPr>
              <w:t>Rúbricas.</w:t>
            </w:r>
          </w:p>
        </w:tc>
      </w:tr>
      <w:tr w:rsidR="00C27DB6" w:rsidRPr="006C54B4" w14:paraId="3D211D0F" w14:textId="77777777" w:rsidTr="005465AE">
        <w:trPr>
          <w:trHeight w:val="35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096FEF84" w14:textId="77777777" w:rsidR="00C27DB6" w:rsidRPr="006C54B4" w:rsidRDefault="00C27DB6" w:rsidP="006C54B4">
            <w:pPr>
              <w:keepNext/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644437E" w14:textId="77777777" w:rsidR="00C27DB6" w:rsidRPr="006C54B4" w:rsidRDefault="00C27DB6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EMB2.1.3. Interpreta pezas vocais e instrumentais sinxelas con distintos agrupamentos, con e sen acompañamento.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3DDF684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14:paraId="1546F335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14:paraId="5DECF625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Interese por mellorar o resultado obtido.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66ABC4A1" w14:textId="77777777" w:rsidR="00C27DB6" w:rsidRPr="006C54B4" w:rsidRDefault="00C27DB6" w:rsidP="006C54B4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6C54B4">
              <w:t>CCEC</w:t>
            </w:r>
          </w:p>
          <w:p w14:paraId="66A33080" w14:textId="77777777" w:rsidR="00C27DB6" w:rsidRPr="006C54B4" w:rsidRDefault="00C27DB6" w:rsidP="006C54B4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6C54B4">
              <w:t xml:space="preserve">CAA </w:t>
            </w:r>
          </w:p>
          <w:p w14:paraId="1D887A70" w14:textId="77777777" w:rsidR="00C27DB6" w:rsidRPr="006C54B4" w:rsidRDefault="00C27DB6" w:rsidP="006C54B4"/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17CDEFA9" w14:textId="77777777" w:rsidR="00C27DB6" w:rsidRPr="006C54B4" w:rsidRDefault="00C27DB6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Proxectos. </w:t>
            </w:r>
          </w:p>
          <w:p w14:paraId="526FD91F" w14:textId="77777777" w:rsidR="00C27DB6" w:rsidRPr="006C54B4" w:rsidRDefault="00C27DB6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Rexistro do profesorado.</w:t>
            </w:r>
          </w:p>
          <w:p w14:paraId="27E952FB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cs="Times New Roman"/>
                <w:szCs w:val="24"/>
              </w:rPr>
              <w:t>Rúbricas.</w:t>
            </w:r>
          </w:p>
        </w:tc>
      </w:tr>
      <w:tr w:rsidR="00C27DB6" w:rsidRPr="006C54B4" w14:paraId="78932665" w14:textId="77777777" w:rsidTr="005465AE">
        <w:trPr>
          <w:trHeight w:val="708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3A6492EE" w14:textId="77777777" w:rsidR="00C27DB6" w:rsidRPr="006C54B4" w:rsidRDefault="00C27DB6" w:rsidP="006C54B4">
            <w:pPr>
              <w:keepNext/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3F657D11" w14:textId="77777777" w:rsidR="00C27DB6" w:rsidRPr="006C54B4" w:rsidRDefault="00C27DB6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EMB2.1.4. Fai avaliación da interpretación amosando interese e esforzo por mellorar.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337BCF64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2FCFFD7B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Interese por mellorar o resultado obtido.</w:t>
            </w:r>
          </w:p>
          <w:p w14:paraId="593C1C77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Actitude construtiva.</w:t>
            </w:r>
          </w:p>
          <w:p w14:paraId="721CF7B0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Concreción nas apreciacións.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5C5721CF" w14:textId="77777777" w:rsidR="00C27DB6" w:rsidRPr="006C54B4" w:rsidRDefault="00C27DB6" w:rsidP="006C54B4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6C54B4">
              <w:t xml:space="preserve">CAA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15B8DA3E" w14:textId="77777777" w:rsidR="00C27DB6" w:rsidRPr="006C54B4" w:rsidRDefault="00C27DB6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Método de casos. </w:t>
            </w:r>
          </w:p>
          <w:p w14:paraId="6F994068" w14:textId="77777777" w:rsidR="00C27DB6" w:rsidRPr="006C54B4" w:rsidRDefault="00C27DB6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 xml:space="preserve">Proxectos. </w:t>
            </w:r>
          </w:p>
          <w:p w14:paraId="6548C559" w14:textId="77777777" w:rsidR="00C27DB6" w:rsidRPr="006C54B4" w:rsidRDefault="00C27DB6" w:rsidP="006C54B4">
            <w:pPr>
              <w:keepNext/>
              <w:widowControl w:val="0"/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Debate.</w:t>
            </w:r>
          </w:p>
          <w:p w14:paraId="33C7D301" w14:textId="77777777" w:rsidR="00C27DB6" w:rsidRPr="006C54B4" w:rsidRDefault="00C27DB6" w:rsidP="006C54B4">
            <w:pPr>
              <w:rPr>
                <w:rFonts w:cs="Times New Roman"/>
                <w:szCs w:val="24"/>
              </w:rPr>
            </w:pPr>
            <w:r w:rsidRPr="006C54B4">
              <w:rPr>
                <w:rFonts w:cs="Times New Roman"/>
                <w:szCs w:val="24"/>
              </w:rPr>
              <w:t>Rexistro do profesorado.</w:t>
            </w:r>
          </w:p>
          <w:p w14:paraId="13F6A7E1" w14:textId="77777777" w:rsidR="00C27DB6" w:rsidRPr="006C54B4" w:rsidRDefault="00C27DB6" w:rsidP="006C54B4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cs="Times New Roman"/>
                <w:szCs w:val="24"/>
              </w:rPr>
              <w:t>Rúbricas.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6C54B4" w14:paraId="46260E37" w14:textId="77777777" w:rsidTr="008C02AE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4F1B8" w14:textId="77777777" w:rsidR="00D61C54" w:rsidRPr="006C54B4" w:rsidRDefault="00D61C54" w:rsidP="006C54B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9F197" w14:textId="77777777" w:rsidR="00D61C54" w:rsidRPr="006C54B4" w:rsidRDefault="00D61C54" w:rsidP="006C54B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4985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99"/>
        <w:gridCol w:w="2199"/>
        <w:gridCol w:w="2199"/>
        <w:gridCol w:w="2198"/>
        <w:gridCol w:w="2198"/>
        <w:gridCol w:w="2198"/>
        <w:gridCol w:w="1485"/>
      </w:tblGrid>
      <w:tr w:rsidR="00B93EA5" w:rsidRPr="006C54B4" w14:paraId="2F1AFE1F" w14:textId="77777777" w:rsidTr="001815E5">
        <w:trPr>
          <w:tblCellSpacing w:w="0" w:type="dxa"/>
        </w:trPr>
        <w:tc>
          <w:tcPr>
            <w:tcW w:w="5000" w:type="pct"/>
            <w:gridSpan w:val="7"/>
            <w:shd w:val="clear" w:color="auto" w:fill="1F497D" w:themeFill="text2"/>
            <w:hideMark/>
          </w:tcPr>
          <w:p w14:paraId="3CFC1E16" w14:textId="77777777" w:rsidR="00B93EA5" w:rsidRPr="006C54B4" w:rsidRDefault="00FA09D2" w:rsidP="006C54B4">
            <w:pPr>
              <w:keepNext/>
              <w:widowControl w:val="0"/>
              <w:tabs>
                <w:tab w:val="left" w:pos="14736"/>
              </w:tabs>
              <w:ind w:right="102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RÚBRICA</w:t>
            </w:r>
          </w:p>
        </w:tc>
      </w:tr>
      <w:tr w:rsidR="00F75C06" w:rsidRPr="006C54B4" w14:paraId="34C56130" w14:textId="77777777" w:rsidTr="001815E5">
        <w:trPr>
          <w:trHeight w:val="366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4F81BD" w:themeFill="accent1"/>
            <w:hideMark/>
          </w:tcPr>
          <w:p w14:paraId="3993B3B8" w14:textId="77777777" w:rsidR="00F75C06" w:rsidRPr="006C54B4" w:rsidRDefault="00F75C06" w:rsidP="006C54B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749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14:paraId="7262661E" w14:textId="77777777" w:rsidR="00F75C06" w:rsidRPr="006C54B4" w:rsidRDefault="00F75C06" w:rsidP="006C54B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2996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14:paraId="43F489A7" w14:textId="77777777" w:rsidR="00F75C06" w:rsidRPr="006C54B4" w:rsidRDefault="00F75C06" w:rsidP="006C54B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  <w:t>Indicadores</w:t>
            </w:r>
          </w:p>
        </w:tc>
        <w:tc>
          <w:tcPr>
            <w:tcW w:w="506" w:type="pct"/>
            <w:vMerge w:val="restart"/>
            <w:tcBorders>
              <w:left w:val="single" w:sz="6" w:space="0" w:color="auto"/>
            </w:tcBorders>
            <w:shd w:val="clear" w:color="auto" w:fill="4F81BD" w:themeFill="accent1"/>
            <w:hideMark/>
          </w:tcPr>
          <w:p w14:paraId="1751B625" w14:textId="77777777" w:rsidR="00F75C06" w:rsidRPr="006C54B4" w:rsidRDefault="00F75C06" w:rsidP="006C54B4">
            <w:pPr>
              <w:keepNext/>
              <w:widowControl w:val="0"/>
              <w:ind w:right="-75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Comp. clave</w:t>
            </w:r>
          </w:p>
        </w:tc>
      </w:tr>
      <w:tr w:rsidR="00F75C06" w:rsidRPr="006C54B4" w14:paraId="5A937E10" w14:textId="77777777" w:rsidTr="001815E5">
        <w:trPr>
          <w:trHeight w:val="36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4F81BD" w:themeFill="accent1"/>
          </w:tcPr>
          <w:p w14:paraId="132E4DAD" w14:textId="77777777" w:rsidR="00F75C06" w:rsidRPr="006C54B4" w:rsidRDefault="00F75C06" w:rsidP="006C54B4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74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72669427" w14:textId="77777777" w:rsidR="00F75C06" w:rsidRPr="006C54B4" w:rsidRDefault="00F75C06" w:rsidP="006C54B4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644E7FBF" w14:textId="77777777" w:rsidR="00F75C06" w:rsidRPr="006C54B4" w:rsidRDefault="00F75C06" w:rsidP="006C54B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3287ABAA" w14:textId="77777777" w:rsidR="00F75C06" w:rsidRPr="006C54B4" w:rsidRDefault="00F75C06" w:rsidP="006C54B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B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19D1541B" w14:textId="77777777" w:rsidR="00F75C06" w:rsidRPr="006C54B4" w:rsidRDefault="00F75C06" w:rsidP="006C54B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C </w:t>
            </w:r>
            <w:r w:rsidRPr="006C54B4">
              <w:rPr>
                <w:rFonts w:eastAsia="Times New Roman" w:cs="Arial"/>
                <w:b/>
                <w:color w:val="FFFFFF" w:themeColor="background1"/>
                <w:szCs w:val="24"/>
                <w:lang w:eastAsia="es-ES"/>
              </w:rPr>
              <w:t>(mínimo)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0E943DE5" w14:textId="77777777" w:rsidR="00F75C06" w:rsidRPr="006C54B4" w:rsidRDefault="00F75C06" w:rsidP="006C54B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</w:t>
            </w:r>
          </w:p>
        </w:tc>
        <w:tc>
          <w:tcPr>
            <w:tcW w:w="506" w:type="pct"/>
            <w:vMerge/>
            <w:tcBorders>
              <w:left w:val="single" w:sz="6" w:space="0" w:color="auto"/>
            </w:tcBorders>
            <w:shd w:val="clear" w:color="auto" w:fill="4F81BD" w:themeFill="accent1"/>
          </w:tcPr>
          <w:p w14:paraId="68172280" w14:textId="77777777" w:rsidR="00F75C06" w:rsidRPr="006C54B4" w:rsidRDefault="00F75C06" w:rsidP="006C54B4">
            <w:pPr>
              <w:keepNext/>
              <w:widowControl w:val="0"/>
              <w:ind w:right="-75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</w:tr>
      <w:tr w:rsidR="00E51238" w:rsidRPr="006C54B4" w14:paraId="18238910" w14:textId="77777777" w:rsidTr="001815E5">
        <w:trPr>
          <w:trHeight w:val="768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758056D" w14:textId="77777777" w:rsidR="00E51238" w:rsidRPr="006C54B4" w:rsidRDefault="00E51238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 xml:space="preserve">B1.1. Escoitar obras de características ou estilos e compositores e compositoras diferentes, recoñecer as diferenzas e/ou as relacións existentes, e facer unha valoración posterior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6D509BB" w14:textId="77777777" w:rsidR="00E51238" w:rsidRPr="006C54B4" w:rsidRDefault="00E51238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EMB1.1.1. Expresa as súas apreciacións persoais sobre o feito artístico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25E30A53" w14:textId="77777777" w:rsidR="00E51238" w:rsidRPr="006C54B4" w:rsidRDefault="00E51238" w:rsidP="006C54B4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t>Expresa, empregando unha linguaxe técnica precisa, as súas apreciacións persoais sobre o feito artístico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20FDF42" w14:textId="77777777" w:rsidR="00E51238" w:rsidRPr="006C54B4" w:rsidRDefault="00E51238" w:rsidP="006C54B4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t>Expresa, empregando unha linguaxe técnica aproximada, as súas apreciacións persoais sobre o feito artístico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5F496EF" w14:textId="77777777" w:rsidR="00E51238" w:rsidRPr="006C54B4" w:rsidRDefault="00E51238" w:rsidP="006C54B4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t>Expresa as súas apreciacións persoais sobre o feito artístico musical e as xustifica convincentemente.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34F0BE5" w14:textId="77777777" w:rsidR="00E51238" w:rsidRPr="006C54B4" w:rsidRDefault="00E51238" w:rsidP="006C54B4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t>Expresa apreciacións sobre o feito artístico musical, sen xustificalas de xeito convincente.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5A880517" w14:textId="77777777" w:rsidR="00E51238" w:rsidRPr="006C54B4" w:rsidRDefault="00E51238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CCL</w:t>
            </w:r>
          </w:p>
          <w:p w14:paraId="2F382656" w14:textId="77777777" w:rsidR="00E51238" w:rsidRPr="006C54B4" w:rsidRDefault="00E51238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</w:tc>
      </w:tr>
      <w:tr w:rsidR="00071FD7" w:rsidRPr="006C54B4" w14:paraId="408904F7" w14:textId="77777777" w:rsidTr="001815E5">
        <w:trPr>
          <w:trHeight w:val="768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264DD9CB" w14:textId="77777777" w:rsidR="00071FD7" w:rsidRPr="006C54B4" w:rsidRDefault="00071FD7" w:rsidP="006C54B4">
            <w:pPr>
              <w:keepNext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13A91651" w14:textId="77777777" w:rsidR="00071FD7" w:rsidRPr="006C54B4" w:rsidRDefault="00071FD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EMB1.1.2. Manifesta as sensacións, as impresións e os sentimentos que lle provoca a audición dunha peza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58C9E589" w14:textId="77777777" w:rsidR="00071FD7" w:rsidRPr="006C54B4" w:rsidRDefault="00071FD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t>Expresa cunha linguaxe precisa as sensacións, impresións e sentimentos que lle provoca a audición dunha peza musical, xustificando o porqué de xeito coherente e razoado.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547796E1" w14:textId="77777777" w:rsidR="00071FD7" w:rsidRPr="006C54B4" w:rsidRDefault="00071FD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t>Manifesta as sensacións, impresións e sentimentos que lle provoca a audición dunha peza musical, xustificando o porqué.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AE414FA" w14:textId="77777777" w:rsidR="00071FD7" w:rsidRPr="006C54B4" w:rsidRDefault="00071FD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t>Manifesta as sensacións, as impresións e os sentimentos que lle provoca a audición dunha peza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6B056920" w14:textId="77777777" w:rsidR="00071FD7" w:rsidRPr="006C54B4" w:rsidRDefault="00071FD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Entende que unha peza musical lle provoque certa reacción, sen situar o porqué diste feito.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499ED434" w14:textId="77777777" w:rsidR="00071FD7" w:rsidRPr="006C54B4" w:rsidRDefault="00071FD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 xml:space="preserve">CCL </w:t>
            </w:r>
          </w:p>
          <w:p w14:paraId="6D3FB82A" w14:textId="77777777" w:rsidR="00071FD7" w:rsidRPr="006C54B4" w:rsidRDefault="00071FD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</w:tc>
      </w:tr>
      <w:tr w:rsidR="00071FD7" w:rsidRPr="006C54B4" w14:paraId="1C8A49EC" w14:textId="77777777" w:rsidTr="001815E5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3904C2C" w14:textId="77777777" w:rsidR="00071FD7" w:rsidRPr="006C54B4" w:rsidRDefault="00071FD7" w:rsidP="006C54B4">
            <w:pPr>
              <w:keepNext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1C72906" w14:textId="77777777" w:rsidR="00071FD7" w:rsidRPr="006C54B4" w:rsidRDefault="00071FD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EMB1.1.3. Respecta as opinións dos compañeiros e das compañeiras.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407D9A61" w14:textId="77777777" w:rsidR="00071FD7" w:rsidRPr="006C54B4" w:rsidRDefault="00071FD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Segue as intervencións e valora as opinións dos demais membros do grupo, sendo quen de sinalar pros e contras nelas. 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2D9854DB" w14:textId="77777777" w:rsidR="00071FD7" w:rsidRPr="006C54B4" w:rsidRDefault="00071FD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Segue as intervencións, atende ás achegas do resto do grupo, amosando unha actitude de respecto.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47FC1253" w14:textId="77777777" w:rsidR="00071FD7" w:rsidRPr="006C54B4" w:rsidRDefault="00071FD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Segue a quenda de intervencións e atende por igual a todos os membros do grupo.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2C57DFE8" w14:textId="77777777" w:rsidR="00071FD7" w:rsidRPr="006C54B4" w:rsidRDefault="00071FD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Escoita as participacións dos demais membros do grupo.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42359462" w14:textId="77777777" w:rsidR="00071FD7" w:rsidRPr="006C54B4" w:rsidRDefault="00071FD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</w:t>
            </w:r>
            <w:r w:rsidR="00A6151C" w:rsidRPr="006C54B4">
              <w:rPr>
                <w:rFonts w:asciiTheme="majorHAnsi" w:hAnsiTheme="majorHAnsi"/>
              </w:rPr>
              <w:t>S</w:t>
            </w:r>
            <w:r w:rsidRPr="006C54B4">
              <w:rPr>
                <w:rFonts w:asciiTheme="majorHAnsi" w:hAnsiTheme="majorHAnsi"/>
              </w:rPr>
              <w:t>C</w:t>
            </w:r>
          </w:p>
        </w:tc>
      </w:tr>
      <w:tr w:rsidR="00071FD7" w:rsidRPr="006C54B4" w14:paraId="7AC35D06" w14:textId="77777777" w:rsidTr="001815E5">
        <w:trPr>
          <w:trHeight w:val="768"/>
          <w:tblCellSpacing w:w="0" w:type="dxa"/>
        </w:trPr>
        <w:tc>
          <w:tcPr>
            <w:tcW w:w="749" w:type="pct"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00429FCE" w14:textId="77777777" w:rsidR="00071FD7" w:rsidRPr="006C54B4" w:rsidRDefault="00071FD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  <w:lang w:eastAsia="gl-ES"/>
              </w:rPr>
              <w:t>B1.2. Identificar e describir as características de elementos musicais e calidades dos sons do contexto.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16F956BD" w14:textId="77777777" w:rsidR="00071FD7" w:rsidRPr="006C54B4" w:rsidRDefault="00071FD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6814D47" w14:textId="77777777" w:rsidR="00071FD7" w:rsidRPr="006C54B4" w:rsidRDefault="00071FD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t>Describe cunha linguaxe técnica precisa e informa das particularidades  e situación dos elementos da linguaxe musical presentes nas manifestacións musicais e sons da contorna.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597E82FA" w14:textId="77777777" w:rsidR="00071FD7" w:rsidRPr="006C54B4" w:rsidRDefault="00071FD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t>Describe cunha linguaxe técnica aproximada e informa sobre elementos da linguaxe musical presentes nas manifestacións musicais e sons da contorna.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6573894F" w14:textId="77777777" w:rsidR="00071FD7" w:rsidRPr="006C54B4" w:rsidRDefault="00071FD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t>Describe e proporciona información sobre os elementos da linguaxe musical presentes nas manifestacións musicais e sons da contorna.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1C678966" w14:textId="77777777" w:rsidR="00071FD7" w:rsidRPr="006C54B4" w:rsidRDefault="00071FD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Recoñece a existencia dalgúns elementos </w:t>
            </w:r>
            <w:r w:rsidRPr="006C54B4">
              <w:t>da linguaxe musical presentes nas manifestacións musicais e sons da contorna.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4B0EBE88" w14:textId="77777777" w:rsidR="00071FD7" w:rsidRPr="006C54B4" w:rsidRDefault="00071FD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  <w:p w14:paraId="0FB05541" w14:textId="77777777" w:rsidR="00071FD7" w:rsidRPr="006C54B4" w:rsidRDefault="00071FD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CCL</w:t>
            </w:r>
          </w:p>
        </w:tc>
      </w:tr>
      <w:tr w:rsidR="005465AE" w:rsidRPr="006C54B4" w14:paraId="7A3ECA71" w14:textId="77777777" w:rsidTr="001815E5">
        <w:trPr>
          <w:trHeight w:val="756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3D4BB26" w14:textId="77777777" w:rsidR="005465AE" w:rsidRPr="006C54B4" w:rsidRDefault="005465A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B1.3. Analizar a organización de obras musicais sinxelas ou fragmentos, e describir os elementos da linguaxe musical convencional que as compoñen.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31C5FF9" w14:textId="77777777" w:rsidR="005465AE" w:rsidRPr="006C54B4" w:rsidRDefault="005465A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EMB1.3.2. Identifica e describe variacións e contrastes de velocidade e intensidade tras a escoita de obras musicais.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729A8BA7" w14:textId="77777777" w:rsidR="005465AE" w:rsidRPr="006C54B4" w:rsidRDefault="005465AE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Identifica, describe e sitúa exactamente as variacións agóxicas e dinámicas presentes nas obras. 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2DEC685A" w14:textId="77777777" w:rsidR="005465AE" w:rsidRPr="006C54B4" w:rsidRDefault="005465AE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Identifica e describe o grao de variación en velocidade e intensidade nas obras escoitadas.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16C17A4" w14:textId="77777777" w:rsidR="005465AE" w:rsidRPr="006C54B4" w:rsidRDefault="005465AE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Recoñece e sitúa variacións de velocidade e intensidade nas obras escoitadas.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AD3CB58" w14:textId="77777777" w:rsidR="005465AE" w:rsidRPr="006C54B4" w:rsidRDefault="005465AE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Recoñece variacións de velocidade e intensidade nas obras escoitadas.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7A2C9D7F" w14:textId="77777777" w:rsidR="005465AE" w:rsidRPr="006C54B4" w:rsidRDefault="005465A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  <w:p w14:paraId="1CA309A0" w14:textId="77777777" w:rsidR="005465AE" w:rsidRPr="006C54B4" w:rsidRDefault="005465A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 xml:space="preserve">CAA </w:t>
            </w:r>
          </w:p>
          <w:p w14:paraId="35B4F599" w14:textId="77777777" w:rsidR="005465AE" w:rsidRPr="006C54B4" w:rsidRDefault="005465A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CCL</w:t>
            </w:r>
          </w:p>
        </w:tc>
      </w:tr>
      <w:tr w:rsidR="005465AE" w:rsidRPr="006C54B4" w14:paraId="20EEF910" w14:textId="77777777" w:rsidTr="001815E5">
        <w:trPr>
          <w:trHeight w:val="768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55E9456A" w14:textId="77777777" w:rsidR="005465AE" w:rsidRPr="006C54B4" w:rsidRDefault="005465AE" w:rsidP="006C54B4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118D0CA" w14:textId="77777777" w:rsidR="005465AE" w:rsidRPr="006C54B4" w:rsidRDefault="005465A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 xml:space="preserve">EMB1.3.3. Identifica, clasifica e completa os compases traballados.  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600EDB0E" w14:textId="77777777" w:rsidR="005465AE" w:rsidRPr="006C54B4" w:rsidRDefault="005465AE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Recoñece na escrita os compases traballados e enche con figuras coincidentes en tempo e síncopas aqueles incompletos, distinguindo subdivisión binaria e ternaria visual y auditivamente.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34F683B9" w14:textId="77777777" w:rsidR="005465AE" w:rsidRPr="006C54B4" w:rsidRDefault="005465AE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Recoñece na escrita os compases traballados e enche con figuras coincidentes en tempo e síncopas aqueles incompletos, distinguindo subdivisión binaria e ternaria visualmente.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0282FAA" w14:textId="77777777" w:rsidR="005465AE" w:rsidRPr="006C54B4" w:rsidRDefault="005465AE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Recoñece na escrita os compases traballados e enche con figuras a tempo aqueles baleiros total ou parcialmente.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50B97655" w14:textId="77777777" w:rsidR="005465AE" w:rsidRPr="006C54B4" w:rsidRDefault="005465AE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Recoñece na escrita os compases regulares traballados.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75FD722B" w14:textId="77777777" w:rsidR="005465AE" w:rsidRPr="006C54B4" w:rsidRDefault="005465A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  <w:p w14:paraId="1711CCEA" w14:textId="77777777" w:rsidR="005465AE" w:rsidRPr="006C54B4" w:rsidRDefault="005465A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CMCCT</w:t>
            </w:r>
          </w:p>
        </w:tc>
      </w:tr>
      <w:tr w:rsidR="005465AE" w:rsidRPr="006C54B4" w14:paraId="77D10018" w14:textId="77777777" w:rsidTr="006C54B4">
        <w:trPr>
          <w:trHeight w:val="768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14:paraId="0AD59C4E" w14:textId="77777777" w:rsidR="005465AE" w:rsidRPr="006C54B4" w:rsidRDefault="005465AE" w:rsidP="006C54B4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FDA065F" w14:textId="77777777" w:rsidR="005465AE" w:rsidRPr="006C54B4" w:rsidRDefault="005465AE" w:rsidP="006C54B4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EMB1.3.4. Identifica e utiliza correctamente os elementos da linguaxe musical traballados.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A334088" w14:textId="77777777" w:rsidR="005465AE" w:rsidRPr="006C54B4" w:rsidRDefault="005465AE" w:rsidP="006C54B4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t>Identifica e utiliza correctamente os elementos da linguaxe musical traballados, os integra nas súas producións basicamente e refírese a eles de xeito preciso.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B3F68F7" w14:textId="77777777" w:rsidR="005465AE" w:rsidRPr="006C54B4" w:rsidRDefault="005465AE" w:rsidP="006C54B4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t>Identifica e utiliza correctamente os elementos da linguaxe musical traballados e os integra nas súas producións basicamente.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AAA911E" w14:textId="77777777" w:rsidR="005465AE" w:rsidRPr="006C54B4" w:rsidRDefault="005465AE" w:rsidP="006C54B4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t>Identifica e utiliza correctamente os elementos da linguaxe musical traballados.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C8DE705" w14:textId="77777777" w:rsidR="005465AE" w:rsidRPr="006C54B4" w:rsidRDefault="005465AE" w:rsidP="006C54B4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t>Identifica algúns e emprega de xeito aproximado os elementos da linguaxe musical traballados.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0AE46A5C" w14:textId="77777777" w:rsidR="005465AE" w:rsidRPr="006C54B4" w:rsidRDefault="005465AE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</w:tc>
      </w:tr>
      <w:tr w:rsidR="009A0B9F" w:rsidRPr="006C54B4" w14:paraId="3FC9E1FD" w14:textId="77777777" w:rsidTr="006C54B4">
        <w:trPr>
          <w:trHeight w:val="756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14:paraId="27FD8D29" w14:textId="77777777" w:rsidR="009A0B9F" w:rsidRPr="006C54B4" w:rsidRDefault="009A0B9F" w:rsidP="006C54B4">
            <w:pPr>
              <w:pStyle w:val="Prrafodelista"/>
              <w:numPr>
                <w:ilvl w:val="0"/>
                <w:numId w:val="39"/>
              </w:numPr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 xml:space="preserve">B1.5. Coñecer e identificar as principais familias dos instrumentos, e identificar as principais características de instrumentos doutras culturas.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51D1BDC" w14:textId="77777777" w:rsidR="009A0B9F" w:rsidRPr="006C54B4" w:rsidRDefault="009A0B9F" w:rsidP="006C54B4">
            <w:pPr>
              <w:pStyle w:val="Prrafodelista"/>
              <w:numPr>
                <w:ilvl w:val="0"/>
                <w:numId w:val="39"/>
              </w:numPr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EMB1.5.1. Identifica de xeito visual e auditivo os instrumentos.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8C2A915" w14:textId="77777777" w:rsidR="009A0B9F" w:rsidRPr="006C54B4" w:rsidRDefault="009A0B9F" w:rsidP="006C54B4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>Identifica visual e auditivamente os instrumentos tratados, sitúaos no seu contexto e atopa similitudes e diferenzas entre eles.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EDD3C28" w14:textId="77777777" w:rsidR="009A0B9F" w:rsidRPr="006C54B4" w:rsidRDefault="009A0B9F" w:rsidP="006C54B4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Identifica de xeito visual e auditivo os instrumentos tratados e os clasifica basicamente.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859A6D7" w14:textId="77777777" w:rsidR="009A0B9F" w:rsidRPr="006C54B4" w:rsidRDefault="009A0B9F" w:rsidP="006C54B4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Identifica de xeito visual e auditivo os instrumentos tratados. </w:t>
            </w:r>
          </w:p>
          <w:p w14:paraId="22627DEB" w14:textId="77777777" w:rsidR="009A0B9F" w:rsidRPr="006C54B4" w:rsidRDefault="009A0B9F" w:rsidP="006C54B4">
            <w:pPr>
              <w:ind w:left="0" w:firstLine="0"/>
              <w:rPr>
                <w:rFonts w:cs="Arial"/>
                <w:color w:val="000000"/>
                <w:szCs w:val="24"/>
              </w:rPr>
            </w:pPr>
          </w:p>
          <w:p w14:paraId="378564EE" w14:textId="77777777" w:rsidR="009A0B9F" w:rsidRPr="006C54B4" w:rsidRDefault="009A0B9F" w:rsidP="006C54B4">
            <w:pPr>
              <w:ind w:left="0" w:firstLine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37DE005" w14:textId="77777777" w:rsidR="009A0B9F" w:rsidRPr="006C54B4" w:rsidRDefault="009A0B9F" w:rsidP="006C54B4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Recoñece visual e auditivo os instrumentos, pero non é capaz de nomealos.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5F07E653" w14:textId="77777777" w:rsidR="009A0B9F" w:rsidRPr="006C54B4" w:rsidRDefault="009A0B9F" w:rsidP="006C54B4">
            <w:pPr>
              <w:pStyle w:val="Prrafodelista"/>
              <w:numPr>
                <w:ilvl w:val="0"/>
                <w:numId w:val="39"/>
              </w:numPr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 xml:space="preserve">CCEC </w:t>
            </w:r>
          </w:p>
          <w:p w14:paraId="4D1BD512" w14:textId="77777777" w:rsidR="009A0B9F" w:rsidRPr="006C54B4" w:rsidRDefault="009A0B9F" w:rsidP="006C54B4">
            <w:pPr>
              <w:pStyle w:val="Prrafodelista"/>
              <w:numPr>
                <w:ilvl w:val="0"/>
                <w:numId w:val="39"/>
              </w:numPr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 xml:space="preserve">CAA </w:t>
            </w:r>
          </w:p>
        </w:tc>
      </w:tr>
      <w:tr w:rsidR="009A0B9F" w:rsidRPr="006C54B4" w14:paraId="74937F64" w14:textId="77777777" w:rsidTr="006C54B4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14:paraId="3EEF8791" w14:textId="77777777" w:rsidR="009A0B9F" w:rsidRPr="006C54B4" w:rsidRDefault="009A0B9F" w:rsidP="006C54B4">
            <w:pPr>
              <w:pStyle w:val="Prrafodelista"/>
              <w:numPr>
                <w:ilvl w:val="0"/>
                <w:numId w:val="39"/>
              </w:numPr>
              <w:ind w:left="170" w:hanging="170"/>
              <w:contextualSpacing w:val="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630ABA8" w14:textId="77777777" w:rsidR="009A0B9F" w:rsidRPr="006C54B4" w:rsidRDefault="009A0B9F" w:rsidP="006C54B4">
            <w:pPr>
              <w:pStyle w:val="Prrafodelista"/>
              <w:numPr>
                <w:ilvl w:val="0"/>
                <w:numId w:val="39"/>
              </w:numPr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EMB1.5.2. Clasifica os instrumentos atendendo á súa forma de producir o son (aerófonos, cordófonos, membranófonos, idiófonos e electrófonos).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43607AD" w14:textId="77777777" w:rsidR="009A0B9F" w:rsidRPr="006C54B4" w:rsidRDefault="009A0B9F" w:rsidP="006C54B4">
            <w:pPr>
              <w:ind w:left="0" w:firstLine="0"/>
              <w:rPr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>Clasifica os instrumentos atendendo á súa forma de producir o son, coñece os subapartados existentes en estas categorías e se refire a eles de maneira razoada e cunha linguaxe axeitada.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7D141CC" w14:textId="77777777" w:rsidR="009A0B9F" w:rsidRPr="006C54B4" w:rsidRDefault="009A0B9F" w:rsidP="006C54B4">
            <w:pPr>
              <w:ind w:left="0" w:firstLine="0"/>
              <w:rPr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Clasifica os instrumentos atendendo á súa forma de producir o son e fai apartados razoados dentro destas categorías.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1D63A07" w14:textId="77777777" w:rsidR="009A0B9F" w:rsidRPr="006C54B4" w:rsidRDefault="009A0B9F" w:rsidP="006C54B4">
            <w:pPr>
              <w:ind w:left="0" w:firstLine="0"/>
              <w:rPr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 xml:space="preserve">Clasifica os instrumentos atendendo á súa forma de producir o son (aerófonos, cordófonos, membranófonos, idiófonos e electrófonos).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27CEF65" w14:textId="77777777" w:rsidR="009A0B9F" w:rsidRPr="006C54B4" w:rsidRDefault="009A0B9F" w:rsidP="006C54B4">
            <w:pPr>
              <w:ind w:left="0" w:firstLine="0"/>
              <w:rPr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>Coñece a clasificación instrumental de corda, vento e percusión, pero non segundo a forma de producir o son nin clasifica segundo este criterio.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0DF8A8CC" w14:textId="77777777" w:rsidR="009A0B9F" w:rsidRPr="006C54B4" w:rsidRDefault="009A0B9F" w:rsidP="006C54B4">
            <w:pPr>
              <w:pStyle w:val="Prrafodelista"/>
              <w:numPr>
                <w:ilvl w:val="0"/>
                <w:numId w:val="39"/>
              </w:numPr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 xml:space="preserve">CCEC </w:t>
            </w:r>
          </w:p>
          <w:p w14:paraId="177048F2" w14:textId="77777777" w:rsidR="009A0B9F" w:rsidRPr="006C54B4" w:rsidRDefault="009A0B9F" w:rsidP="006C54B4">
            <w:pPr>
              <w:pStyle w:val="Prrafodelista"/>
              <w:numPr>
                <w:ilvl w:val="0"/>
                <w:numId w:val="39"/>
              </w:numPr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 xml:space="preserve">CAA </w:t>
            </w:r>
          </w:p>
          <w:p w14:paraId="49AB242F" w14:textId="77777777" w:rsidR="009A0B9F" w:rsidRPr="006C54B4" w:rsidRDefault="009A0B9F" w:rsidP="006C54B4">
            <w:pPr>
              <w:pStyle w:val="Prrafodelista"/>
              <w:numPr>
                <w:ilvl w:val="0"/>
                <w:numId w:val="39"/>
              </w:numPr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 xml:space="preserve">CCL </w:t>
            </w:r>
          </w:p>
          <w:p w14:paraId="459808B9" w14:textId="77777777" w:rsidR="009A0B9F" w:rsidRPr="006C54B4" w:rsidRDefault="009A0B9F" w:rsidP="006C54B4">
            <w:pPr>
              <w:rPr>
                <w:szCs w:val="24"/>
              </w:rPr>
            </w:pPr>
          </w:p>
        </w:tc>
      </w:tr>
      <w:tr w:rsidR="0029703A" w:rsidRPr="006C54B4" w14:paraId="6ED5573E" w14:textId="77777777" w:rsidTr="006C54B4">
        <w:trPr>
          <w:trHeight w:val="756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598B0587" w14:textId="77777777" w:rsidR="0029703A" w:rsidRPr="006C54B4" w:rsidRDefault="0029703A" w:rsidP="006C54B4">
            <w:pPr>
              <w:numPr>
                <w:ilvl w:val="0"/>
                <w:numId w:val="40"/>
              </w:numPr>
              <w:ind w:left="170" w:hanging="170"/>
              <w:rPr>
                <w:szCs w:val="24"/>
              </w:rPr>
            </w:pPr>
            <w:r w:rsidRPr="006C54B4">
              <w:rPr>
                <w:szCs w:val="24"/>
              </w:rPr>
              <w:t>B1.6</w:t>
            </w:r>
            <w:r w:rsidR="003447E1" w:rsidRPr="006C54B4">
              <w:rPr>
                <w:szCs w:val="24"/>
              </w:rPr>
              <w:t>.</w:t>
            </w:r>
            <w:r w:rsidRPr="006C54B4">
              <w:rPr>
                <w:szCs w:val="24"/>
              </w:rPr>
              <w:t xml:space="preserve"> Utilizar recursos gráficos durante a audición dunha peza musical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56002F4" w14:textId="77777777" w:rsidR="0029703A" w:rsidRPr="006C54B4" w:rsidRDefault="0029703A" w:rsidP="006C54B4">
            <w:pPr>
              <w:numPr>
                <w:ilvl w:val="0"/>
                <w:numId w:val="40"/>
              </w:numPr>
              <w:ind w:left="170" w:hanging="170"/>
              <w:rPr>
                <w:szCs w:val="24"/>
              </w:rPr>
            </w:pPr>
            <w:r w:rsidRPr="006C54B4">
              <w:rPr>
                <w:szCs w:val="24"/>
              </w:rPr>
              <w:t>EMB1.6.1</w:t>
            </w:r>
            <w:r w:rsidR="003447E1" w:rsidRPr="006C54B4">
              <w:rPr>
                <w:szCs w:val="24"/>
              </w:rPr>
              <w:t>.</w:t>
            </w:r>
            <w:r w:rsidRPr="006C54B4">
              <w:rPr>
                <w:szCs w:val="24"/>
              </w:rPr>
              <w:t xml:space="preserve"> Establece unha relación entre o que escoita e repres</w:t>
            </w:r>
            <w:r w:rsidR="00760579" w:rsidRPr="006C54B4">
              <w:rPr>
                <w:szCs w:val="24"/>
              </w:rPr>
              <w:t>é</w:t>
            </w:r>
            <w:r w:rsidRPr="006C54B4">
              <w:rPr>
                <w:szCs w:val="24"/>
              </w:rPr>
              <w:t>nta</w:t>
            </w:r>
            <w:r w:rsidR="00760579" w:rsidRPr="006C54B4">
              <w:rPr>
                <w:szCs w:val="24"/>
              </w:rPr>
              <w:t>o</w:t>
            </w:r>
            <w:r w:rsidRPr="006C54B4">
              <w:rPr>
                <w:szCs w:val="24"/>
              </w:rPr>
              <w:t xml:space="preserve"> nun musicograma ou</w:t>
            </w:r>
            <w:r w:rsidR="00760579" w:rsidRPr="006C54B4">
              <w:rPr>
                <w:szCs w:val="24"/>
              </w:rPr>
              <w:t xml:space="preserve"> nunha</w:t>
            </w:r>
            <w:r w:rsidRPr="006C54B4">
              <w:rPr>
                <w:szCs w:val="24"/>
              </w:rPr>
              <w:t xml:space="preserve"> partitura sinxela.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F5E2E99" w14:textId="77777777" w:rsidR="0029703A" w:rsidRPr="006C54B4" w:rsidRDefault="0029703A" w:rsidP="006C54B4">
            <w:pPr>
              <w:numPr>
                <w:ilvl w:val="0"/>
                <w:numId w:val="40"/>
              </w:numPr>
              <w:ind w:left="170" w:hanging="170"/>
              <w:rPr>
                <w:szCs w:val="24"/>
              </w:rPr>
            </w:pPr>
            <w:r w:rsidRPr="006C54B4">
              <w:rPr>
                <w:szCs w:val="24"/>
              </w:rPr>
              <w:t>Representa a estrutura escoitada en musicogramas diversos así como a través de grafías e partituras sinxelas.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B2E62E6" w14:textId="77777777" w:rsidR="0029703A" w:rsidRPr="006C54B4" w:rsidRDefault="0029703A" w:rsidP="006C54B4">
            <w:pPr>
              <w:numPr>
                <w:ilvl w:val="0"/>
                <w:numId w:val="40"/>
              </w:numPr>
              <w:ind w:left="170" w:hanging="170"/>
              <w:rPr>
                <w:rFonts w:eastAsia="Times New Roman"/>
                <w:szCs w:val="24"/>
                <w:lang w:eastAsia="es-ES"/>
              </w:rPr>
            </w:pPr>
            <w:r w:rsidRPr="006C54B4">
              <w:rPr>
                <w:szCs w:val="24"/>
              </w:rPr>
              <w:t>Establece unha relación entre o que escoita e o que representa en musicogramas diversos e partituras sinxelas.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D94D7B0" w14:textId="77777777" w:rsidR="0029703A" w:rsidRPr="006C54B4" w:rsidRDefault="0029703A" w:rsidP="006C54B4">
            <w:pPr>
              <w:numPr>
                <w:ilvl w:val="0"/>
                <w:numId w:val="40"/>
              </w:numPr>
              <w:ind w:left="170" w:hanging="170"/>
              <w:rPr>
                <w:rFonts w:eastAsia="Times New Roman"/>
                <w:szCs w:val="24"/>
                <w:lang w:eastAsia="es-ES"/>
              </w:rPr>
            </w:pPr>
            <w:r w:rsidRPr="006C54B4">
              <w:rPr>
                <w:szCs w:val="24"/>
              </w:rPr>
              <w:t>Establece unha relación entre o que escoita e  repres</w:t>
            </w:r>
            <w:r w:rsidR="003447E1" w:rsidRPr="006C54B4">
              <w:rPr>
                <w:szCs w:val="24"/>
              </w:rPr>
              <w:t>éntao</w:t>
            </w:r>
            <w:r w:rsidRPr="006C54B4">
              <w:rPr>
                <w:szCs w:val="24"/>
              </w:rPr>
              <w:t xml:space="preserve"> nun musicograma ou </w:t>
            </w:r>
            <w:r w:rsidR="003447E1" w:rsidRPr="006C54B4">
              <w:rPr>
                <w:szCs w:val="24"/>
              </w:rPr>
              <w:t xml:space="preserve">nunha </w:t>
            </w:r>
            <w:r w:rsidRPr="006C54B4">
              <w:rPr>
                <w:szCs w:val="24"/>
              </w:rPr>
              <w:t>partitura sinxela.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2235560" w14:textId="77777777" w:rsidR="0029703A" w:rsidRPr="006C54B4" w:rsidRDefault="0029703A" w:rsidP="006C54B4">
            <w:pPr>
              <w:numPr>
                <w:ilvl w:val="0"/>
                <w:numId w:val="40"/>
              </w:numPr>
              <w:ind w:left="170" w:hanging="170"/>
              <w:rPr>
                <w:rFonts w:eastAsia="Times New Roman"/>
                <w:szCs w:val="24"/>
                <w:lang w:eastAsia="es-ES"/>
              </w:rPr>
            </w:pPr>
            <w:r w:rsidRPr="006C54B4">
              <w:rPr>
                <w:rFonts w:eastAsia="Times New Roman"/>
                <w:szCs w:val="24"/>
                <w:lang w:eastAsia="es-ES"/>
              </w:rPr>
              <w:t xml:space="preserve">Entende a existencia de seccións pero non as relaciona con representacións gráficas.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608F26EE" w14:textId="77777777" w:rsidR="0029703A" w:rsidRPr="006C54B4" w:rsidRDefault="0029703A" w:rsidP="006C54B4">
            <w:pPr>
              <w:numPr>
                <w:ilvl w:val="0"/>
                <w:numId w:val="40"/>
              </w:numPr>
              <w:ind w:left="170" w:hanging="170"/>
              <w:rPr>
                <w:szCs w:val="24"/>
              </w:rPr>
            </w:pPr>
            <w:r w:rsidRPr="006C54B4">
              <w:rPr>
                <w:szCs w:val="24"/>
              </w:rPr>
              <w:t>CAA</w:t>
            </w:r>
          </w:p>
        </w:tc>
      </w:tr>
      <w:tr w:rsidR="0029703A" w:rsidRPr="006C54B4" w14:paraId="5AA90DB5" w14:textId="77777777" w:rsidTr="006C54B4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14:paraId="0980DD1D" w14:textId="77777777" w:rsidR="0029703A" w:rsidRPr="006C54B4" w:rsidRDefault="0029703A" w:rsidP="006C54B4">
            <w:pPr>
              <w:pStyle w:val="Prrafodelista"/>
              <w:numPr>
                <w:ilvl w:val="0"/>
                <w:numId w:val="39"/>
              </w:numPr>
              <w:ind w:left="170" w:hanging="170"/>
              <w:contextualSpacing w:val="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FAF511E" w14:textId="77777777" w:rsidR="0029703A" w:rsidRPr="006C54B4" w:rsidRDefault="0029703A" w:rsidP="006C54B4">
            <w:pPr>
              <w:pStyle w:val="Prrafodelista"/>
              <w:numPr>
                <w:ilvl w:val="0"/>
                <w:numId w:val="39"/>
              </w:numPr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6C54B4">
              <w:rPr>
                <w:szCs w:val="24"/>
              </w:rPr>
              <w:t>EMB1.6.2</w:t>
            </w:r>
            <w:r w:rsidR="003447E1" w:rsidRPr="006C54B4">
              <w:rPr>
                <w:szCs w:val="24"/>
              </w:rPr>
              <w:t>.</w:t>
            </w:r>
            <w:r w:rsidRPr="006C54B4">
              <w:rPr>
                <w:szCs w:val="24"/>
              </w:rPr>
              <w:t xml:space="preserve"> Identifica as pa</w:t>
            </w:r>
            <w:r w:rsidR="00760579" w:rsidRPr="006C54B4">
              <w:rPr>
                <w:szCs w:val="24"/>
              </w:rPr>
              <w:t xml:space="preserve">rtes dunha peza musical sinxela, e </w:t>
            </w:r>
            <w:r w:rsidRPr="006C54B4">
              <w:rPr>
                <w:szCs w:val="24"/>
              </w:rPr>
              <w:t>representa graficamente a súa estrutura.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3C7AC7C" w14:textId="77777777" w:rsidR="0029703A" w:rsidRPr="006C54B4" w:rsidRDefault="0029703A" w:rsidP="006C54B4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6C54B4">
              <w:rPr>
                <w:szCs w:val="24"/>
              </w:rPr>
              <w:t>Identifica as partes dunha peza musical sinxela representando graficamente a súa estrutura diferenciando formas estróficas, binarias, ternarias y rondós.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E3100EA" w14:textId="77777777" w:rsidR="0029703A" w:rsidRPr="006C54B4" w:rsidRDefault="0029703A" w:rsidP="006C54B4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6C54B4">
              <w:rPr>
                <w:szCs w:val="24"/>
              </w:rPr>
              <w:t>Identifica as partes dunha peza musical sinxela representando graficamente a súa estrutura e diferenciando formas estróficas, binarias e ternarias.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8FCF231" w14:textId="77777777" w:rsidR="0029703A" w:rsidRPr="006C54B4" w:rsidRDefault="0029703A" w:rsidP="006C54B4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6C54B4">
              <w:rPr>
                <w:szCs w:val="24"/>
              </w:rPr>
              <w:t>Identifica as partes dunha peza musical sinxela representando graficamente a súa estrutura.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AE40BD5" w14:textId="77777777" w:rsidR="0029703A" w:rsidRPr="006C54B4" w:rsidRDefault="0029703A" w:rsidP="006C54B4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6C54B4">
              <w:rPr>
                <w:rFonts w:eastAsia="Times New Roman"/>
                <w:szCs w:val="24"/>
                <w:lang w:eastAsia="es-ES"/>
              </w:rPr>
              <w:t xml:space="preserve">Identifica as partes dunha peza musical pero non pode representalas graficamente.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09A6AF8B" w14:textId="77777777" w:rsidR="0029703A" w:rsidRPr="006C54B4" w:rsidRDefault="0029703A" w:rsidP="006C54B4">
            <w:pPr>
              <w:pStyle w:val="Prrafodelista"/>
              <w:numPr>
                <w:ilvl w:val="0"/>
                <w:numId w:val="39"/>
              </w:numPr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CAA</w:t>
            </w:r>
          </w:p>
        </w:tc>
      </w:tr>
      <w:tr w:rsidR="00D27A87" w:rsidRPr="006C54B4" w14:paraId="507CF0CE" w14:textId="77777777" w:rsidTr="006C54B4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14:paraId="227FCB06" w14:textId="77777777" w:rsidR="00D27A87" w:rsidRPr="006C54B4" w:rsidRDefault="00D27A87" w:rsidP="006C54B4">
            <w:pPr>
              <w:pStyle w:val="Prrafodelista"/>
              <w:numPr>
                <w:ilvl w:val="0"/>
                <w:numId w:val="39"/>
              </w:numPr>
              <w:ind w:left="170" w:hanging="170"/>
              <w:contextualSpacing w:val="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B9C58BC" w14:textId="77777777" w:rsidR="00D27A87" w:rsidRPr="006C54B4" w:rsidRDefault="00D27A87" w:rsidP="006C54B4">
            <w:pPr>
              <w:pStyle w:val="Prrafodelista"/>
              <w:numPr>
                <w:ilvl w:val="0"/>
                <w:numId w:val="39"/>
              </w:numPr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>EMB1.6.3</w:t>
            </w:r>
            <w:r w:rsidR="003447E1" w:rsidRPr="006C54B4">
              <w:rPr>
                <w:rFonts w:cs="Arial"/>
                <w:color w:val="000000"/>
                <w:szCs w:val="24"/>
              </w:rPr>
              <w:t>.</w:t>
            </w:r>
            <w:r w:rsidRPr="006C54B4">
              <w:rPr>
                <w:rFonts w:cs="Arial"/>
                <w:color w:val="000000"/>
                <w:szCs w:val="24"/>
              </w:rPr>
              <w:t xml:space="preserve"> Representa graficamente, con linguaxe convencional ou non, os trazos característicos da música escoitada.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804D693" w14:textId="77777777" w:rsidR="00D27A87" w:rsidRPr="006C54B4" w:rsidRDefault="00D27A87" w:rsidP="006C54B4">
            <w:pPr>
              <w:ind w:left="0" w:firstLine="0"/>
              <w:rPr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>Representa graficamente e con exactitude os ritmos e intervalos usuais traballados.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CA89AAC" w14:textId="77777777" w:rsidR="00D27A87" w:rsidRPr="006C54B4" w:rsidRDefault="00D27A87" w:rsidP="006C54B4">
            <w:pPr>
              <w:ind w:left="0" w:firstLine="0"/>
              <w:rPr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>Representa graficamente e con exactitude os ritmos traballados.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B428715" w14:textId="77777777" w:rsidR="00D27A87" w:rsidRPr="006C54B4" w:rsidRDefault="00D27A87" w:rsidP="006C54B4">
            <w:pPr>
              <w:ind w:left="0" w:firstLine="0"/>
              <w:rPr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>Representa graficamente, con linguaxe convencional ou non, os trazos característicos da música escoitada.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2451F39" w14:textId="77777777" w:rsidR="00D27A87" w:rsidRPr="006C54B4" w:rsidRDefault="00D27A87" w:rsidP="006C54B4">
            <w:pPr>
              <w:ind w:left="0" w:firstLine="0"/>
              <w:rPr>
                <w:szCs w:val="24"/>
              </w:rPr>
            </w:pPr>
            <w:r w:rsidRPr="006C54B4">
              <w:rPr>
                <w:rFonts w:cs="Arial"/>
                <w:color w:val="000000"/>
                <w:szCs w:val="24"/>
              </w:rPr>
              <w:t>Representa graficamente, con linguaxe convencional ou non, algúns dos trazos característicos da música escoitada de xeito aproximado.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70CBAB71" w14:textId="77777777" w:rsidR="00D27A87" w:rsidRPr="006C54B4" w:rsidRDefault="00D27A87" w:rsidP="006C54B4">
            <w:pPr>
              <w:pStyle w:val="Prrafodelista"/>
              <w:numPr>
                <w:ilvl w:val="0"/>
                <w:numId w:val="39"/>
              </w:numPr>
              <w:ind w:left="170" w:hanging="170"/>
              <w:contextualSpacing w:val="0"/>
              <w:rPr>
                <w:szCs w:val="24"/>
              </w:rPr>
            </w:pPr>
            <w:r w:rsidRPr="006C54B4">
              <w:rPr>
                <w:szCs w:val="24"/>
              </w:rPr>
              <w:t>CAA</w:t>
            </w:r>
          </w:p>
        </w:tc>
      </w:tr>
      <w:tr w:rsidR="00D27A87" w:rsidRPr="006C54B4" w14:paraId="56F8535A" w14:textId="77777777" w:rsidTr="006C54B4">
        <w:trPr>
          <w:trHeight w:val="756"/>
          <w:tblCellSpacing w:w="0" w:type="dxa"/>
        </w:trPr>
        <w:tc>
          <w:tcPr>
            <w:tcW w:w="749" w:type="pct"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42EF842" w14:textId="77777777" w:rsidR="00D27A87" w:rsidRPr="006C54B4" w:rsidRDefault="00D27A8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B1.7. Buscar, seleccionar e organizar informacións sobre manifestacións artísticas do patrimonio cultural propio e doutras culturas, de acontecementos, creadores e profesionais en relación coas artes plásticas e a música.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78F6EB9E" w14:textId="77777777" w:rsidR="00D27A87" w:rsidRPr="006C54B4" w:rsidRDefault="00D27A8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EMB1.7.1. Identifica as manifestacións artísticas propias de Galicia.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3B9FEF7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Recoñece visual e auditivamente os instrumentos, así como os xéneros traballados, sendo quen de marcar  ritmos e disociacións, ou bailar, mentres canta.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177193C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Recoñece visual e auditivamente os instrumentos, así como os xéneros traballados, sendo quen de facer os ritmos mentres canta.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510FBB8F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Recoñece visual e auditivamente os instrumentos, así como os xéneros traballados.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39B2F98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Recoñece visualmente os instrumentos, pero non auditivamente nin os xéneros traballados.</w:t>
            </w:r>
          </w:p>
          <w:p w14:paraId="537DCCEF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1C2BCA30" w14:textId="77777777" w:rsidR="00D27A87" w:rsidRPr="006C54B4" w:rsidRDefault="00D27A8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CCEC</w:t>
            </w:r>
          </w:p>
        </w:tc>
      </w:tr>
      <w:tr w:rsidR="00D27A87" w:rsidRPr="006C54B4" w14:paraId="258892DB" w14:textId="77777777" w:rsidTr="006C54B4">
        <w:trPr>
          <w:trHeight w:val="208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14:paraId="0FA27B37" w14:textId="77777777" w:rsidR="00D27A87" w:rsidRPr="006C54B4" w:rsidRDefault="00D27A8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B2.1</w:t>
            </w:r>
            <w:r w:rsidR="003447E1" w:rsidRPr="006C54B4">
              <w:rPr>
                <w:rFonts w:asciiTheme="majorHAnsi" w:hAnsiTheme="majorHAnsi"/>
              </w:rPr>
              <w:t>.</w:t>
            </w:r>
            <w:r w:rsidRPr="006C54B4">
              <w:rPr>
                <w:rFonts w:asciiTheme="majorHAnsi" w:hAnsiTheme="majorHAnsi"/>
              </w:rPr>
              <w:t xml:space="preserve"> Interpretar un repertorio básico de acompañamentos, cancións e pezas instrumentais, en solitario ou en grupo, mediante a voz ou instrumentos, utilizando a linguaxe musical, valorar o traballo feito, avaliar o resultado e propor accións de mellora.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75DA673" w14:textId="77777777" w:rsidR="00D27A87" w:rsidRPr="006C54B4" w:rsidRDefault="00D27A87" w:rsidP="006C54B4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</w:pPr>
            <w:r w:rsidRPr="006C54B4">
              <w:t>EMB2.1.1. Coñece e utiliza a linguaxe musical tratada para a interpretación de obras.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EC76FD5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Interpreta instrumentalmente a só sobre partitura os elementos coñecidos da linguaxe musical, e de xeito aproximado se o fai cantando.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41A00FE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Recoñece e interpreta con partitura en pequeno grupo instrumental e/ou vocal, respectando tempo, matices e indicacións de expresión.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4A4D61B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Interpreta con partitura en grupo, apoiándose co oído e respectando o tempo absolutamente, vocal e instrumentalmente.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2B6AEBE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Recoñece os elementos básicos da linguaxe musical presentes nas partituras das pezas e os reproduce grupalmente de xeito aproximado.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355A55D6" w14:textId="77777777" w:rsidR="00D27A87" w:rsidRPr="006C54B4" w:rsidRDefault="00D27A87" w:rsidP="006C54B4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6C54B4">
              <w:t>CCEC</w:t>
            </w:r>
          </w:p>
          <w:p w14:paraId="659BD007" w14:textId="77777777" w:rsidR="00D27A87" w:rsidRPr="006C54B4" w:rsidRDefault="00D27A87" w:rsidP="006C54B4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6C54B4">
              <w:t>CAA</w:t>
            </w:r>
          </w:p>
        </w:tc>
      </w:tr>
      <w:tr w:rsidR="00D27A87" w:rsidRPr="006C54B4" w14:paraId="7403EE2F" w14:textId="77777777" w:rsidTr="006C54B4">
        <w:trPr>
          <w:trHeight w:val="768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376AE22" w14:textId="77777777" w:rsidR="00D27A87" w:rsidRPr="006C54B4" w:rsidRDefault="00D27A8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7B030845" w14:textId="77777777" w:rsidR="00D27A87" w:rsidRPr="006C54B4" w:rsidRDefault="00D27A8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EMB2.1.2. Traduce á linguaxe musical convencional melodías e ritmos.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E612891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Transcribe ritmos coas figuras coñecidas en compases simples e movementos melódicos nos motivos traballados.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05E12ED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Transcribe ritmos coas figuras coñecidas en compases simples e intervalos consonantes.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2408D62E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Transcribe esquemas rítmicos sinxelos empregando as  figuras coñecidas en compases simples.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20D7284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Transcribe figuras e esquemas sen síncopas nos compases coñecidos.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58EED039" w14:textId="77777777" w:rsidR="00D27A87" w:rsidRPr="006C54B4" w:rsidRDefault="00D27A87" w:rsidP="006C54B4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6C54B4">
              <w:t>CCEC</w:t>
            </w:r>
          </w:p>
          <w:p w14:paraId="5CB7033C" w14:textId="77777777" w:rsidR="00D27A87" w:rsidRPr="006C54B4" w:rsidRDefault="00D27A87" w:rsidP="006C54B4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6C54B4">
              <w:t xml:space="preserve">CAA </w:t>
            </w:r>
          </w:p>
        </w:tc>
      </w:tr>
      <w:tr w:rsidR="00D27A87" w:rsidRPr="006C54B4" w14:paraId="071A7574" w14:textId="77777777" w:rsidTr="006C54B4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55D575A9" w14:textId="77777777" w:rsidR="00D27A87" w:rsidRPr="006C54B4" w:rsidRDefault="00D27A87" w:rsidP="006C54B4">
            <w:pPr>
              <w:keepNext/>
              <w:rPr>
                <w:rFonts w:ascii="Calibri" w:hAnsi="Calibri"/>
                <w:color w:val="000000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90FC682" w14:textId="77777777" w:rsidR="00D27A87" w:rsidRPr="006C54B4" w:rsidRDefault="00D27A8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EMB2.1.3. Interpreta pezas vocais e instrumentais sinxelas con distintos agrupamentos, con e sen acompañamento.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6D3F5B91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Interpreta a súa parte vixiando planos sonoros, entradas, equilibrio global e expresión e se preocupa polo resultado global.</w:t>
            </w:r>
          </w:p>
          <w:p w14:paraId="32A8AAB6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Emite a voz con certa impostación, mantén a afinación, respecta a afinación, equilibra os planos sonoros  e expresa máis aló da música.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BA9C44A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Asume o rol que lle corresponde na interpretación colectiva, asume a técnica precisa, entra no lugar que lle corresponde e non se perde durante a execución.  </w:t>
            </w:r>
          </w:p>
          <w:p w14:paraId="0ADBF8E4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Afina durante a execución vocal e respira respectando o fraseo, aplicando unha técnica vocal axeitada.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33E80A89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Interpreta o seu papel na interpretación instrumental colectiva, con certa precisión técnica e sen erros que impliquen a súa perda do resto do grupo.</w:t>
            </w:r>
          </w:p>
          <w:p w14:paraId="67E8FD16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Mantén a afinación ao principio e final da peza e respira nos lugares indicados.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0423498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Participa con interese na interpretación vocal e/ou instrumental de conxunto.</w:t>
            </w:r>
          </w:p>
          <w:p w14:paraId="36E891DF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Canta con letra nunha afinación aproximada.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1330EC29" w14:textId="77777777" w:rsidR="00D27A87" w:rsidRPr="006C54B4" w:rsidRDefault="00D27A87" w:rsidP="006C54B4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6C54B4">
              <w:t>CCEC</w:t>
            </w:r>
          </w:p>
          <w:p w14:paraId="56E093B2" w14:textId="77777777" w:rsidR="00D27A87" w:rsidRPr="006C54B4" w:rsidRDefault="00D27A87" w:rsidP="006C54B4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6C54B4">
              <w:t xml:space="preserve">CAA </w:t>
            </w:r>
          </w:p>
          <w:p w14:paraId="008EF35A" w14:textId="77777777" w:rsidR="00D27A87" w:rsidRPr="006C54B4" w:rsidRDefault="00D27A87" w:rsidP="006C54B4"/>
        </w:tc>
      </w:tr>
      <w:tr w:rsidR="00D27A87" w:rsidRPr="006C54B4" w14:paraId="1C71D538" w14:textId="77777777" w:rsidTr="006C54B4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1D1887A2" w14:textId="77777777" w:rsidR="00D27A87" w:rsidRPr="006C54B4" w:rsidRDefault="00D27A87" w:rsidP="006C54B4">
            <w:pPr>
              <w:keepNext/>
              <w:rPr>
                <w:rFonts w:ascii="Calibri" w:hAnsi="Calibri"/>
                <w:color w:val="000000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1182270" w14:textId="77777777" w:rsidR="00D27A87" w:rsidRPr="006C54B4" w:rsidRDefault="00D27A87" w:rsidP="006C54B4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C54B4">
              <w:rPr>
                <w:rFonts w:asciiTheme="majorHAnsi" w:hAnsiTheme="majorHAnsi"/>
              </w:rPr>
              <w:t>EMB2.1.4. Fai avaliación da interpretación amosando interese e esforzo por mellorar.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5EDF6F2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Sinala os erros cometidos empregando unha linguaxe técnica precisa, sendo quen da súa corrección.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5277263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Sinala o mellorable da interpretación e pon da súa parte para a corrección.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55C1CF3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Sinala os erros cometidos de xeito aproximado.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9CF8013" w14:textId="77777777" w:rsidR="00D27A87" w:rsidRPr="006C54B4" w:rsidRDefault="00D27A87" w:rsidP="006C54B4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Aprecia a existencia de aspectos mellorables, pero non os sitúa na interpretación de xeito preciso.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28714507" w14:textId="77777777" w:rsidR="00D27A87" w:rsidRPr="006C54B4" w:rsidRDefault="00D27A87" w:rsidP="006C54B4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6C54B4">
              <w:t xml:space="preserve">CAA </w:t>
            </w:r>
          </w:p>
        </w:tc>
      </w:tr>
    </w:tbl>
    <w:p w14:paraId="560D773F" w14:textId="77777777" w:rsidR="003547EB" w:rsidRPr="006C54B4" w:rsidRDefault="003547EB" w:rsidP="006C54B4">
      <w:r w:rsidRPr="006C54B4">
        <w:br w:type="page"/>
      </w:r>
    </w:p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6C54B4" w14:paraId="32A81372" w14:textId="77777777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484AD" w14:textId="77777777" w:rsidR="00D61C54" w:rsidRPr="006C54B4" w:rsidRDefault="00D61C54" w:rsidP="006C54B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2C40E" w14:textId="77777777" w:rsidR="00D61C54" w:rsidRPr="006C54B4" w:rsidRDefault="00D61C54" w:rsidP="006C54B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498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1"/>
        <w:gridCol w:w="5386"/>
        <w:gridCol w:w="4679"/>
      </w:tblGrid>
      <w:tr w:rsidR="00B93EA5" w:rsidRPr="006C54B4" w14:paraId="6CE78A62" w14:textId="77777777" w:rsidTr="00805C6C">
        <w:trPr>
          <w:trHeight w:val="381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14:paraId="74FEC564" w14:textId="77777777" w:rsidR="00B93EA5" w:rsidRPr="006C54B4" w:rsidRDefault="00FA09D2" w:rsidP="006C54B4">
            <w:pPr>
              <w:ind w:right="4461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5.</w:t>
            </w:r>
            <w:r w:rsidR="00B93EA5" w:rsidRPr="006C54B4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 xml:space="preserve"> PARTICIPACIÓN DA</w:t>
            </w:r>
            <w:r w:rsidRPr="006C54B4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S FAMILIAS E COMUNIDADE ESCOLAR</w:t>
            </w:r>
          </w:p>
        </w:tc>
      </w:tr>
      <w:tr w:rsidR="00805C6C" w:rsidRPr="006C54B4" w14:paraId="437FF753" w14:textId="77777777" w:rsidTr="00805C6C">
        <w:trPr>
          <w:trHeight w:val="474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09B4B197" w14:textId="77777777" w:rsidR="00B93EA5" w:rsidRPr="006C54B4" w:rsidRDefault="00B93EA5" w:rsidP="006C54B4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Participación das familias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740D9531" w14:textId="77777777" w:rsidR="00B93EA5" w:rsidRPr="006C54B4" w:rsidRDefault="00B93EA5" w:rsidP="006C54B4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Divulgación social da tarefa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48216080" w14:textId="77777777" w:rsidR="00B93EA5" w:rsidRPr="006C54B4" w:rsidRDefault="00B93EA5" w:rsidP="006C54B4">
            <w:pPr>
              <w:ind w:left="-74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6C54B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Colaboración de recursos externos e comunidade escolar</w:t>
            </w:r>
          </w:p>
        </w:tc>
      </w:tr>
      <w:tr w:rsidR="00805C6C" w:rsidRPr="006C54B4" w14:paraId="1AE02E2A" w14:textId="77777777" w:rsidTr="009B42F6">
        <w:trPr>
          <w:trHeight w:val="1372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40096A" w14:textId="77777777" w:rsidR="00C27DB6" w:rsidRPr="006C54B4" w:rsidRDefault="009B42F6" w:rsidP="006C54B4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Resposta ás cuestións que poidan xurdir ao respecto </w:t>
            </w:r>
            <w:r w:rsidR="00C27DB6" w:rsidRPr="006C54B4">
              <w:rPr>
                <w:rFonts w:eastAsia="Times New Roman" w:cs="Times New Roman"/>
                <w:szCs w:val="24"/>
                <w:lang w:eastAsia="es-ES"/>
              </w:rPr>
              <w:t>á labor.</w:t>
            </w:r>
          </w:p>
          <w:p w14:paraId="76B5EE50" w14:textId="77777777" w:rsidR="009B42F6" w:rsidRPr="006C54B4" w:rsidRDefault="009B42F6" w:rsidP="006C54B4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Control familiar nas procuras guiadas pola rede.</w:t>
            </w:r>
          </w:p>
          <w:p w14:paraId="3C8465DA" w14:textId="77777777" w:rsidR="009B42F6" w:rsidRPr="006C54B4" w:rsidRDefault="009B42F6" w:rsidP="006C54B4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Axuda e goce ao interpretar cada discente coa frauta sobre arquivo mp3 na casa ou cantar. 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444086" w14:textId="77777777" w:rsidR="00B93EA5" w:rsidRPr="006C54B4" w:rsidRDefault="009B42F6" w:rsidP="006C54B4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Gravación en audio, vídeo ou soporte informático das interpretacións das obras traballadas</w:t>
            </w:r>
            <w:r w:rsidR="00C27DB6" w:rsidRPr="006C54B4">
              <w:rPr>
                <w:rFonts w:eastAsia="Times New Roman" w:cs="Times New Roman"/>
                <w:szCs w:val="24"/>
                <w:lang w:eastAsia="es-ES"/>
              </w:rPr>
              <w:t xml:space="preserve"> e das procuras realizadas</w:t>
            </w: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; subida ao </w:t>
            </w:r>
            <w:r w:rsidRPr="006C54B4">
              <w:rPr>
                <w:rFonts w:eastAsia="Times New Roman" w:cs="Times New Roman"/>
                <w:i/>
                <w:szCs w:val="24"/>
                <w:lang w:eastAsia="es-ES"/>
              </w:rPr>
              <w:t>blog</w:t>
            </w:r>
            <w:r w:rsidRPr="006C54B4">
              <w:rPr>
                <w:rFonts w:eastAsia="Times New Roman" w:cs="Times New Roman"/>
                <w:szCs w:val="24"/>
                <w:lang w:eastAsia="es-ES"/>
              </w:rPr>
              <w:t xml:space="preserve"> da clase, web do centro ou en arquivo individualizado para o alumnado. 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6C36D6" w14:textId="77777777" w:rsidR="00B93EA5" w:rsidRPr="006C54B4" w:rsidRDefault="009B42F6" w:rsidP="006C54B4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Simultaneidade da unidade coas áreas implicadas.</w:t>
            </w:r>
          </w:p>
          <w:p w14:paraId="618087A2" w14:textId="77777777" w:rsidR="009B42F6" w:rsidRPr="006C54B4" w:rsidRDefault="009B42F6" w:rsidP="006C54B4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6C54B4">
              <w:rPr>
                <w:rFonts w:eastAsia="Times New Roman" w:cs="Times New Roman"/>
                <w:szCs w:val="24"/>
                <w:lang w:eastAsia="es-ES"/>
              </w:rPr>
              <w:t>Preparación e adorno do centro (murais alusivos, paneis, follas secas, ferramentas de labranza, fotos antigas...) en relación</w:t>
            </w:r>
            <w:r w:rsidR="00CF427F" w:rsidRPr="006C54B4">
              <w:rPr>
                <w:rFonts w:eastAsia="Times New Roman" w:cs="Times New Roman"/>
                <w:szCs w:val="24"/>
                <w:lang w:eastAsia="es-ES"/>
              </w:rPr>
              <w:t xml:space="preserve"> co centro de interese tratado.</w:t>
            </w:r>
          </w:p>
        </w:tc>
      </w:tr>
    </w:tbl>
    <w:p w14:paraId="2557D2B5" w14:textId="77777777" w:rsidR="00805C6C" w:rsidRPr="006C54B4" w:rsidRDefault="00805C6C" w:rsidP="006C54B4">
      <w:pPr>
        <w:jc w:val="both"/>
        <w:rPr>
          <w:rFonts w:eastAsia="Calibri" w:cs="Times New Roman"/>
          <w:szCs w:val="24"/>
        </w:rPr>
      </w:pPr>
    </w:p>
    <w:sectPr w:rsidR="00805C6C" w:rsidRPr="006C54B4" w:rsidSect="00352E88">
      <w:footerReference w:type="default" r:id="rId2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8E1A2" w14:textId="77777777" w:rsidR="00E07D3D" w:rsidRDefault="00E07D3D" w:rsidP="00F442B3">
      <w:pPr>
        <w:spacing w:after="0"/>
      </w:pPr>
      <w:r>
        <w:separator/>
      </w:r>
    </w:p>
  </w:endnote>
  <w:endnote w:type="continuationSeparator" w:id="0">
    <w:p w14:paraId="3D663612" w14:textId="77777777" w:rsidR="00E07D3D" w:rsidRDefault="00E07D3D" w:rsidP="00F442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Maestro">
    <w:panose1 w:val="02000506050000020004"/>
    <w:charset w:val="02"/>
    <w:family w:val="auto"/>
    <w:pitch w:val="variable"/>
    <w:sig w:usb0="00000003" w:usb1="10000000" w:usb2="00000000" w:usb3="00000000" w:csb0="8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950479"/>
      <w:docPartObj>
        <w:docPartGallery w:val="Page Numbers (Bottom of Page)"/>
        <w:docPartUnique/>
      </w:docPartObj>
    </w:sdtPr>
    <w:sdtEndPr/>
    <w:sdtContent>
      <w:p w14:paraId="31C4B2A3" w14:textId="77777777" w:rsidR="00A6151C" w:rsidRDefault="00A6151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D60" w:rsidRPr="00573D60">
          <w:rPr>
            <w:noProof/>
            <w:lang w:val="es-ES"/>
          </w:rPr>
          <w:t>5</w:t>
        </w:r>
        <w:r>
          <w:fldChar w:fldCharType="end"/>
        </w:r>
      </w:p>
    </w:sdtContent>
  </w:sdt>
  <w:p w14:paraId="6205F267" w14:textId="77777777" w:rsidR="00A6151C" w:rsidRDefault="00A6151C" w:rsidP="00500FF1">
    <w:pPr>
      <w:pStyle w:val="NormalWeb"/>
      <w:jc w:val="center"/>
    </w:pPr>
    <w:r>
      <w:rPr>
        <w:noProof/>
        <w:lang w:val="es-ES" w:eastAsia="es-ES"/>
      </w:rPr>
      <w:drawing>
        <wp:inline distT="0" distB="0" distL="0" distR="0" wp14:anchorId="76858485" wp14:editId="7B39E1C4">
          <wp:extent cx="721360" cy="250825"/>
          <wp:effectExtent l="0" t="0" r="2540" b="0"/>
          <wp:docPr id="1" name="Imagen 1" descr="cid:ii_154951f009f4cd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i_154951f009f4cd0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  <w:t>Materiais realizados por Javier Jurado e Juan Casado - Licenza de Formación - Curso 2015-2016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B2E3D" w14:textId="77777777" w:rsidR="00E07D3D" w:rsidRDefault="00E07D3D" w:rsidP="00F442B3">
      <w:pPr>
        <w:spacing w:after="0"/>
      </w:pPr>
      <w:r>
        <w:separator/>
      </w:r>
    </w:p>
  </w:footnote>
  <w:footnote w:type="continuationSeparator" w:id="0">
    <w:p w14:paraId="0447F462" w14:textId="77777777" w:rsidR="00E07D3D" w:rsidRDefault="00E07D3D" w:rsidP="00F442B3">
      <w:pPr>
        <w:spacing w:after="0"/>
      </w:pPr>
      <w:r>
        <w:continuationSeparator/>
      </w:r>
    </w:p>
  </w:footnote>
  <w:footnote w:id="1">
    <w:p w14:paraId="76971B5A" w14:textId="77777777" w:rsidR="00A6151C" w:rsidRPr="009C07E9" w:rsidRDefault="00A6151C" w:rsidP="00F442B3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AIM (Actividades de introdución-motivación). ACP (Actividades de coñecementos previos). AD (Actividades de desenvolvemento). AC (Actividades de consolidación). AR (Actividades de repaso). ARF (Actividades de reforzo). AAV (Actividades de avaliación). AA (actividades de ampliación).</w:t>
      </w:r>
    </w:p>
  </w:footnote>
  <w:footnote w:id="2">
    <w:p w14:paraId="1E015557" w14:textId="77777777" w:rsidR="00A6151C" w:rsidRPr="009C07E9" w:rsidRDefault="00A6151C">
      <w:pPr>
        <w:pStyle w:val="Textonotapie"/>
      </w:pPr>
      <w:r w:rsidRPr="009C07E9">
        <w:rPr>
          <w:rStyle w:val="Refdenotaalpie"/>
        </w:rPr>
        <w:footnoteRef/>
      </w:r>
      <w:r w:rsidRPr="009C07E9">
        <w:t xml:space="preserve"> Grupo clase; individual; grupos. </w:t>
      </w:r>
      <w:r>
        <w:t xml:space="preserve">// </w:t>
      </w:r>
      <w:r w:rsidRPr="009C07E9">
        <w:t>Afíns; heteroxéneos; grupos de interese; titoría entre pares; mentores.</w:t>
      </w:r>
    </w:p>
  </w:footnote>
  <w:footnote w:id="3">
    <w:p w14:paraId="3433B802" w14:textId="77777777" w:rsidR="00A6151C" w:rsidRPr="009C07E9" w:rsidRDefault="00A6151C" w:rsidP="00B01CB8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rStyle w:val="toctext"/>
        </w:rPr>
        <w:t>Intelixencia lingüístico-verbal.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lóxica-matemática.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espacial.</w:t>
      </w:r>
      <w:r w:rsidRPr="009C07E9">
        <w:t xml:space="preserve"> </w:t>
      </w:r>
      <w:r w:rsidRPr="009C07E9">
        <w:rPr>
          <w:rStyle w:val="toctext"/>
        </w:rPr>
        <w:t>Intelixencia musical.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corporal cenestésica.</w:t>
      </w:r>
      <w:r w:rsidRPr="009C07E9">
        <w:t xml:space="preserve"> </w:t>
      </w:r>
      <w:r w:rsidRPr="009C07E9">
        <w:rPr>
          <w:rStyle w:val="toctext"/>
        </w:rPr>
        <w:t>Intelixencia intrapersoal. Intelixencia interpersoal.</w:t>
      </w:r>
      <w:r w:rsidRPr="009C07E9">
        <w:t xml:space="preserve"> </w:t>
      </w:r>
      <w:r w:rsidRPr="009C07E9">
        <w:rPr>
          <w:rStyle w:val="toctext"/>
        </w:rPr>
        <w:t>Intelixencia naturalista.</w:t>
      </w:r>
    </w:p>
  </w:footnote>
  <w:footnote w:id="4">
    <w:p w14:paraId="3F26F08E" w14:textId="77777777" w:rsidR="00A6151C" w:rsidRPr="009C07E9" w:rsidRDefault="00A6151C" w:rsidP="00000A12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lang w:eastAsia="es-ES"/>
        </w:rPr>
        <w:t>Condutual-instrutivo</w:t>
      </w:r>
      <w:r>
        <w:rPr>
          <w:lang w:eastAsia="es-ES"/>
        </w:rPr>
        <w:t>. C</w:t>
      </w:r>
      <w:r w:rsidRPr="009C07E9">
        <w:rPr>
          <w:lang w:eastAsia="es-ES"/>
        </w:rPr>
        <w:t>ognitivo-construtivo</w:t>
      </w:r>
      <w:r>
        <w:rPr>
          <w:lang w:eastAsia="es-ES"/>
        </w:rPr>
        <w:t>. S</w:t>
      </w:r>
      <w:r w:rsidRPr="009C07E9">
        <w:rPr>
          <w:lang w:eastAsia="es-ES"/>
        </w:rPr>
        <w:t>ocial</w:t>
      </w:r>
      <w:r>
        <w:rPr>
          <w:lang w:eastAsia="es-ES"/>
        </w:rPr>
        <w:t>-</w:t>
      </w:r>
      <w:r w:rsidRPr="009C07E9">
        <w:rPr>
          <w:lang w:eastAsia="es-ES"/>
        </w:rPr>
        <w:t>cooperativo</w:t>
      </w:r>
      <w:r>
        <w:rPr>
          <w:lang w:eastAsia="es-ES"/>
        </w:rPr>
        <w:t>. P</w:t>
      </w:r>
      <w:r w:rsidRPr="009C07E9">
        <w:rPr>
          <w:lang w:eastAsia="es-ES"/>
        </w:rPr>
        <w:t>ersoal-individual</w:t>
      </w:r>
      <w:r>
        <w:rPr>
          <w:lang w:eastAsia="es-ES"/>
        </w:rPr>
        <w:t>. Lingüístico. Proxectivo</w:t>
      </w:r>
      <w:r w:rsidRPr="009C07E9">
        <w:t>.</w:t>
      </w:r>
    </w:p>
  </w:footnote>
  <w:footnote w:id="5">
    <w:p w14:paraId="53E74A88" w14:textId="77777777" w:rsidR="00A6151C" w:rsidRPr="009C07E9" w:rsidRDefault="00A6151C" w:rsidP="009C07E9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>
        <w:t xml:space="preserve">Percepción. Memoria. Comprensión. Aplicación. Análise. Investigación. Síntese. Avaliación. // </w:t>
      </w:r>
      <w:r w:rsidRPr="009C07E9">
        <w:t xml:space="preserve">Reflexivo. Analítico. Lóxico. Crítico. Sistémico. Analóxico. </w:t>
      </w:r>
      <w:r>
        <w:t xml:space="preserve">Creativo. </w:t>
      </w:r>
      <w:r w:rsidRPr="009C07E9">
        <w:t>Deli</w:t>
      </w:r>
      <w:r>
        <w:t>berativo. Práctico.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95A"/>
    <w:multiLevelType w:val="hybridMultilevel"/>
    <w:tmpl w:val="89D2DB2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ED457A"/>
    <w:multiLevelType w:val="hybridMultilevel"/>
    <w:tmpl w:val="2B7A754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003615"/>
    <w:multiLevelType w:val="hybridMultilevel"/>
    <w:tmpl w:val="3432EE68"/>
    <w:lvl w:ilvl="0" w:tplc="8B280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4C8101E"/>
    <w:multiLevelType w:val="hybridMultilevel"/>
    <w:tmpl w:val="0E0AE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97104"/>
    <w:multiLevelType w:val="hybridMultilevel"/>
    <w:tmpl w:val="E71807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616DA"/>
    <w:multiLevelType w:val="hybridMultilevel"/>
    <w:tmpl w:val="DC1498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3530B7"/>
    <w:multiLevelType w:val="hybridMultilevel"/>
    <w:tmpl w:val="1A0202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A03804"/>
    <w:multiLevelType w:val="hybridMultilevel"/>
    <w:tmpl w:val="3FE24C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EBD8A">
      <w:start w:val="138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0DAB1558"/>
    <w:multiLevelType w:val="hybridMultilevel"/>
    <w:tmpl w:val="CE38F560"/>
    <w:lvl w:ilvl="0" w:tplc="26586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D97AC6"/>
    <w:multiLevelType w:val="hybridMultilevel"/>
    <w:tmpl w:val="B7F4A0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E511CF"/>
    <w:multiLevelType w:val="hybridMultilevel"/>
    <w:tmpl w:val="B194FD2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CD22A3"/>
    <w:multiLevelType w:val="hybridMultilevel"/>
    <w:tmpl w:val="EAF66EF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9CF5390"/>
    <w:multiLevelType w:val="hybridMultilevel"/>
    <w:tmpl w:val="01E06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B2A5CC1"/>
    <w:multiLevelType w:val="hybridMultilevel"/>
    <w:tmpl w:val="B3E84A78"/>
    <w:lvl w:ilvl="0" w:tplc="11DEE2A2">
      <w:start w:val="1"/>
      <w:numFmt w:val="bullet"/>
      <w:pStyle w:val="captulo"/>
      <w:lvlText w:val=""/>
      <w:lvlJc w:val="left"/>
      <w:pPr>
        <w:ind w:left="2912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52E4D"/>
    <w:multiLevelType w:val="hybridMultilevel"/>
    <w:tmpl w:val="187A58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5605DB"/>
    <w:multiLevelType w:val="hybridMultilevel"/>
    <w:tmpl w:val="8736BF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8106D"/>
    <w:multiLevelType w:val="hybridMultilevel"/>
    <w:tmpl w:val="19063A22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CF32FED"/>
    <w:multiLevelType w:val="hybridMultilevel"/>
    <w:tmpl w:val="FEC438E2"/>
    <w:lvl w:ilvl="0" w:tplc="C09A5220">
      <w:start w:val="1"/>
      <w:numFmt w:val="bullet"/>
      <w:lvlText w:val="-"/>
      <w:lvlJc w:val="left"/>
      <w:pPr>
        <w:tabs>
          <w:tab w:val="num" w:pos="1386"/>
        </w:tabs>
        <w:ind w:left="1386" w:hanging="360"/>
      </w:pPr>
      <w:rPr>
        <w:rFonts w:ascii="Arial" w:hAnsi="Arial" w:hint="default"/>
      </w:rPr>
    </w:lvl>
    <w:lvl w:ilvl="1" w:tplc="740EBD8A">
      <w:start w:val="1385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6426"/>
        </w:tabs>
        <w:ind w:left="6426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7146"/>
        </w:tabs>
        <w:ind w:left="7146" w:hanging="360"/>
      </w:pPr>
      <w:rPr>
        <w:rFonts w:ascii="Symbol" w:hAnsi="Symbol" w:hint="default"/>
      </w:rPr>
    </w:lvl>
  </w:abstractNum>
  <w:abstractNum w:abstractNumId="18">
    <w:nsid w:val="2EBD42CF"/>
    <w:multiLevelType w:val="hybridMultilevel"/>
    <w:tmpl w:val="8034BB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3A6DCC"/>
    <w:multiLevelType w:val="hybridMultilevel"/>
    <w:tmpl w:val="F03E34C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204135D"/>
    <w:multiLevelType w:val="hybridMultilevel"/>
    <w:tmpl w:val="F43A0D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E4B85"/>
    <w:multiLevelType w:val="multilevel"/>
    <w:tmpl w:val="C3D44B64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3905466D"/>
    <w:multiLevelType w:val="hybridMultilevel"/>
    <w:tmpl w:val="EE3C0C8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7244BA"/>
    <w:multiLevelType w:val="hybridMultilevel"/>
    <w:tmpl w:val="732A94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F04408"/>
    <w:multiLevelType w:val="hybridMultilevel"/>
    <w:tmpl w:val="3E86F30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2F742A5"/>
    <w:multiLevelType w:val="hybridMultilevel"/>
    <w:tmpl w:val="78422224"/>
    <w:lvl w:ilvl="0" w:tplc="35348E6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B3B28"/>
    <w:multiLevelType w:val="hybridMultilevel"/>
    <w:tmpl w:val="7BA036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78771D"/>
    <w:multiLevelType w:val="hybridMultilevel"/>
    <w:tmpl w:val="AF00053A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>
    <w:nsid w:val="48856D23"/>
    <w:multiLevelType w:val="hybridMultilevel"/>
    <w:tmpl w:val="40E03F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E66D4"/>
    <w:multiLevelType w:val="hybridMultilevel"/>
    <w:tmpl w:val="61965002"/>
    <w:lvl w:ilvl="0" w:tplc="0C0A000F">
      <w:start w:val="1"/>
      <w:numFmt w:val="decimal"/>
      <w:lvlText w:val="%1."/>
      <w:lvlJc w:val="lef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>
    <w:nsid w:val="4E72269E"/>
    <w:multiLevelType w:val="hybridMultilevel"/>
    <w:tmpl w:val="8E4A433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F634B88"/>
    <w:multiLevelType w:val="hybridMultilevel"/>
    <w:tmpl w:val="BB924B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DC22C8"/>
    <w:multiLevelType w:val="hybridMultilevel"/>
    <w:tmpl w:val="18908D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3D05D5"/>
    <w:multiLevelType w:val="hybridMultilevel"/>
    <w:tmpl w:val="ED406E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655F34"/>
    <w:multiLevelType w:val="hybridMultilevel"/>
    <w:tmpl w:val="23D056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5E453B"/>
    <w:multiLevelType w:val="hybridMultilevel"/>
    <w:tmpl w:val="63F2A9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C31323"/>
    <w:multiLevelType w:val="hybridMultilevel"/>
    <w:tmpl w:val="C0C4CE2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E54926"/>
    <w:multiLevelType w:val="hybridMultilevel"/>
    <w:tmpl w:val="F798486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D43F2A"/>
    <w:multiLevelType w:val="hybridMultilevel"/>
    <w:tmpl w:val="02CE1A1E"/>
    <w:lvl w:ilvl="0" w:tplc="6CA460B8">
      <w:start w:val="1"/>
      <w:numFmt w:val="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B9E51DB"/>
    <w:multiLevelType w:val="hybridMultilevel"/>
    <w:tmpl w:val="05D2909C"/>
    <w:lvl w:ilvl="0" w:tplc="C09A5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0">
    <w:nsid w:val="6C831937"/>
    <w:multiLevelType w:val="hybridMultilevel"/>
    <w:tmpl w:val="9900174C"/>
    <w:lvl w:ilvl="0" w:tplc="302EDE4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1">
    <w:nsid w:val="71EC2A67"/>
    <w:multiLevelType w:val="hybridMultilevel"/>
    <w:tmpl w:val="9CE8082A"/>
    <w:lvl w:ilvl="0" w:tplc="302EDE4C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2">
    <w:nsid w:val="722012E1"/>
    <w:multiLevelType w:val="hybridMultilevel"/>
    <w:tmpl w:val="1A84BA8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5001B6"/>
    <w:multiLevelType w:val="hybridMultilevel"/>
    <w:tmpl w:val="BA74776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0"/>
  </w:num>
  <w:num w:numId="4">
    <w:abstractNumId w:val="2"/>
  </w:num>
  <w:num w:numId="5">
    <w:abstractNumId w:val="17"/>
  </w:num>
  <w:num w:numId="6">
    <w:abstractNumId w:val="41"/>
  </w:num>
  <w:num w:numId="7">
    <w:abstractNumId w:val="8"/>
  </w:num>
  <w:num w:numId="8">
    <w:abstractNumId w:val="25"/>
  </w:num>
  <w:num w:numId="9">
    <w:abstractNumId w:val="28"/>
  </w:num>
  <w:num w:numId="10">
    <w:abstractNumId w:val="27"/>
  </w:num>
  <w:num w:numId="11">
    <w:abstractNumId w:val="29"/>
  </w:num>
  <w:num w:numId="12">
    <w:abstractNumId w:val="26"/>
  </w:num>
  <w:num w:numId="13">
    <w:abstractNumId w:val="7"/>
  </w:num>
  <w:num w:numId="14">
    <w:abstractNumId w:val="39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23"/>
  </w:num>
  <w:num w:numId="20">
    <w:abstractNumId w:val="42"/>
  </w:num>
  <w:num w:numId="21">
    <w:abstractNumId w:val="20"/>
  </w:num>
  <w:num w:numId="22">
    <w:abstractNumId w:val="33"/>
  </w:num>
  <w:num w:numId="23">
    <w:abstractNumId w:val="3"/>
  </w:num>
  <w:num w:numId="24">
    <w:abstractNumId w:val="4"/>
  </w:num>
  <w:num w:numId="25">
    <w:abstractNumId w:val="34"/>
  </w:num>
  <w:num w:numId="26">
    <w:abstractNumId w:val="15"/>
  </w:num>
  <w:num w:numId="27">
    <w:abstractNumId w:val="9"/>
  </w:num>
  <w:num w:numId="28">
    <w:abstractNumId w:val="31"/>
  </w:num>
  <w:num w:numId="29">
    <w:abstractNumId w:val="6"/>
  </w:num>
  <w:num w:numId="30">
    <w:abstractNumId w:val="32"/>
  </w:num>
  <w:num w:numId="31">
    <w:abstractNumId w:val="18"/>
  </w:num>
  <w:num w:numId="32">
    <w:abstractNumId w:val="14"/>
  </w:num>
  <w:num w:numId="33">
    <w:abstractNumId w:val="30"/>
  </w:num>
  <w:num w:numId="34">
    <w:abstractNumId w:val="0"/>
  </w:num>
  <w:num w:numId="35">
    <w:abstractNumId w:val="1"/>
  </w:num>
  <w:num w:numId="36">
    <w:abstractNumId w:val="43"/>
  </w:num>
  <w:num w:numId="37">
    <w:abstractNumId w:val="24"/>
  </w:num>
  <w:num w:numId="38">
    <w:abstractNumId w:val="11"/>
  </w:num>
  <w:num w:numId="39">
    <w:abstractNumId w:val="36"/>
  </w:num>
  <w:num w:numId="40">
    <w:abstractNumId w:val="22"/>
  </w:num>
  <w:num w:numId="41">
    <w:abstractNumId w:val="35"/>
  </w:num>
  <w:num w:numId="42">
    <w:abstractNumId w:val="19"/>
  </w:num>
  <w:num w:numId="43">
    <w:abstractNumId w:val="5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9A"/>
    <w:rsid w:val="00000A12"/>
    <w:rsid w:val="00006532"/>
    <w:rsid w:val="00011DD1"/>
    <w:rsid w:val="0002141E"/>
    <w:rsid w:val="00024690"/>
    <w:rsid w:val="000275B7"/>
    <w:rsid w:val="000411F6"/>
    <w:rsid w:val="00046CC3"/>
    <w:rsid w:val="000508DE"/>
    <w:rsid w:val="00057696"/>
    <w:rsid w:val="00071FD7"/>
    <w:rsid w:val="00076A93"/>
    <w:rsid w:val="00076B7E"/>
    <w:rsid w:val="000840CF"/>
    <w:rsid w:val="000A102F"/>
    <w:rsid w:val="000A5A55"/>
    <w:rsid w:val="000D50C3"/>
    <w:rsid w:val="000F01DA"/>
    <w:rsid w:val="000F6EAE"/>
    <w:rsid w:val="001162F8"/>
    <w:rsid w:val="00117ED8"/>
    <w:rsid w:val="00123B5A"/>
    <w:rsid w:val="0013469D"/>
    <w:rsid w:val="00135905"/>
    <w:rsid w:val="00136105"/>
    <w:rsid w:val="00137183"/>
    <w:rsid w:val="0013743A"/>
    <w:rsid w:val="00137779"/>
    <w:rsid w:val="0014172F"/>
    <w:rsid w:val="00162CA6"/>
    <w:rsid w:val="0017117B"/>
    <w:rsid w:val="00172411"/>
    <w:rsid w:val="00176BBC"/>
    <w:rsid w:val="001815E5"/>
    <w:rsid w:val="00185853"/>
    <w:rsid w:val="00191F43"/>
    <w:rsid w:val="00196542"/>
    <w:rsid w:val="001C3B31"/>
    <w:rsid w:val="001E580B"/>
    <w:rsid w:val="001F07A5"/>
    <w:rsid w:val="002009F2"/>
    <w:rsid w:val="00203DC1"/>
    <w:rsid w:val="00226846"/>
    <w:rsid w:val="002452A8"/>
    <w:rsid w:val="00260530"/>
    <w:rsid w:val="00262B91"/>
    <w:rsid w:val="002638DB"/>
    <w:rsid w:val="00280D73"/>
    <w:rsid w:val="00285B57"/>
    <w:rsid w:val="00286D44"/>
    <w:rsid w:val="002926AD"/>
    <w:rsid w:val="00295651"/>
    <w:rsid w:val="00295E37"/>
    <w:rsid w:val="0029703A"/>
    <w:rsid w:val="002D2D73"/>
    <w:rsid w:val="002D6895"/>
    <w:rsid w:val="0030256C"/>
    <w:rsid w:val="00315257"/>
    <w:rsid w:val="00323B47"/>
    <w:rsid w:val="003300AC"/>
    <w:rsid w:val="00336D0D"/>
    <w:rsid w:val="003447E1"/>
    <w:rsid w:val="00350300"/>
    <w:rsid w:val="00352873"/>
    <w:rsid w:val="00352E88"/>
    <w:rsid w:val="003547EB"/>
    <w:rsid w:val="00360B75"/>
    <w:rsid w:val="00370576"/>
    <w:rsid w:val="003749DF"/>
    <w:rsid w:val="0038640D"/>
    <w:rsid w:val="00387708"/>
    <w:rsid w:val="003879FE"/>
    <w:rsid w:val="003A3694"/>
    <w:rsid w:val="003B6049"/>
    <w:rsid w:val="003C0514"/>
    <w:rsid w:val="003C1B3F"/>
    <w:rsid w:val="003C5079"/>
    <w:rsid w:val="003C6CBC"/>
    <w:rsid w:val="003D1713"/>
    <w:rsid w:val="003D744D"/>
    <w:rsid w:val="003E0095"/>
    <w:rsid w:val="003F0B66"/>
    <w:rsid w:val="003F7F3B"/>
    <w:rsid w:val="00412F06"/>
    <w:rsid w:val="004163D0"/>
    <w:rsid w:val="00432D38"/>
    <w:rsid w:val="00445230"/>
    <w:rsid w:val="00450BC2"/>
    <w:rsid w:val="00465F52"/>
    <w:rsid w:val="00467528"/>
    <w:rsid w:val="004A36B6"/>
    <w:rsid w:val="004B0DCD"/>
    <w:rsid w:val="004B3A2F"/>
    <w:rsid w:val="004C1409"/>
    <w:rsid w:val="004C178D"/>
    <w:rsid w:val="004C2C5B"/>
    <w:rsid w:val="004D1B44"/>
    <w:rsid w:val="004D4B66"/>
    <w:rsid w:val="004D745C"/>
    <w:rsid w:val="004D752A"/>
    <w:rsid w:val="004F3B98"/>
    <w:rsid w:val="00500FF1"/>
    <w:rsid w:val="00523A7B"/>
    <w:rsid w:val="00524E1C"/>
    <w:rsid w:val="00525DBD"/>
    <w:rsid w:val="005465AE"/>
    <w:rsid w:val="005479B8"/>
    <w:rsid w:val="00550107"/>
    <w:rsid w:val="005542FA"/>
    <w:rsid w:val="005620B8"/>
    <w:rsid w:val="00573D60"/>
    <w:rsid w:val="0059243F"/>
    <w:rsid w:val="00592D8E"/>
    <w:rsid w:val="005B02CE"/>
    <w:rsid w:val="005C318D"/>
    <w:rsid w:val="005C48DB"/>
    <w:rsid w:val="005D08BC"/>
    <w:rsid w:val="005D62B8"/>
    <w:rsid w:val="005D7CFD"/>
    <w:rsid w:val="005E0375"/>
    <w:rsid w:val="005E31D5"/>
    <w:rsid w:val="005F1A47"/>
    <w:rsid w:val="006112B0"/>
    <w:rsid w:val="00641A53"/>
    <w:rsid w:val="006567B0"/>
    <w:rsid w:val="00656BDD"/>
    <w:rsid w:val="00664DD5"/>
    <w:rsid w:val="00694CAE"/>
    <w:rsid w:val="00694E88"/>
    <w:rsid w:val="00697D0B"/>
    <w:rsid w:val="006C4D65"/>
    <w:rsid w:val="006C54B4"/>
    <w:rsid w:val="006C67A5"/>
    <w:rsid w:val="006E6E4A"/>
    <w:rsid w:val="006F33BF"/>
    <w:rsid w:val="006F720F"/>
    <w:rsid w:val="00705856"/>
    <w:rsid w:val="00714483"/>
    <w:rsid w:val="007148CD"/>
    <w:rsid w:val="00720211"/>
    <w:rsid w:val="00723E71"/>
    <w:rsid w:val="007341FF"/>
    <w:rsid w:val="007426DE"/>
    <w:rsid w:val="00746DF0"/>
    <w:rsid w:val="007569C5"/>
    <w:rsid w:val="00760579"/>
    <w:rsid w:val="00772BDB"/>
    <w:rsid w:val="00775792"/>
    <w:rsid w:val="00780B68"/>
    <w:rsid w:val="00780B7D"/>
    <w:rsid w:val="00781EFE"/>
    <w:rsid w:val="00781F93"/>
    <w:rsid w:val="007A4DBF"/>
    <w:rsid w:val="007C0E22"/>
    <w:rsid w:val="007C78F6"/>
    <w:rsid w:val="007D4F5B"/>
    <w:rsid w:val="007D6F1D"/>
    <w:rsid w:val="007E1150"/>
    <w:rsid w:val="007E3724"/>
    <w:rsid w:val="007E3980"/>
    <w:rsid w:val="007F035F"/>
    <w:rsid w:val="007F72D4"/>
    <w:rsid w:val="00803A00"/>
    <w:rsid w:val="00805C6C"/>
    <w:rsid w:val="00807508"/>
    <w:rsid w:val="00850D8D"/>
    <w:rsid w:val="00853FF3"/>
    <w:rsid w:val="008673FA"/>
    <w:rsid w:val="0087075B"/>
    <w:rsid w:val="00884B8B"/>
    <w:rsid w:val="008875E2"/>
    <w:rsid w:val="00893711"/>
    <w:rsid w:val="008A15AC"/>
    <w:rsid w:val="008B6702"/>
    <w:rsid w:val="008B7D3E"/>
    <w:rsid w:val="008C02AE"/>
    <w:rsid w:val="008C358C"/>
    <w:rsid w:val="008C4318"/>
    <w:rsid w:val="008E3650"/>
    <w:rsid w:val="0091754E"/>
    <w:rsid w:val="00935B60"/>
    <w:rsid w:val="00936204"/>
    <w:rsid w:val="00940402"/>
    <w:rsid w:val="009418DB"/>
    <w:rsid w:val="00976745"/>
    <w:rsid w:val="00981A04"/>
    <w:rsid w:val="00982A09"/>
    <w:rsid w:val="00995C7B"/>
    <w:rsid w:val="009A0B9F"/>
    <w:rsid w:val="009A1601"/>
    <w:rsid w:val="009A3BF2"/>
    <w:rsid w:val="009A4888"/>
    <w:rsid w:val="009B42F6"/>
    <w:rsid w:val="009C07E9"/>
    <w:rsid w:val="009C4C73"/>
    <w:rsid w:val="009D5A42"/>
    <w:rsid w:val="009D6719"/>
    <w:rsid w:val="009D67C7"/>
    <w:rsid w:val="009D6CAD"/>
    <w:rsid w:val="009E097B"/>
    <w:rsid w:val="009E125B"/>
    <w:rsid w:val="009E5A33"/>
    <w:rsid w:val="009F6F5C"/>
    <w:rsid w:val="00A01420"/>
    <w:rsid w:val="00A10C36"/>
    <w:rsid w:val="00A20417"/>
    <w:rsid w:val="00A26778"/>
    <w:rsid w:val="00A40072"/>
    <w:rsid w:val="00A6044A"/>
    <w:rsid w:val="00A60CD6"/>
    <w:rsid w:val="00A6151C"/>
    <w:rsid w:val="00A8331E"/>
    <w:rsid w:val="00A849AB"/>
    <w:rsid w:val="00A8627E"/>
    <w:rsid w:val="00A94305"/>
    <w:rsid w:val="00A94EFD"/>
    <w:rsid w:val="00AA4EEA"/>
    <w:rsid w:val="00AA5A1F"/>
    <w:rsid w:val="00AB6C11"/>
    <w:rsid w:val="00AC247D"/>
    <w:rsid w:val="00AD532D"/>
    <w:rsid w:val="00AD737C"/>
    <w:rsid w:val="00AE258C"/>
    <w:rsid w:val="00AF7E9A"/>
    <w:rsid w:val="00B01CB8"/>
    <w:rsid w:val="00B01FD3"/>
    <w:rsid w:val="00B040A2"/>
    <w:rsid w:val="00B228F5"/>
    <w:rsid w:val="00B26CF0"/>
    <w:rsid w:val="00B36DE0"/>
    <w:rsid w:val="00B43E72"/>
    <w:rsid w:val="00B55845"/>
    <w:rsid w:val="00B658A8"/>
    <w:rsid w:val="00B73013"/>
    <w:rsid w:val="00B73335"/>
    <w:rsid w:val="00B83229"/>
    <w:rsid w:val="00B90772"/>
    <w:rsid w:val="00B9342B"/>
    <w:rsid w:val="00B93EA5"/>
    <w:rsid w:val="00BA5A62"/>
    <w:rsid w:val="00BB069B"/>
    <w:rsid w:val="00BB1F73"/>
    <w:rsid w:val="00BB3A69"/>
    <w:rsid w:val="00BC012D"/>
    <w:rsid w:val="00BD0599"/>
    <w:rsid w:val="00BD4000"/>
    <w:rsid w:val="00BD4227"/>
    <w:rsid w:val="00BD4D2E"/>
    <w:rsid w:val="00BF1C86"/>
    <w:rsid w:val="00C01127"/>
    <w:rsid w:val="00C01593"/>
    <w:rsid w:val="00C0757A"/>
    <w:rsid w:val="00C22121"/>
    <w:rsid w:val="00C25374"/>
    <w:rsid w:val="00C27DB6"/>
    <w:rsid w:val="00C42374"/>
    <w:rsid w:val="00C55C91"/>
    <w:rsid w:val="00C6078A"/>
    <w:rsid w:val="00C77350"/>
    <w:rsid w:val="00C81852"/>
    <w:rsid w:val="00C83CDF"/>
    <w:rsid w:val="00C857E6"/>
    <w:rsid w:val="00CA6A38"/>
    <w:rsid w:val="00CB2C4F"/>
    <w:rsid w:val="00CB3B98"/>
    <w:rsid w:val="00CC21F5"/>
    <w:rsid w:val="00CD7ACE"/>
    <w:rsid w:val="00CF0F52"/>
    <w:rsid w:val="00CF31A2"/>
    <w:rsid w:val="00CF427F"/>
    <w:rsid w:val="00D00F1A"/>
    <w:rsid w:val="00D0353F"/>
    <w:rsid w:val="00D1309A"/>
    <w:rsid w:val="00D27A87"/>
    <w:rsid w:val="00D34CFC"/>
    <w:rsid w:val="00D40507"/>
    <w:rsid w:val="00D51425"/>
    <w:rsid w:val="00D5346A"/>
    <w:rsid w:val="00D53803"/>
    <w:rsid w:val="00D61C54"/>
    <w:rsid w:val="00D738CD"/>
    <w:rsid w:val="00D75221"/>
    <w:rsid w:val="00D84A98"/>
    <w:rsid w:val="00DA2FBA"/>
    <w:rsid w:val="00DA4F3D"/>
    <w:rsid w:val="00DB3D0E"/>
    <w:rsid w:val="00DB4059"/>
    <w:rsid w:val="00DC0822"/>
    <w:rsid w:val="00DC2741"/>
    <w:rsid w:val="00DE2B65"/>
    <w:rsid w:val="00E06A59"/>
    <w:rsid w:val="00E07D3D"/>
    <w:rsid w:val="00E07FE1"/>
    <w:rsid w:val="00E10993"/>
    <w:rsid w:val="00E16461"/>
    <w:rsid w:val="00E22547"/>
    <w:rsid w:val="00E23B32"/>
    <w:rsid w:val="00E26D19"/>
    <w:rsid w:val="00E51238"/>
    <w:rsid w:val="00E55F73"/>
    <w:rsid w:val="00E561FF"/>
    <w:rsid w:val="00E638B3"/>
    <w:rsid w:val="00E63D8B"/>
    <w:rsid w:val="00E6501E"/>
    <w:rsid w:val="00E73ECF"/>
    <w:rsid w:val="00E82B85"/>
    <w:rsid w:val="00E960CF"/>
    <w:rsid w:val="00EA5C26"/>
    <w:rsid w:val="00EB1B7E"/>
    <w:rsid w:val="00EC11AC"/>
    <w:rsid w:val="00EE3579"/>
    <w:rsid w:val="00EE61D7"/>
    <w:rsid w:val="00EF2DD0"/>
    <w:rsid w:val="00F0574E"/>
    <w:rsid w:val="00F12625"/>
    <w:rsid w:val="00F30A30"/>
    <w:rsid w:val="00F32E2A"/>
    <w:rsid w:val="00F442B3"/>
    <w:rsid w:val="00F44495"/>
    <w:rsid w:val="00F60649"/>
    <w:rsid w:val="00F619CF"/>
    <w:rsid w:val="00F61F7D"/>
    <w:rsid w:val="00F66ABF"/>
    <w:rsid w:val="00F7318E"/>
    <w:rsid w:val="00F75C06"/>
    <w:rsid w:val="00F75F22"/>
    <w:rsid w:val="00F83336"/>
    <w:rsid w:val="00FA09D2"/>
    <w:rsid w:val="00FB5638"/>
    <w:rsid w:val="00FD3480"/>
    <w:rsid w:val="00FD64B0"/>
    <w:rsid w:val="00FE0B00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B92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E0"/>
    <w:rPr>
      <w:rFonts w:asciiTheme="majorHAnsi" w:hAnsiTheme="majorHAnsi"/>
      <w:sz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styleId="Encabezado">
    <w:name w:val="header"/>
    <w:basedOn w:val="Normal"/>
    <w:link w:val="Encabezado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772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772"/>
    <w:rPr>
      <w:rFonts w:asciiTheme="majorHAnsi" w:hAnsiTheme="majorHAnsi"/>
      <w:sz w:val="24"/>
      <w:lang w:val="gl-ES"/>
    </w:rPr>
  </w:style>
  <w:style w:type="character" w:customStyle="1" w:styleId="CitaCar">
    <w:name w:val="Cita Car"/>
    <w:rsid w:val="000840CF"/>
    <w:rPr>
      <w:rFonts w:ascii="Garamond" w:eastAsia="Times New Roman" w:hAnsi="Garamond" w:cs="Times New Roman"/>
      <w:iCs/>
      <w:color w:val="000000"/>
      <w:sz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B1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E0"/>
    <w:rPr>
      <w:rFonts w:asciiTheme="majorHAnsi" w:hAnsiTheme="majorHAnsi"/>
      <w:sz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styleId="Encabezado">
    <w:name w:val="header"/>
    <w:basedOn w:val="Normal"/>
    <w:link w:val="Encabezado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772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772"/>
    <w:rPr>
      <w:rFonts w:asciiTheme="majorHAnsi" w:hAnsiTheme="majorHAnsi"/>
      <w:sz w:val="24"/>
      <w:lang w:val="gl-ES"/>
    </w:rPr>
  </w:style>
  <w:style w:type="character" w:customStyle="1" w:styleId="CitaCar">
    <w:name w:val="Cita Car"/>
    <w:rsid w:val="000840CF"/>
    <w:rPr>
      <w:rFonts w:ascii="Garamond" w:eastAsia="Times New Roman" w:hAnsi="Garamond" w:cs="Times New Roman"/>
      <w:iCs/>
      <w:color w:val="000000"/>
      <w:sz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B1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7286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open.spotify.com/track/7yAWdUqVJEx0VMg0NZoHlP" TargetMode="External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shazam.com/es/track/54300382/a-voz-das-evas" TargetMode="External"/><Relationship Id="rId11" Type="http://schemas.openxmlformats.org/officeDocument/2006/relationships/hyperlink" Target="http://www.galiciana.bibliotecadegalicia.xunta.es/es/consulta/busqueda.cmd" TargetMode="External"/><Relationship Id="rId12" Type="http://schemas.openxmlformats.org/officeDocument/2006/relationships/hyperlink" Target="http://www.opacmeiga.rbgalicia.org/" TargetMode="External"/><Relationship Id="rId13" Type="http://schemas.openxmlformats.org/officeDocument/2006/relationships/hyperlink" Target="http://www.apoi-mpg.org/" TargetMode="External"/><Relationship Id="rId14" Type="http://schemas.openxmlformats.org/officeDocument/2006/relationships/hyperlink" Target="http://museodopobo.gal/web/cancioneiro.php?idelemento=1" TargetMode="External"/><Relationship Id="rId15" Type="http://schemas.openxmlformats.org/officeDocument/2006/relationships/hyperlink" Target="https://www.youtube.com/watch?v=jrtO_QZuuYk" TargetMode="External"/><Relationship Id="rId16" Type="http://schemas.openxmlformats.org/officeDocument/2006/relationships/hyperlink" Target="https://www.youtube.com/watch?v=_DExgLAM6vc" TargetMode="External"/><Relationship Id="rId17" Type="http://schemas.openxmlformats.org/officeDocument/2006/relationships/hyperlink" Target="https://www.youtube.com/watch?v=LEBeu1RFPWE" TargetMode="External"/><Relationship Id="rId18" Type="http://schemas.openxmlformats.org/officeDocument/2006/relationships/hyperlink" Target="https://open.spotify.com/track/3UMuEXBB5Bci3FfyegV3Dz" TargetMode="External"/><Relationship Id="rId19" Type="http://schemas.openxmlformats.org/officeDocument/2006/relationships/hyperlink" Target="https://open.spotify.com/track/3sWFIoV2bp35wlYrEf5mhk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cid:ii_154951f009f4cd0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42728-084D-BC4D-850E-EBB48D0A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13</Pages>
  <Words>6543</Words>
  <Characters>35991</Characters>
  <Application>Microsoft Macintosh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 C</cp:lastModifiedBy>
  <cp:revision>57</cp:revision>
  <dcterms:created xsi:type="dcterms:W3CDTF">2016-04-19T09:54:00Z</dcterms:created>
  <dcterms:modified xsi:type="dcterms:W3CDTF">2016-06-24T16:01:00Z</dcterms:modified>
</cp:coreProperties>
</file>