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03" w:rsidRPr="00BF71C5" w:rsidRDefault="003E1A03" w:rsidP="003E1A03">
      <w:pPr>
        <w:pStyle w:val="Prrafodelista"/>
        <w:rPr>
          <w:b/>
        </w:rPr>
      </w:pPr>
      <w:r>
        <w:rPr>
          <w:b/>
        </w:rPr>
        <w:t>M</w:t>
      </w:r>
      <w:r w:rsidRPr="00BF71C5">
        <w:rPr>
          <w:b/>
        </w:rPr>
        <w:t>ETODOLOGÍA DE DESIGN THINKING: PASO A PASO</w:t>
      </w:r>
    </w:p>
    <w:p w:rsidR="003E1A03" w:rsidRDefault="003E1A03" w:rsidP="003E1A03">
      <w:r>
        <w:t xml:space="preserve">Como toda metodología,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tiene una serie de fases o pasos que debes realizar para poder aplicarla con éxito. Los pasos son:</w:t>
      </w:r>
    </w:p>
    <w:p w:rsidR="003E1A03" w:rsidRDefault="003E1A03" w:rsidP="003E1A03">
      <w:pPr>
        <w:pStyle w:val="Prrafodelista"/>
        <w:numPr>
          <w:ilvl w:val="0"/>
          <w:numId w:val="2"/>
        </w:numPr>
      </w:pPr>
      <w:proofErr w:type="spellStart"/>
      <w:r w:rsidRPr="00BF71C5">
        <w:rPr>
          <w:b/>
        </w:rPr>
        <w:t>Empatizar</w:t>
      </w:r>
      <w:proofErr w:type="spellEnd"/>
      <w:r w:rsidRPr="00BF71C5">
        <w:rPr>
          <w:b/>
        </w:rPr>
        <w:t xml:space="preserve">: </w:t>
      </w:r>
      <w:r>
        <w:t xml:space="preserve">La metodología de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está relacionada con el diseño centrado en las personas, de allí su importancia. Y para ello es clave </w:t>
      </w:r>
      <w:proofErr w:type="spellStart"/>
      <w:r>
        <w:t>empatizar</w:t>
      </w:r>
      <w:proofErr w:type="spellEnd"/>
      <w:r>
        <w:t xml:space="preserve"> con esos clientes y/o usuarios potenciales. Es la primera fase o paso de la metodología. Y para </w:t>
      </w:r>
      <w:proofErr w:type="spellStart"/>
      <w:r>
        <w:t>empatizar</w:t>
      </w:r>
      <w:proofErr w:type="spellEnd"/>
      <w:r>
        <w:t xml:space="preserve"> o conocer más las necesidades de esos clientes/usuarios potenciales se sugiere el uso de técnicas específicas, algunas de ellas son: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r>
        <w:t>Entrevistas en profundidad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r>
        <w:t>Qué, cómo, por qué, para qué y dónde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r>
        <w:t>Etnografía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r>
        <w:t>Observación (encubierta o no)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r>
        <w:t>Grabación de video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proofErr w:type="spellStart"/>
      <w:r>
        <w:t>Moodboard</w:t>
      </w:r>
      <w:proofErr w:type="spellEnd"/>
      <w:r>
        <w:t xml:space="preserve"> (muro estilo Facebook)</w:t>
      </w:r>
    </w:p>
    <w:p w:rsidR="003E1A03" w:rsidRDefault="003E1A03" w:rsidP="003E1A03">
      <w:pPr>
        <w:pStyle w:val="Prrafodelista"/>
        <w:numPr>
          <w:ilvl w:val="0"/>
          <w:numId w:val="3"/>
        </w:numPr>
      </w:pP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3E1A03" w:rsidRDefault="003E1A03" w:rsidP="003E1A03">
      <w:pPr>
        <w:pStyle w:val="Prrafodelista"/>
        <w:numPr>
          <w:ilvl w:val="0"/>
          <w:numId w:val="3"/>
        </w:numPr>
      </w:pPr>
      <w:proofErr w:type="spellStart"/>
      <w:r>
        <w:t>Etc</w:t>
      </w:r>
      <w:proofErr w:type="spellEnd"/>
    </w:p>
    <w:p w:rsidR="003E1A03" w:rsidRDefault="003E1A03" w:rsidP="003E1A03">
      <w:pPr>
        <w:pStyle w:val="Prrafodelista"/>
        <w:numPr>
          <w:ilvl w:val="0"/>
          <w:numId w:val="2"/>
        </w:numPr>
      </w:pPr>
      <w:r w:rsidRPr="00BF71C5">
        <w:rPr>
          <w:b/>
        </w:rPr>
        <w:t>Definir:</w:t>
      </w:r>
      <w:r>
        <w:t xml:space="preserve"> Una vez de conocer las necesidades y/o carencias de nuestro target, debemos pasar a definir el problema. Y es realmente sencillo, el equipo debe centrarse en los hallazgos (</w:t>
      </w:r>
      <w:proofErr w:type="spellStart"/>
      <w:r>
        <w:t>insights</w:t>
      </w:r>
      <w:proofErr w:type="spellEnd"/>
      <w:r>
        <w:t>), el deseo o necesidad del target, y para ello, sencillamente debe definir el problema o reto que tiene adelante. Luego el equipo debe validar este hallazgo con el mercado para ver si está en lo correcto.</w:t>
      </w:r>
    </w:p>
    <w:p w:rsidR="003E1A03" w:rsidRDefault="003E1A03" w:rsidP="003E1A03">
      <w:pPr>
        <w:pStyle w:val="Prrafodelista"/>
        <w:numPr>
          <w:ilvl w:val="0"/>
          <w:numId w:val="2"/>
        </w:numPr>
      </w:pPr>
      <w:r w:rsidRPr="00BF71C5">
        <w:rPr>
          <w:b/>
        </w:rPr>
        <w:t>Idear:</w:t>
      </w:r>
      <w:r>
        <w:t xml:space="preserve"> Es una etapa de creatividad, innovación y realismo puro y duro. En donde a partir de la necesidad de tu público objetivo (target), presentas ideas (no importa que sean inverosímiles) para optar a las que encajen mejor con una solución viable. El reto es creativo. Neuronal. Poner las mentes del equipo a funcionar. Se requiere de un espacio, ideas, herramientas, materiales y todo tipo de utensilios que consideres.</w:t>
      </w:r>
    </w:p>
    <w:p w:rsidR="003E1A03" w:rsidRDefault="003E1A03" w:rsidP="003E1A03">
      <w:pPr>
        <w:pStyle w:val="Prrafodelista"/>
        <w:numPr>
          <w:ilvl w:val="0"/>
          <w:numId w:val="2"/>
        </w:numPr>
      </w:pPr>
      <w:proofErr w:type="spellStart"/>
      <w:r w:rsidRPr="00BF71C5">
        <w:rPr>
          <w:b/>
        </w:rPr>
        <w:t>Prototipar</w:t>
      </w:r>
      <w:proofErr w:type="spellEnd"/>
      <w:r w:rsidRPr="00BF71C5">
        <w:rPr>
          <w:b/>
        </w:rPr>
        <w:t>:</w:t>
      </w:r>
      <w:r>
        <w:t xml:space="preserve"> A partir de la idea seleccionada, comienza lo que se denomina “pensar con las manos”, en donde el objetivo de esta fase es lograr una maqueta o prototipo lo más cercano a la realidad de la solución deseada. De tal manera que podamos validar posteriormente, y quizás lo más importante, que resuelva las necesidades iniciales de tu público objetivo.</w:t>
      </w:r>
    </w:p>
    <w:p w:rsidR="003E1A03" w:rsidRDefault="003E1A03" w:rsidP="003E1A03">
      <w:pPr>
        <w:pStyle w:val="Prrafodelista"/>
        <w:numPr>
          <w:ilvl w:val="0"/>
          <w:numId w:val="2"/>
        </w:numPr>
      </w:pPr>
      <w:r w:rsidRPr="00BF71C5">
        <w:rPr>
          <w:b/>
        </w:rPr>
        <w:t>Testear o probar:</w:t>
      </w:r>
      <w:r>
        <w:t xml:space="preserve"> Por último, la fase de probar si el prototipo logrado encaja como solución.</w:t>
      </w:r>
    </w:p>
    <w:p w:rsidR="00F13ECC" w:rsidRDefault="00F13ECC"/>
    <w:p w:rsidR="005A013A" w:rsidRPr="00386A2A" w:rsidRDefault="005A013A" w:rsidP="005A013A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sz w:val="24"/>
        </w:rPr>
      </w:pPr>
      <w:r w:rsidRPr="00386A2A">
        <w:rPr>
          <w:b/>
          <w:sz w:val="24"/>
        </w:rPr>
        <w:t>HERRAMIENTAS DIGITALES. TUTORIALES</w:t>
      </w:r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lang w:val="en-GB"/>
        </w:rPr>
      </w:pPr>
      <w:r w:rsidRPr="00A25410">
        <w:rPr>
          <w:sz w:val="24"/>
          <w:lang w:val="en-GB"/>
        </w:rPr>
        <w:t xml:space="preserve">Slack: </w:t>
      </w:r>
      <w:hyperlink r:id="rId5" w:history="1">
        <w:r w:rsidRPr="00A96075">
          <w:rPr>
            <w:rStyle w:val="Hipervnculo"/>
            <w:sz w:val="24"/>
            <w:lang w:val="en-GB"/>
          </w:rPr>
          <w:t>https://www.youtube.com/watch?v=w5T-rqaHADQ</w:t>
        </w:r>
      </w:hyperlink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lang w:val="en-GB"/>
        </w:rPr>
      </w:pPr>
      <w:r w:rsidRPr="00A25410">
        <w:rPr>
          <w:sz w:val="24"/>
          <w:lang w:val="en-GB"/>
        </w:rPr>
        <w:t xml:space="preserve">Google Hangouts: </w:t>
      </w:r>
      <w:hyperlink r:id="rId6" w:history="1">
        <w:r w:rsidRPr="00A96075">
          <w:rPr>
            <w:rStyle w:val="Hipervnculo"/>
            <w:sz w:val="24"/>
            <w:lang w:val="en-GB"/>
          </w:rPr>
          <w:t>https://www.youtube.com/watch?v=wKvOidL7cGc</w:t>
        </w:r>
      </w:hyperlink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Dropbox</w:t>
      </w:r>
      <w:proofErr w:type="spellEnd"/>
      <w:r>
        <w:rPr>
          <w:sz w:val="24"/>
        </w:rPr>
        <w:t xml:space="preserve">: </w:t>
      </w:r>
      <w:hyperlink r:id="rId7" w:history="1">
        <w:r w:rsidRPr="00A96075">
          <w:rPr>
            <w:rStyle w:val="Hipervnculo"/>
            <w:sz w:val="24"/>
          </w:rPr>
          <w:t>https://www.youtube.com/watch?v=58wPFgzBnqo</w:t>
        </w:r>
      </w:hyperlink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Telegram</w:t>
      </w:r>
      <w:proofErr w:type="spellEnd"/>
      <w:r>
        <w:rPr>
          <w:sz w:val="24"/>
        </w:rPr>
        <w:t xml:space="preserve">: </w:t>
      </w:r>
      <w:hyperlink r:id="rId8" w:history="1">
        <w:r w:rsidRPr="00A96075">
          <w:rPr>
            <w:rStyle w:val="Hipervnculo"/>
            <w:sz w:val="24"/>
          </w:rPr>
          <w:t>https://www.youtube.com/watch?v=_8mtYRPGCRY</w:t>
        </w:r>
      </w:hyperlink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lang w:val="en-GB"/>
        </w:rPr>
      </w:pPr>
      <w:proofErr w:type="spellStart"/>
      <w:r w:rsidRPr="00A25410">
        <w:rPr>
          <w:sz w:val="24"/>
          <w:lang w:val="en-GB"/>
        </w:rPr>
        <w:t>LiveBoard</w:t>
      </w:r>
      <w:proofErr w:type="spellEnd"/>
      <w:r w:rsidRPr="00A25410">
        <w:rPr>
          <w:sz w:val="24"/>
          <w:lang w:val="en-GB"/>
        </w:rPr>
        <w:t xml:space="preserve">: </w:t>
      </w:r>
      <w:hyperlink r:id="rId9" w:history="1">
        <w:r w:rsidRPr="00A96075">
          <w:rPr>
            <w:rStyle w:val="Hipervnculo"/>
            <w:sz w:val="24"/>
            <w:lang w:val="en-GB"/>
          </w:rPr>
          <w:t>https://www.youtube.com/watch?v=XbyBhNV-oQE</w:t>
        </w:r>
      </w:hyperlink>
    </w:p>
    <w:p w:rsidR="005A013A" w:rsidRPr="00A25410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lang w:val="en-GB"/>
        </w:rPr>
      </w:pPr>
      <w:proofErr w:type="spellStart"/>
      <w:r w:rsidRPr="00A25410">
        <w:rPr>
          <w:sz w:val="24"/>
          <w:lang w:val="en-GB"/>
        </w:rPr>
        <w:t>Webex</w:t>
      </w:r>
      <w:proofErr w:type="spellEnd"/>
      <w:r w:rsidRPr="00A25410">
        <w:rPr>
          <w:sz w:val="24"/>
          <w:lang w:val="en-GB"/>
        </w:rPr>
        <w:t xml:space="preserve">: </w:t>
      </w:r>
      <w:hyperlink r:id="rId10" w:history="1">
        <w:r w:rsidRPr="00A96075">
          <w:rPr>
            <w:rStyle w:val="Hipervnculo"/>
            <w:sz w:val="24"/>
            <w:lang w:val="en-GB"/>
          </w:rPr>
          <w:t>https://www.youtube.com/watch?v=lcqUMQpUeFE</w:t>
        </w:r>
      </w:hyperlink>
    </w:p>
    <w:p w:rsidR="003E1A03" w:rsidRPr="005A013A" w:rsidRDefault="005A013A" w:rsidP="005A013A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Foroactivo</w:t>
      </w:r>
      <w:proofErr w:type="spellEnd"/>
      <w:r>
        <w:rPr>
          <w:sz w:val="24"/>
        </w:rPr>
        <w:t xml:space="preserve">: </w:t>
      </w:r>
      <w:r w:rsidRPr="005A013A">
        <w:rPr>
          <w:sz w:val="24"/>
        </w:rPr>
        <w:t>https://www.youtube.com/watch?v=LGn27P5e3rs</w:t>
      </w:r>
    </w:p>
    <w:p w:rsidR="003E1A03" w:rsidRPr="00386A2A" w:rsidRDefault="00386A2A">
      <w:pPr>
        <w:rPr>
          <w:b/>
          <w:sz w:val="24"/>
        </w:rPr>
      </w:pPr>
      <w:r w:rsidRPr="00386A2A">
        <w:rPr>
          <w:b/>
          <w:sz w:val="24"/>
        </w:rPr>
        <w:lastRenderedPageBreak/>
        <w:t>HERRAMIENTAS DIGITALES</w:t>
      </w:r>
      <w:r w:rsidRPr="00386A2A">
        <w:rPr>
          <w:b/>
          <w:sz w:val="24"/>
        </w:rPr>
        <w:t xml:space="preserve"> PARA TRABAJAR CONTENIDOS</w:t>
      </w:r>
    </w:p>
    <w:p w:rsidR="00386A2A" w:rsidRDefault="00386A2A">
      <w:pPr>
        <w:rPr>
          <w:sz w:val="24"/>
        </w:rPr>
      </w:pPr>
    </w:p>
    <w:p w:rsidR="00386A2A" w:rsidRPr="00386A2A" w:rsidRDefault="00386A2A">
      <w:pPr>
        <w:rPr>
          <w:sz w:val="24"/>
          <w:lang w:val="en-GB"/>
        </w:rPr>
      </w:pPr>
      <w:proofErr w:type="spellStart"/>
      <w:r w:rsidRPr="00386A2A">
        <w:rPr>
          <w:sz w:val="24"/>
          <w:lang w:val="en-GB"/>
        </w:rPr>
        <w:t>ClassDojo</w:t>
      </w:r>
      <w:proofErr w:type="spellEnd"/>
      <w:r w:rsidRPr="00386A2A">
        <w:rPr>
          <w:sz w:val="24"/>
          <w:lang w:val="en-GB"/>
        </w:rPr>
        <w:t xml:space="preserve">                       </w:t>
      </w:r>
      <w:proofErr w:type="spellStart"/>
      <w:r w:rsidRPr="00386A2A">
        <w:rPr>
          <w:sz w:val="24"/>
          <w:lang w:val="en-GB"/>
        </w:rPr>
        <w:t>Goconqr</w:t>
      </w:r>
      <w:proofErr w:type="spellEnd"/>
      <w:r>
        <w:rPr>
          <w:sz w:val="24"/>
          <w:lang w:val="en-GB"/>
        </w:rPr>
        <w:t xml:space="preserve">                                           Genially</w:t>
      </w:r>
    </w:p>
    <w:p w:rsidR="00386A2A" w:rsidRPr="00386A2A" w:rsidRDefault="00386A2A">
      <w:pPr>
        <w:rPr>
          <w:sz w:val="24"/>
          <w:lang w:val="en-GB"/>
        </w:rPr>
      </w:pPr>
      <w:proofErr w:type="spellStart"/>
      <w:r w:rsidRPr="00386A2A">
        <w:rPr>
          <w:sz w:val="24"/>
          <w:lang w:val="en-GB"/>
        </w:rPr>
        <w:t>Padlet</w:t>
      </w:r>
      <w:proofErr w:type="spellEnd"/>
      <w:r w:rsidRPr="00386A2A">
        <w:rPr>
          <w:sz w:val="24"/>
          <w:lang w:val="en-GB"/>
        </w:rPr>
        <w:t xml:space="preserve">                             Classroom screen</w:t>
      </w:r>
      <w:r>
        <w:rPr>
          <w:sz w:val="24"/>
          <w:lang w:val="en-GB"/>
        </w:rPr>
        <w:t xml:space="preserve">                           </w:t>
      </w:r>
      <w:proofErr w:type="spellStart"/>
      <w:r>
        <w:rPr>
          <w:sz w:val="24"/>
          <w:lang w:val="en-GB"/>
        </w:rPr>
        <w:t>Prezi</w:t>
      </w:r>
      <w:proofErr w:type="spellEnd"/>
    </w:p>
    <w:p w:rsidR="00386A2A" w:rsidRPr="00386A2A" w:rsidRDefault="00386A2A">
      <w:pPr>
        <w:rPr>
          <w:sz w:val="24"/>
          <w:lang w:val="en-GB"/>
        </w:rPr>
      </w:pPr>
      <w:proofErr w:type="spellStart"/>
      <w:r w:rsidRPr="00386A2A">
        <w:rPr>
          <w:sz w:val="24"/>
          <w:lang w:val="en-GB"/>
        </w:rPr>
        <w:t>Flipquiz</w:t>
      </w:r>
      <w:proofErr w:type="spellEnd"/>
      <w:r w:rsidRPr="00386A2A">
        <w:rPr>
          <w:sz w:val="24"/>
          <w:lang w:val="en-GB"/>
        </w:rPr>
        <w:t xml:space="preserve">    </w:t>
      </w:r>
      <w:r>
        <w:rPr>
          <w:sz w:val="24"/>
          <w:lang w:val="en-GB"/>
        </w:rPr>
        <w:t xml:space="preserve">                       </w:t>
      </w:r>
      <w:proofErr w:type="gramStart"/>
      <w:r>
        <w:rPr>
          <w:sz w:val="24"/>
          <w:lang w:val="en-GB"/>
        </w:rPr>
        <w:t>Google  Classroom</w:t>
      </w:r>
      <w:proofErr w:type="gramEnd"/>
      <w:r>
        <w:rPr>
          <w:sz w:val="24"/>
          <w:lang w:val="en-GB"/>
        </w:rPr>
        <w:t xml:space="preserve">                         </w:t>
      </w:r>
      <w:proofErr w:type="spellStart"/>
      <w:r>
        <w:rPr>
          <w:sz w:val="24"/>
          <w:lang w:val="en-GB"/>
        </w:rPr>
        <w:t>Edpuzzle</w:t>
      </w:r>
      <w:proofErr w:type="spellEnd"/>
    </w:p>
    <w:p w:rsidR="00386A2A" w:rsidRDefault="00386A2A">
      <w:pPr>
        <w:rPr>
          <w:sz w:val="24"/>
        </w:rPr>
      </w:pPr>
      <w:proofErr w:type="spellStart"/>
      <w:r w:rsidRPr="00011FBC">
        <w:rPr>
          <w:sz w:val="24"/>
        </w:rPr>
        <w:t>Quizziz</w:t>
      </w:r>
      <w:proofErr w:type="spellEnd"/>
      <w:r w:rsidRPr="00011FBC">
        <w:rPr>
          <w:sz w:val="24"/>
        </w:rPr>
        <w:t xml:space="preserve">                             </w:t>
      </w:r>
      <w:proofErr w:type="spellStart"/>
      <w:r w:rsidRPr="00011FBC">
        <w:rPr>
          <w:sz w:val="24"/>
        </w:rPr>
        <w:t>Canva</w:t>
      </w:r>
      <w:proofErr w:type="spellEnd"/>
      <w:r w:rsidRPr="00011FBC">
        <w:rPr>
          <w:sz w:val="24"/>
        </w:rPr>
        <w:t xml:space="preserve">                                               </w:t>
      </w:r>
      <w:proofErr w:type="spellStart"/>
      <w:r w:rsidRPr="00011FBC">
        <w:rPr>
          <w:sz w:val="24"/>
        </w:rPr>
        <w:t>Powtoon</w:t>
      </w:r>
      <w:proofErr w:type="spellEnd"/>
    </w:p>
    <w:p w:rsidR="00011FBC" w:rsidRPr="00011FBC" w:rsidRDefault="00011FBC"/>
    <w:p w:rsidR="003E1A03" w:rsidRPr="00011FBC" w:rsidRDefault="003E1A03"/>
    <w:p w:rsidR="003E1A03" w:rsidRPr="00011FBC" w:rsidRDefault="003E1A03">
      <w:pPr>
        <w:rPr>
          <w:b/>
          <w:sz w:val="32"/>
          <w:szCs w:val="32"/>
        </w:rPr>
      </w:pPr>
      <w:r w:rsidRPr="00011FBC">
        <w:rPr>
          <w:b/>
          <w:sz w:val="24"/>
          <w:szCs w:val="24"/>
        </w:rPr>
        <w:t xml:space="preserve">                                                          </w:t>
      </w:r>
      <w:r w:rsidRPr="003E1A03">
        <w:rPr>
          <w:b/>
          <w:sz w:val="32"/>
          <w:szCs w:val="32"/>
        </w:rPr>
        <w:t>DIANA DE EVALUACIÓN</w:t>
      </w:r>
    </w:p>
    <w:p w:rsidR="003E1A03" w:rsidRDefault="003E1A03"/>
    <w:p w:rsidR="003E1A03" w:rsidRDefault="003E1A03">
      <w:r w:rsidRPr="003E1A03">
        <w:object w:dxaOrig="10164" w:dyaOrig="7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388.5pt" o:ole="">
            <v:imagedata r:id="rId11" o:title=""/>
          </v:shape>
          <o:OLEObject Type="Embed" ProgID="Word.Document.12" ShapeID="_x0000_i1025" DrawAspect="Content" ObjectID="_1706376309" r:id="rId12">
            <o:FieldCodes>\s</o:FieldCodes>
          </o:OLEObject>
        </w:object>
      </w:r>
    </w:p>
    <w:p w:rsidR="00011FBC" w:rsidRDefault="00011FBC"/>
    <w:p w:rsidR="00386A2A" w:rsidRDefault="00386A2A"/>
    <w:p w:rsidR="00386A2A" w:rsidRDefault="00086E30">
      <w:pPr>
        <w:rPr>
          <w:b/>
        </w:rPr>
      </w:pPr>
      <w:r>
        <w:rPr>
          <w:b/>
        </w:rPr>
        <w:lastRenderedPageBreak/>
        <w:t xml:space="preserve">MEDIDAS DE ATENCIÓN </w:t>
      </w:r>
      <w:r w:rsidR="00386A2A">
        <w:rPr>
          <w:b/>
        </w:rPr>
        <w:t>A LA DIVERSIDAD PARA EL ALUMNADO CON DISLEXIA</w:t>
      </w:r>
    </w:p>
    <w:p w:rsidR="0086025F" w:rsidRDefault="0086025F">
      <w:pPr>
        <w:rPr>
          <w:b/>
        </w:rPr>
      </w:pPr>
    </w:p>
    <w:p w:rsidR="0086025F" w:rsidRPr="0086025F" w:rsidRDefault="0086025F" w:rsidP="0086025F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Se trabajarán estrateg</w:t>
      </w:r>
      <w:r w:rsidRPr="0086025F">
        <w:rPr>
          <w:rFonts w:ascii="Calibri" w:eastAsia="Calibri" w:hAnsi="Calibri" w:cs="Times New Roman"/>
          <w:b/>
        </w:rPr>
        <w:t xml:space="preserve">ias durante </w:t>
      </w:r>
      <w:r>
        <w:rPr>
          <w:rFonts w:ascii="Calibri" w:eastAsia="Calibri" w:hAnsi="Calibri" w:cs="Times New Roman"/>
          <w:b/>
        </w:rPr>
        <w:t>la codificación y</w:t>
      </w:r>
      <w:r w:rsidRPr="0086025F">
        <w:rPr>
          <w:rFonts w:ascii="Calibri" w:eastAsia="Calibri" w:hAnsi="Calibri" w:cs="Times New Roman"/>
          <w:b/>
        </w:rPr>
        <w:t xml:space="preserve"> recuperación</w:t>
      </w:r>
      <w:r>
        <w:rPr>
          <w:rFonts w:ascii="Calibri" w:eastAsia="Calibri" w:hAnsi="Calibri" w:cs="Times New Roman"/>
        </w:rPr>
        <w:t xml:space="preserve"> que faciliten el recuer</w:t>
      </w:r>
      <w:r w:rsidRPr="0086025F">
        <w:rPr>
          <w:rFonts w:ascii="Calibri" w:eastAsia="Calibri" w:hAnsi="Calibri" w:cs="Times New Roman"/>
        </w:rPr>
        <w:t>do, ofrec</w:t>
      </w:r>
      <w:r>
        <w:rPr>
          <w:rFonts w:ascii="Calibri" w:eastAsia="Calibri" w:hAnsi="Calibri" w:cs="Times New Roman"/>
        </w:rPr>
        <w:t>iéndol</w:t>
      </w:r>
      <w:r w:rsidRPr="0086025F">
        <w:rPr>
          <w:rFonts w:ascii="Calibri" w:eastAsia="Calibri" w:hAnsi="Calibri" w:cs="Times New Roman"/>
        </w:rPr>
        <w:t xml:space="preserve">e </w:t>
      </w:r>
      <w:r>
        <w:rPr>
          <w:rFonts w:ascii="Calibri" w:eastAsia="Calibri" w:hAnsi="Calibri" w:cs="Times New Roman"/>
          <w:b/>
        </w:rPr>
        <w:t>organizadores previos o</w:t>
      </w:r>
      <w:r w:rsidRPr="0086025F">
        <w:rPr>
          <w:rFonts w:ascii="Calibri" w:eastAsia="Calibri" w:hAnsi="Calibri" w:cs="Times New Roman"/>
          <w:b/>
        </w:rPr>
        <w:t xml:space="preserve"> </w:t>
      </w:r>
      <w:proofErr w:type="spellStart"/>
      <w:r w:rsidRPr="0086025F">
        <w:rPr>
          <w:rFonts w:ascii="Calibri" w:eastAsia="Calibri" w:hAnsi="Calibri" w:cs="Times New Roman"/>
          <w:b/>
        </w:rPr>
        <w:t>categorizadores</w:t>
      </w:r>
      <w:proofErr w:type="spellEnd"/>
      <w:r w:rsidRPr="0086025F">
        <w:rPr>
          <w:rFonts w:ascii="Calibri" w:eastAsia="Calibri" w:hAnsi="Calibri" w:cs="Times New Roman"/>
          <w:b/>
        </w:rPr>
        <w:t>.</w:t>
      </w:r>
    </w:p>
    <w:p w:rsidR="0086025F" w:rsidRPr="0086025F" w:rsidRDefault="0086025F" w:rsidP="008602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6025F" w:rsidRPr="0086025F" w:rsidRDefault="0086025F" w:rsidP="0086025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 le proporcionarán demostracio</w:t>
      </w:r>
      <w:r w:rsidRPr="0086025F">
        <w:rPr>
          <w:rFonts w:ascii="Calibri" w:eastAsia="Calibri" w:hAnsi="Calibri" w:cs="Times New Roman"/>
        </w:rPr>
        <w:t>n</w:t>
      </w:r>
      <w:r>
        <w:rPr>
          <w:rFonts w:ascii="Calibri" w:eastAsia="Calibri" w:hAnsi="Calibri" w:cs="Times New Roman"/>
        </w:rPr>
        <w:t>es y</w:t>
      </w:r>
      <w:r w:rsidRPr="0086025F">
        <w:rPr>
          <w:rFonts w:ascii="Calibri" w:eastAsia="Calibri" w:hAnsi="Calibri" w:cs="Times New Roman"/>
        </w:rPr>
        <w:t xml:space="preserve"> modelos antes de acometer </w:t>
      </w:r>
      <w:r>
        <w:rPr>
          <w:rFonts w:ascii="Calibri" w:eastAsia="Calibri" w:hAnsi="Calibri" w:cs="Times New Roman"/>
        </w:rPr>
        <w:t>la tarea, utilizando ayudas y</w:t>
      </w:r>
      <w:r w:rsidRPr="00860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apoyos visuales</w:t>
      </w:r>
      <w:r w:rsidRPr="0086025F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  <w:b/>
        </w:rPr>
        <w:t xml:space="preserve"> Se realizará la flexibilización de la temporalización de las</w:t>
      </w:r>
      <w:r w:rsidRPr="0086025F">
        <w:rPr>
          <w:rFonts w:ascii="Calibri" w:eastAsia="Calibri" w:hAnsi="Calibri" w:cs="Times New Roman"/>
          <w:b/>
        </w:rPr>
        <w:t xml:space="preserve"> actividades. </w:t>
      </w:r>
    </w:p>
    <w:p w:rsidR="0086025F" w:rsidRPr="0086025F" w:rsidRDefault="0086025F" w:rsidP="008602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6025F" w:rsidRPr="0086025F" w:rsidRDefault="0086025F" w:rsidP="0086025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Ante respuestas parcial o totalmente erróneas, se l</w:t>
      </w:r>
      <w:r w:rsidRPr="0086025F">
        <w:rPr>
          <w:rFonts w:ascii="Calibri" w:eastAsia="Calibri" w:hAnsi="Calibri" w:cs="Times New Roman"/>
        </w:rPr>
        <w:t>e proporc</w:t>
      </w:r>
      <w:r>
        <w:rPr>
          <w:rFonts w:ascii="Calibri" w:eastAsia="Calibri" w:hAnsi="Calibri" w:cs="Times New Roman"/>
        </w:rPr>
        <w:t>ionarán explicaciones adicionales</w:t>
      </w:r>
      <w:r w:rsidRPr="0086025F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>repetirl</w:t>
      </w:r>
      <w:r w:rsidRPr="0086025F">
        <w:rPr>
          <w:rFonts w:ascii="Calibri" w:eastAsia="Calibri" w:hAnsi="Calibri" w:cs="Times New Roman"/>
        </w:rPr>
        <w:t xml:space="preserve">e </w:t>
      </w:r>
      <w:r>
        <w:rPr>
          <w:rFonts w:ascii="Calibri" w:eastAsia="Calibri" w:hAnsi="Calibri" w:cs="Times New Roman"/>
        </w:rPr>
        <w:t>l</w:t>
      </w:r>
      <w:r w:rsidRPr="0086025F">
        <w:rPr>
          <w:rFonts w:ascii="Calibri" w:eastAsia="Calibri" w:hAnsi="Calibri" w:cs="Times New Roman"/>
        </w:rPr>
        <w:t xml:space="preserve">a </w:t>
      </w:r>
      <w:r>
        <w:rPr>
          <w:rFonts w:ascii="Calibri" w:eastAsia="Calibri" w:hAnsi="Calibri" w:cs="Times New Roman"/>
        </w:rPr>
        <w:t>explicación pero simplificándole</w:t>
      </w:r>
      <w:r w:rsidRPr="00860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l</w:t>
      </w:r>
      <w:r w:rsidRPr="0086025F">
        <w:rPr>
          <w:rFonts w:ascii="Calibri" w:eastAsia="Calibri" w:hAnsi="Calibri" w:cs="Times New Roman"/>
        </w:rPr>
        <w:t xml:space="preserve">a pregunta), intercalando preguntas durante </w:t>
      </w:r>
      <w:r>
        <w:rPr>
          <w:rFonts w:ascii="Calibri" w:eastAsia="Calibri" w:hAnsi="Calibri" w:cs="Times New Roman"/>
        </w:rPr>
        <w:t>l</w:t>
      </w:r>
      <w:r w:rsidRPr="0086025F">
        <w:rPr>
          <w:rFonts w:ascii="Calibri" w:eastAsia="Calibri" w:hAnsi="Calibri" w:cs="Times New Roman"/>
        </w:rPr>
        <w:t xml:space="preserve">a exposición para verificar </w:t>
      </w:r>
      <w:r>
        <w:rPr>
          <w:rFonts w:ascii="Calibri" w:eastAsia="Calibri" w:hAnsi="Calibri" w:cs="Times New Roman"/>
        </w:rPr>
        <w:t>la comprensión y facilitar el</w:t>
      </w:r>
      <w:r w:rsidRPr="0086025F">
        <w:rPr>
          <w:rFonts w:ascii="Calibri" w:eastAsia="Calibri" w:hAnsi="Calibri" w:cs="Times New Roman"/>
        </w:rPr>
        <w:t xml:space="preserve"> resume</w:t>
      </w:r>
      <w:r>
        <w:rPr>
          <w:rFonts w:ascii="Calibri" w:eastAsia="Calibri" w:hAnsi="Calibri" w:cs="Times New Roman"/>
        </w:rPr>
        <w:t>n</w:t>
      </w:r>
      <w:r w:rsidRPr="0086025F">
        <w:rPr>
          <w:rFonts w:ascii="Calibri" w:eastAsia="Calibri" w:hAnsi="Calibri" w:cs="Times New Roman"/>
        </w:rPr>
        <w:t xml:space="preserve"> de apartados.</w:t>
      </w:r>
    </w:p>
    <w:p w:rsidR="0086025F" w:rsidRPr="0086025F" w:rsidRDefault="0086025F" w:rsidP="008602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6025F" w:rsidRPr="0086025F" w:rsidRDefault="0086025F" w:rsidP="008602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6025F" w:rsidRPr="0086025F" w:rsidRDefault="0086025F" w:rsidP="008602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6025F" w:rsidRPr="0086025F" w:rsidRDefault="0086025F" w:rsidP="0086025F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86025F">
        <w:rPr>
          <w:rFonts w:ascii="Calibri" w:eastAsia="Calibri" w:hAnsi="Calibri" w:cs="Times New Roman"/>
          <w:b/>
        </w:rPr>
        <w:t>Con relación a la realización de exá</w:t>
      </w:r>
      <w:r w:rsidRPr="0086025F">
        <w:rPr>
          <w:rFonts w:ascii="Calibri" w:eastAsia="Calibri" w:hAnsi="Calibri" w:cs="Times New Roman"/>
          <w:b/>
        </w:rPr>
        <w:t>me</w:t>
      </w:r>
      <w:r w:rsidRPr="0086025F">
        <w:rPr>
          <w:rFonts w:ascii="Calibri" w:eastAsia="Calibri" w:hAnsi="Calibri" w:cs="Times New Roman"/>
          <w:b/>
        </w:rPr>
        <w:t>nes y evaluacione</w:t>
      </w:r>
      <w:r w:rsidRPr="0086025F">
        <w:rPr>
          <w:rFonts w:ascii="Calibri" w:eastAsia="Calibri" w:hAnsi="Calibri" w:cs="Times New Roman"/>
          <w:b/>
        </w:rPr>
        <w:t>s:</w:t>
      </w:r>
    </w:p>
    <w:p w:rsidR="0086025F" w:rsidRPr="0086025F" w:rsidRDefault="0086025F" w:rsidP="0086025F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86025F" w:rsidRPr="0086025F" w:rsidRDefault="0092623B" w:rsidP="0086025F">
      <w:pPr>
        <w:spacing w:after="200" w:line="276" w:lineRule="auto"/>
        <w:ind w:left="1778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Obje</w:t>
      </w:r>
      <w:r w:rsidR="0086025F" w:rsidRPr="0086025F">
        <w:rPr>
          <w:rFonts w:ascii="Calibri" w:eastAsia="Calibri" w:hAnsi="Calibri" w:cs="Times New Roman"/>
          <w:b/>
        </w:rPr>
        <w:t>tivo</w:t>
      </w:r>
      <w:r w:rsidR="0086025F" w:rsidRPr="0086025F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>Asegurarse que el</w:t>
      </w:r>
      <w:r w:rsidR="0086025F" w:rsidRPr="00860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alumno adquirió</w:t>
      </w:r>
      <w:r w:rsidR="0086025F" w:rsidRPr="00860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los conocimientos requeridos,</w:t>
      </w:r>
      <w:r w:rsidR="0086025F" w:rsidRPr="00860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tratando</w:t>
      </w:r>
      <w:r w:rsidR="0086025F" w:rsidRPr="0086025F">
        <w:rPr>
          <w:rFonts w:ascii="Calibri" w:eastAsia="Calibri" w:hAnsi="Calibri" w:cs="Times New Roman"/>
        </w:rPr>
        <w:t xml:space="preserve"> de valorar </w:t>
      </w:r>
      <w:r>
        <w:rPr>
          <w:rFonts w:ascii="Calibri" w:eastAsia="Calibri" w:hAnsi="Calibri" w:cs="Times New Roman"/>
        </w:rPr>
        <w:t xml:space="preserve">lo que sabe </w:t>
      </w:r>
      <w:proofErr w:type="gramStart"/>
      <w:r>
        <w:rPr>
          <w:rFonts w:ascii="Calibri" w:eastAsia="Calibri" w:hAnsi="Calibri" w:cs="Times New Roman"/>
        </w:rPr>
        <w:t>y  su</w:t>
      </w:r>
      <w:proofErr w:type="gramEnd"/>
      <w:r>
        <w:rPr>
          <w:rFonts w:ascii="Calibri" w:eastAsia="Calibri" w:hAnsi="Calibri" w:cs="Times New Roman"/>
        </w:rPr>
        <w:t xml:space="preserve"> esfue</w:t>
      </w:r>
      <w:r w:rsidR="0086025F" w:rsidRPr="0086025F">
        <w:rPr>
          <w:rFonts w:ascii="Calibri" w:eastAsia="Calibri" w:hAnsi="Calibri" w:cs="Times New Roman"/>
        </w:rPr>
        <w:t>rzo.</w:t>
      </w:r>
    </w:p>
    <w:p w:rsidR="0086025F" w:rsidRPr="0086025F" w:rsidRDefault="0086025F" w:rsidP="0086025F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86025F" w:rsidRPr="0086025F" w:rsidRDefault="0092623B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Respetar el</w:t>
      </w:r>
      <w:r w:rsidR="0086025F" w:rsidRPr="0086025F">
        <w:rPr>
          <w:rFonts w:ascii="Calibri" w:eastAsia="Calibri" w:hAnsi="Calibri" w:cs="Times New Roman"/>
          <w:b/>
        </w:rPr>
        <w:t xml:space="preserve"> t</w:t>
      </w:r>
      <w:r>
        <w:rPr>
          <w:rFonts w:ascii="Calibri" w:eastAsia="Calibri" w:hAnsi="Calibri" w:cs="Times New Roman"/>
          <w:b/>
        </w:rPr>
        <w:t>i</w:t>
      </w:r>
      <w:r w:rsidR="0086025F" w:rsidRPr="0086025F">
        <w:rPr>
          <w:rFonts w:ascii="Calibri" w:eastAsia="Calibri" w:hAnsi="Calibri" w:cs="Times New Roman"/>
          <w:b/>
        </w:rPr>
        <w:t xml:space="preserve">empo </w:t>
      </w:r>
      <w:proofErr w:type="gramStart"/>
      <w:r w:rsidR="0086025F" w:rsidRPr="0086025F">
        <w:rPr>
          <w:rFonts w:ascii="Calibri" w:eastAsia="Calibri" w:hAnsi="Calibri" w:cs="Times New Roman"/>
          <w:b/>
        </w:rPr>
        <w:t xml:space="preserve">que </w:t>
      </w:r>
      <w:r>
        <w:rPr>
          <w:rFonts w:ascii="Calibri" w:eastAsia="Calibri" w:hAnsi="Calibri" w:cs="Times New Roman"/>
          <w:b/>
        </w:rPr>
        <w:t xml:space="preserve"> necesita</w:t>
      </w:r>
      <w:proofErr w:type="gramEnd"/>
      <w:r w:rsidR="0086025F" w:rsidRPr="0086025F">
        <w:rPr>
          <w:rFonts w:ascii="Calibri" w:eastAsia="Calibri" w:hAnsi="Calibri" w:cs="Times New Roman"/>
          <w:b/>
        </w:rPr>
        <w:t xml:space="preserve"> para responder.</w:t>
      </w:r>
    </w:p>
    <w:p w:rsidR="0086025F" w:rsidRPr="0086025F" w:rsidRDefault="0086025F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 w:rsidRPr="0086025F">
        <w:rPr>
          <w:rFonts w:ascii="Calibri" w:eastAsia="Calibri" w:hAnsi="Calibri" w:cs="Times New Roman"/>
          <w:b/>
        </w:rPr>
        <w:t>Permitir un t</w:t>
      </w:r>
      <w:r w:rsidR="0092623B">
        <w:rPr>
          <w:rFonts w:ascii="Calibri" w:eastAsia="Calibri" w:hAnsi="Calibri" w:cs="Times New Roman"/>
          <w:b/>
        </w:rPr>
        <w:t>iempo para pensar y preguntar du</w:t>
      </w:r>
      <w:r w:rsidRPr="0086025F">
        <w:rPr>
          <w:rFonts w:ascii="Calibri" w:eastAsia="Calibri" w:hAnsi="Calibri" w:cs="Times New Roman"/>
          <w:b/>
        </w:rPr>
        <w:t>das.</w:t>
      </w:r>
    </w:p>
    <w:p w:rsidR="0086025F" w:rsidRPr="0086025F" w:rsidRDefault="0092623B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Combinar evaluaciones orale</w:t>
      </w:r>
      <w:r w:rsidR="0086025F" w:rsidRPr="0086025F">
        <w:rPr>
          <w:rFonts w:ascii="Calibri" w:eastAsia="Calibri" w:hAnsi="Calibri" w:cs="Times New Roman"/>
        </w:rPr>
        <w:t xml:space="preserve">s </w:t>
      </w:r>
      <w:r>
        <w:rPr>
          <w:rFonts w:ascii="Calibri" w:eastAsia="Calibri" w:hAnsi="Calibri" w:cs="Times New Roman"/>
        </w:rPr>
        <w:t>y escritas, si es</w:t>
      </w:r>
      <w:r w:rsidR="0086025F" w:rsidRPr="0086025F">
        <w:rPr>
          <w:rFonts w:ascii="Calibri" w:eastAsia="Calibri" w:hAnsi="Calibri" w:cs="Times New Roman"/>
        </w:rPr>
        <w:t xml:space="preserve"> necesario.</w:t>
      </w:r>
    </w:p>
    <w:p w:rsidR="0086025F" w:rsidRPr="0086025F" w:rsidRDefault="0086025F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 w:rsidRPr="0086025F">
        <w:rPr>
          <w:rFonts w:ascii="Calibri" w:eastAsia="Calibri" w:hAnsi="Calibri" w:cs="Times New Roman"/>
          <w:b/>
        </w:rPr>
        <w:t xml:space="preserve">Adaptar </w:t>
      </w:r>
      <w:r w:rsidR="0092623B">
        <w:rPr>
          <w:rFonts w:ascii="Calibri" w:eastAsia="Calibri" w:hAnsi="Calibri" w:cs="Times New Roman"/>
          <w:b/>
        </w:rPr>
        <w:t>los exá</w:t>
      </w:r>
      <w:r w:rsidRPr="0086025F">
        <w:rPr>
          <w:rFonts w:ascii="Calibri" w:eastAsia="Calibri" w:hAnsi="Calibri" w:cs="Times New Roman"/>
          <w:b/>
        </w:rPr>
        <w:t>m</w:t>
      </w:r>
      <w:r w:rsidR="0092623B">
        <w:rPr>
          <w:rFonts w:ascii="Calibri" w:eastAsia="Calibri" w:hAnsi="Calibri" w:cs="Times New Roman"/>
          <w:b/>
        </w:rPr>
        <w:t>enes, cu</w:t>
      </w:r>
      <w:r w:rsidRPr="0086025F">
        <w:rPr>
          <w:rFonts w:ascii="Calibri" w:eastAsia="Calibri" w:hAnsi="Calibri" w:cs="Times New Roman"/>
          <w:b/>
        </w:rPr>
        <w:t xml:space="preserve">idando que </w:t>
      </w:r>
      <w:r w:rsidR="0092623B">
        <w:rPr>
          <w:rFonts w:ascii="Calibri" w:eastAsia="Calibri" w:hAnsi="Calibri" w:cs="Times New Roman"/>
          <w:b/>
        </w:rPr>
        <w:t>l</w:t>
      </w:r>
      <w:r w:rsidRPr="0086025F">
        <w:rPr>
          <w:rFonts w:ascii="Calibri" w:eastAsia="Calibri" w:hAnsi="Calibri" w:cs="Times New Roman"/>
          <w:b/>
        </w:rPr>
        <w:t>a estru</w:t>
      </w:r>
      <w:r w:rsidR="0092623B">
        <w:rPr>
          <w:rFonts w:ascii="Calibri" w:eastAsia="Calibri" w:hAnsi="Calibri" w:cs="Times New Roman"/>
          <w:b/>
        </w:rPr>
        <w:t>ctura en la que se presenten se</w:t>
      </w:r>
      <w:r w:rsidRPr="0086025F">
        <w:rPr>
          <w:rFonts w:ascii="Calibri" w:eastAsia="Calibri" w:hAnsi="Calibri" w:cs="Times New Roman"/>
          <w:b/>
        </w:rPr>
        <w:t xml:space="preserve">a </w:t>
      </w:r>
      <w:r w:rsidR="0092623B">
        <w:rPr>
          <w:rFonts w:ascii="Calibri" w:eastAsia="Calibri" w:hAnsi="Calibri" w:cs="Times New Roman"/>
          <w:b/>
        </w:rPr>
        <w:t>una h</w:t>
      </w:r>
      <w:r w:rsidRPr="0086025F">
        <w:rPr>
          <w:rFonts w:ascii="Calibri" w:eastAsia="Calibri" w:hAnsi="Calibri" w:cs="Times New Roman"/>
          <w:b/>
        </w:rPr>
        <w:t>erram</w:t>
      </w:r>
      <w:r w:rsidR="0092623B">
        <w:rPr>
          <w:rFonts w:ascii="Calibri" w:eastAsia="Calibri" w:hAnsi="Calibri" w:cs="Times New Roman"/>
          <w:b/>
        </w:rPr>
        <w:t>ienta para enseñarl</w:t>
      </w:r>
      <w:r w:rsidRPr="0086025F">
        <w:rPr>
          <w:rFonts w:ascii="Calibri" w:eastAsia="Calibri" w:hAnsi="Calibri" w:cs="Times New Roman"/>
          <w:b/>
        </w:rPr>
        <w:t xml:space="preserve">e a organizar </w:t>
      </w:r>
      <w:r w:rsidR="0092623B">
        <w:rPr>
          <w:rFonts w:ascii="Calibri" w:eastAsia="Calibri" w:hAnsi="Calibri" w:cs="Times New Roman"/>
          <w:b/>
        </w:rPr>
        <w:t>la información y pue</w:t>
      </w:r>
      <w:r w:rsidRPr="0086025F">
        <w:rPr>
          <w:rFonts w:ascii="Calibri" w:eastAsia="Calibri" w:hAnsi="Calibri" w:cs="Times New Roman"/>
          <w:b/>
        </w:rPr>
        <w:t xml:space="preserve">da así, demostrar </w:t>
      </w:r>
      <w:r w:rsidR="0092623B">
        <w:rPr>
          <w:rFonts w:ascii="Calibri" w:eastAsia="Calibri" w:hAnsi="Calibri" w:cs="Times New Roman"/>
          <w:b/>
        </w:rPr>
        <w:t>l</w:t>
      </w:r>
      <w:r w:rsidRPr="0086025F">
        <w:rPr>
          <w:rFonts w:ascii="Calibri" w:eastAsia="Calibri" w:hAnsi="Calibri" w:cs="Times New Roman"/>
          <w:b/>
        </w:rPr>
        <w:t>o aprendido.</w:t>
      </w:r>
    </w:p>
    <w:p w:rsidR="0086025F" w:rsidRPr="0086025F" w:rsidRDefault="0092623B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Destacar en el</w:t>
      </w:r>
      <w:r w:rsidR="0086025F" w:rsidRPr="0086025F">
        <w:rPr>
          <w:rFonts w:ascii="Calibri" w:eastAsia="Calibri" w:hAnsi="Calibri" w:cs="Times New Roman"/>
          <w:b/>
        </w:rPr>
        <w:t xml:space="preserve"> enunciado </w:t>
      </w:r>
      <w:r>
        <w:rPr>
          <w:rFonts w:ascii="Calibri" w:eastAsia="Calibri" w:hAnsi="Calibri" w:cs="Times New Roman"/>
          <w:b/>
        </w:rPr>
        <w:t>la</w:t>
      </w:r>
      <w:r w:rsidR="0086025F" w:rsidRPr="0086025F">
        <w:rPr>
          <w:rFonts w:ascii="Calibri" w:eastAsia="Calibri" w:hAnsi="Calibri" w:cs="Times New Roman"/>
          <w:b/>
        </w:rPr>
        <w:t>s palabras clave.</w:t>
      </w:r>
    </w:p>
    <w:p w:rsidR="0086025F" w:rsidRPr="0086025F" w:rsidRDefault="0086025F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 w:rsidRPr="0086025F">
        <w:rPr>
          <w:rFonts w:ascii="Calibri" w:eastAsia="Calibri" w:hAnsi="Calibri" w:cs="Times New Roman"/>
          <w:b/>
        </w:rPr>
        <w:t xml:space="preserve">Verificar que comprende </w:t>
      </w:r>
      <w:r w:rsidR="0092623B">
        <w:rPr>
          <w:rFonts w:ascii="Calibri" w:eastAsia="Calibri" w:hAnsi="Calibri" w:cs="Times New Roman"/>
          <w:b/>
        </w:rPr>
        <w:t>l</w:t>
      </w:r>
      <w:r w:rsidRPr="0086025F">
        <w:rPr>
          <w:rFonts w:ascii="Calibri" w:eastAsia="Calibri" w:hAnsi="Calibri" w:cs="Times New Roman"/>
          <w:b/>
        </w:rPr>
        <w:t>as preguntas</w:t>
      </w:r>
    </w:p>
    <w:p w:rsidR="0086025F" w:rsidRPr="0086025F" w:rsidRDefault="0086025F" w:rsidP="0086025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</w:rPr>
      </w:pPr>
      <w:r w:rsidRPr="0086025F">
        <w:rPr>
          <w:rFonts w:ascii="Calibri" w:eastAsia="Calibri" w:hAnsi="Calibri" w:cs="Times New Roman"/>
          <w:b/>
        </w:rPr>
        <w:t>Combinar diferentes formatos</w:t>
      </w:r>
      <w:r w:rsidR="0092623B">
        <w:rPr>
          <w:rFonts w:ascii="Calibri" w:eastAsia="Calibri" w:hAnsi="Calibri" w:cs="Times New Roman"/>
          <w:b/>
        </w:rPr>
        <w:t xml:space="preserve"> de pregunta: de desarrollo, verdade</w:t>
      </w:r>
      <w:r w:rsidRPr="0086025F">
        <w:rPr>
          <w:rFonts w:ascii="Calibri" w:eastAsia="Calibri" w:hAnsi="Calibri" w:cs="Times New Roman"/>
          <w:b/>
        </w:rPr>
        <w:t xml:space="preserve">ro/falso, </w:t>
      </w:r>
      <w:r w:rsidR="0092623B">
        <w:rPr>
          <w:rFonts w:ascii="Calibri" w:eastAsia="Calibri" w:hAnsi="Calibri" w:cs="Times New Roman"/>
          <w:b/>
        </w:rPr>
        <w:t>completar un esquema, definicione</w:t>
      </w:r>
      <w:r w:rsidRPr="0086025F">
        <w:rPr>
          <w:rFonts w:ascii="Calibri" w:eastAsia="Calibri" w:hAnsi="Calibri" w:cs="Times New Roman"/>
          <w:b/>
        </w:rPr>
        <w:t>s, opción múltiple, frases para completar etc.</w:t>
      </w:r>
    </w:p>
    <w:p w:rsidR="0086025F" w:rsidRPr="0086025F" w:rsidRDefault="0086025F" w:rsidP="0086025F">
      <w:pPr>
        <w:spacing w:after="0" w:line="240" w:lineRule="auto"/>
        <w:rPr>
          <w:rFonts w:ascii="Calibri" w:eastAsia="Calibri" w:hAnsi="Calibri" w:cs="Times New Roman"/>
        </w:rPr>
      </w:pPr>
    </w:p>
    <w:p w:rsidR="0086025F" w:rsidRPr="0092623B" w:rsidRDefault="0092623B" w:rsidP="007B5E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2623B">
        <w:rPr>
          <w:rFonts w:ascii="Calibri" w:eastAsia="Calibri" w:hAnsi="Calibri" w:cs="Times New Roman"/>
          <w:b/>
        </w:rPr>
        <w:t>Usar instrumentos de evaluación (como el Portfolio, el reg</w:t>
      </w:r>
      <w:r w:rsidR="0086025F" w:rsidRPr="0086025F">
        <w:rPr>
          <w:rFonts w:ascii="Calibri" w:eastAsia="Calibri" w:hAnsi="Calibri" w:cs="Times New Roman"/>
          <w:b/>
        </w:rPr>
        <w:t xml:space="preserve">istro anecdótico, </w:t>
      </w:r>
      <w:r w:rsidRPr="0092623B">
        <w:rPr>
          <w:rFonts w:ascii="Calibri" w:eastAsia="Calibri" w:hAnsi="Calibri" w:cs="Times New Roman"/>
          <w:b/>
        </w:rPr>
        <w:t>l</w:t>
      </w:r>
      <w:r w:rsidR="0086025F" w:rsidRPr="0086025F">
        <w:rPr>
          <w:rFonts w:ascii="Calibri" w:eastAsia="Calibri" w:hAnsi="Calibri" w:cs="Times New Roman"/>
          <w:b/>
        </w:rPr>
        <w:t>as esca</w:t>
      </w:r>
      <w:r w:rsidRPr="0092623B">
        <w:rPr>
          <w:rFonts w:ascii="Calibri" w:eastAsia="Calibri" w:hAnsi="Calibri" w:cs="Times New Roman"/>
          <w:b/>
        </w:rPr>
        <w:t>las de observación...) que evalúen todo el proceso de enseñanza-aprendizaj</w:t>
      </w:r>
      <w:r w:rsidR="0086025F" w:rsidRPr="0086025F">
        <w:rPr>
          <w:rFonts w:ascii="Calibri" w:eastAsia="Calibri" w:hAnsi="Calibri" w:cs="Times New Roman"/>
          <w:b/>
        </w:rPr>
        <w:t>e, non só</w:t>
      </w:r>
      <w:r w:rsidRPr="0092623B">
        <w:rPr>
          <w:rFonts w:ascii="Calibri" w:eastAsia="Calibri" w:hAnsi="Calibri" w:cs="Times New Roman"/>
          <w:b/>
        </w:rPr>
        <w:t>lo</w:t>
      </w:r>
      <w:r w:rsidR="0086025F" w:rsidRPr="0086025F">
        <w:rPr>
          <w:rFonts w:ascii="Calibri" w:eastAsia="Calibri" w:hAnsi="Calibri" w:cs="Times New Roman"/>
          <w:b/>
        </w:rPr>
        <w:t xml:space="preserve"> </w:t>
      </w:r>
      <w:r w:rsidRPr="0092623B">
        <w:rPr>
          <w:rFonts w:ascii="Calibri" w:eastAsia="Calibri" w:hAnsi="Calibri" w:cs="Times New Roman"/>
          <w:b/>
        </w:rPr>
        <w:t>l</w:t>
      </w:r>
      <w:r w:rsidR="0086025F" w:rsidRPr="0086025F">
        <w:rPr>
          <w:rFonts w:ascii="Calibri" w:eastAsia="Calibri" w:hAnsi="Calibri" w:cs="Times New Roman"/>
          <w:b/>
        </w:rPr>
        <w:t>a adquisición de cont</w:t>
      </w:r>
      <w:r w:rsidRPr="0092623B">
        <w:rPr>
          <w:rFonts w:ascii="Calibri" w:eastAsia="Calibri" w:hAnsi="Calibri" w:cs="Times New Roman"/>
          <w:b/>
        </w:rPr>
        <w:t>en</w:t>
      </w:r>
      <w:r w:rsidR="0086025F" w:rsidRPr="0086025F">
        <w:rPr>
          <w:rFonts w:ascii="Calibri" w:eastAsia="Calibri" w:hAnsi="Calibri" w:cs="Times New Roman"/>
          <w:b/>
        </w:rPr>
        <w:t xml:space="preserve">idos. </w:t>
      </w:r>
    </w:p>
    <w:p w:rsidR="0092623B" w:rsidRDefault="0092623B" w:rsidP="0092623B">
      <w:pPr>
        <w:pStyle w:val="Prrafodelista"/>
        <w:rPr>
          <w:rFonts w:ascii="Calibri" w:eastAsia="Calibri" w:hAnsi="Calibri" w:cs="Times New Roman"/>
        </w:rPr>
      </w:pPr>
    </w:p>
    <w:p w:rsidR="0092623B" w:rsidRPr="0092623B" w:rsidRDefault="0092623B" w:rsidP="0092623B">
      <w:pPr>
        <w:spacing w:after="0" w:line="240" w:lineRule="auto"/>
        <w:ind w:left="1778"/>
        <w:contextualSpacing/>
        <w:jc w:val="both"/>
        <w:rPr>
          <w:rFonts w:ascii="Calibri" w:eastAsia="Calibri" w:hAnsi="Calibri" w:cs="Times New Roman"/>
        </w:rPr>
      </w:pPr>
    </w:p>
    <w:p w:rsidR="0092623B" w:rsidRPr="0086025F" w:rsidRDefault="0092623B" w:rsidP="0092623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86025F" w:rsidRPr="0086025F" w:rsidRDefault="0092623B" w:rsidP="0086025F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Estrategias para mej</w:t>
      </w:r>
      <w:r w:rsidR="0086025F" w:rsidRPr="0086025F">
        <w:rPr>
          <w:rFonts w:eastAsia="Calibri" w:cstheme="minorHAnsi"/>
          <w:b/>
        </w:rPr>
        <w:t xml:space="preserve">orar </w:t>
      </w:r>
      <w:r>
        <w:rPr>
          <w:rFonts w:eastAsia="Calibri" w:cstheme="minorHAnsi"/>
          <w:b/>
        </w:rPr>
        <w:t>la comprensión y</w:t>
      </w:r>
      <w:r w:rsidR="0086025F" w:rsidRPr="0086025F">
        <w:rPr>
          <w:rFonts w:eastAsia="Calibri" w:cstheme="minorHAnsi"/>
          <w:b/>
        </w:rPr>
        <w:t xml:space="preserve"> retención de cont</w:t>
      </w:r>
      <w:r>
        <w:rPr>
          <w:rFonts w:eastAsia="Calibri" w:cstheme="minorHAnsi"/>
          <w:b/>
        </w:rPr>
        <w:t>en</w:t>
      </w:r>
      <w:r w:rsidR="0086025F" w:rsidRPr="0086025F">
        <w:rPr>
          <w:rFonts w:eastAsia="Calibri" w:cstheme="minorHAnsi"/>
          <w:b/>
        </w:rPr>
        <w:t>idos:</w:t>
      </w:r>
    </w:p>
    <w:p w:rsidR="0086025F" w:rsidRPr="0086025F" w:rsidRDefault="0086025F" w:rsidP="0086025F">
      <w:pPr>
        <w:spacing w:after="200" w:line="276" w:lineRule="auto"/>
        <w:ind w:left="720"/>
        <w:contextualSpacing/>
        <w:rPr>
          <w:rFonts w:eastAsia="Calibri" w:cstheme="minorHAnsi"/>
          <w:b/>
        </w:rPr>
      </w:pPr>
    </w:p>
    <w:p w:rsidR="0086025F" w:rsidRPr="0086025F" w:rsidRDefault="0086025F" w:rsidP="008602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86025F">
        <w:rPr>
          <w:rFonts w:eastAsia="Calibri" w:cstheme="minorHAnsi"/>
        </w:rPr>
        <w:t>Anticipar cont</w:t>
      </w:r>
      <w:r w:rsidR="0092623B">
        <w:rPr>
          <w:rFonts w:eastAsia="Calibri" w:cstheme="minorHAnsi"/>
        </w:rPr>
        <w:t>enidos</w:t>
      </w:r>
      <w:r w:rsidRPr="0086025F">
        <w:rPr>
          <w:rFonts w:eastAsia="Calibri" w:cstheme="minorHAnsi"/>
        </w:rPr>
        <w:t>.</w:t>
      </w:r>
    </w:p>
    <w:p w:rsidR="0086025F" w:rsidRPr="0086025F" w:rsidRDefault="0086025F" w:rsidP="008602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86025F">
        <w:rPr>
          <w:rFonts w:eastAsia="Calibri" w:cstheme="minorHAnsi"/>
        </w:rPr>
        <w:t>L</w:t>
      </w:r>
      <w:r w:rsidR="0092623B">
        <w:rPr>
          <w:rFonts w:eastAsia="Calibri" w:cstheme="minorHAnsi"/>
        </w:rPr>
        <w:t>l</w:t>
      </w:r>
      <w:r w:rsidRPr="0086025F">
        <w:rPr>
          <w:rFonts w:eastAsia="Calibri" w:cstheme="minorHAnsi"/>
        </w:rPr>
        <w:t>evar esquemas</w:t>
      </w:r>
      <w:r w:rsidR="0092623B">
        <w:rPr>
          <w:rFonts w:eastAsia="Calibri" w:cstheme="minorHAnsi"/>
        </w:rPr>
        <w:t xml:space="preserve"> previamente preparados con lagun</w:t>
      </w:r>
      <w:r w:rsidRPr="0086025F">
        <w:rPr>
          <w:rFonts w:eastAsia="Calibri" w:cstheme="minorHAnsi"/>
        </w:rPr>
        <w:t xml:space="preserve">as de información que deberá ir completando, </w:t>
      </w:r>
      <w:r w:rsidR="0092623B">
        <w:rPr>
          <w:rFonts w:eastAsia="Calibri" w:cstheme="minorHAnsi"/>
        </w:rPr>
        <w:t>lo mi</w:t>
      </w:r>
      <w:r w:rsidRPr="0086025F">
        <w:rPr>
          <w:rFonts w:eastAsia="Calibri" w:cstheme="minorHAnsi"/>
        </w:rPr>
        <w:t>smo con textos.</w:t>
      </w:r>
    </w:p>
    <w:p w:rsidR="0086025F" w:rsidRPr="0086025F" w:rsidRDefault="0086025F" w:rsidP="008602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86025F">
        <w:rPr>
          <w:rFonts w:eastAsia="Calibri" w:cstheme="minorHAnsi"/>
        </w:rPr>
        <w:t>Cla</w:t>
      </w:r>
      <w:r w:rsidR="0092623B">
        <w:rPr>
          <w:rFonts w:eastAsia="Calibri" w:cstheme="minorHAnsi"/>
        </w:rPr>
        <w:t>rificación de conceptos esenciale</w:t>
      </w:r>
      <w:r w:rsidRPr="0086025F">
        <w:rPr>
          <w:rFonts w:eastAsia="Calibri" w:cstheme="minorHAnsi"/>
        </w:rPr>
        <w:t>s.</w:t>
      </w:r>
    </w:p>
    <w:p w:rsidR="0086025F" w:rsidRPr="0086025F" w:rsidRDefault="0092623B" w:rsidP="008602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eastAsia="Calibri" w:cstheme="minorHAnsi"/>
        </w:rPr>
        <w:t>Relacionar conceptos con otros y</w:t>
      </w:r>
      <w:r w:rsidR="0086025F" w:rsidRPr="0086025F">
        <w:rPr>
          <w:rFonts w:eastAsia="Calibri" w:cstheme="minorHAnsi"/>
        </w:rPr>
        <w:t>a aprendidos</w:t>
      </w:r>
      <w:r>
        <w:rPr>
          <w:rFonts w:eastAsia="Calibri" w:cstheme="minorHAnsi"/>
        </w:rPr>
        <w:t>.</w:t>
      </w:r>
    </w:p>
    <w:p w:rsidR="0092623B" w:rsidRPr="0092623B" w:rsidRDefault="00086E30" w:rsidP="0092623B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lastRenderedPageBreak/>
        <w:t xml:space="preserve">MEDIDAS DE ATENCIÓN </w:t>
      </w:r>
      <w:r w:rsidR="0092623B" w:rsidRPr="0092623B">
        <w:rPr>
          <w:b/>
        </w:rPr>
        <w:t>A LA DIVERSID</w:t>
      </w:r>
      <w:r>
        <w:rPr>
          <w:b/>
        </w:rPr>
        <w:t>AD PARA EL ALUMNADO CON TDAH</w:t>
      </w:r>
    </w:p>
    <w:p w:rsidR="0086025F" w:rsidRDefault="0086025F">
      <w:pPr>
        <w:rPr>
          <w:b/>
        </w:rPr>
      </w:pPr>
    </w:p>
    <w:p w:rsidR="00086E30" w:rsidRPr="00086E30" w:rsidRDefault="00086E30" w:rsidP="00086E30">
      <w:pPr>
        <w:numPr>
          <w:ilvl w:val="0"/>
          <w:numId w:val="13"/>
        </w:numPr>
        <w:tabs>
          <w:tab w:val="left" w:pos="2505"/>
        </w:tabs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086E30">
        <w:rPr>
          <w:rFonts w:ascii="Calibri" w:eastAsia="Calibri" w:hAnsi="Calibri" w:cs="Times New Roman"/>
          <w:b/>
        </w:rPr>
        <w:t>U</w:t>
      </w:r>
      <w:r w:rsidRPr="00086E30">
        <w:rPr>
          <w:rFonts w:ascii="Calibri" w:eastAsia="Calibri" w:hAnsi="Calibri" w:cs="Times New Roman"/>
          <w:b/>
        </w:rPr>
        <w:t>bicación</w:t>
      </w:r>
      <w:r w:rsidRPr="00086E30">
        <w:rPr>
          <w:rFonts w:ascii="Calibri" w:eastAsia="Calibri" w:hAnsi="Calibri" w:cs="Times New Roman"/>
          <w:b/>
        </w:rPr>
        <w:t xml:space="preserve"> del</w:t>
      </w:r>
      <w:r w:rsidRPr="00086E30">
        <w:rPr>
          <w:rFonts w:ascii="Calibri" w:eastAsia="Calibri" w:hAnsi="Calibri" w:cs="Times New Roman"/>
          <w:b/>
        </w:rPr>
        <w:t xml:space="preserve"> alumn</w:t>
      </w:r>
      <w:r w:rsidRPr="00086E30">
        <w:rPr>
          <w:rFonts w:ascii="Calibri" w:eastAsia="Calibri" w:hAnsi="Calibri" w:cs="Times New Roman"/>
          <w:b/>
        </w:rPr>
        <w:t>o/</w:t>
      </w:r>
      <w:r w:rsidRPr="00086E30">
        <w:rPr>
          <w:rFonts w:ascii="Calibri" w:eastAsia="Calibri" w:hAnsi="Calibri" w:cs="Times New Roman"/>
          <w:b/>
        </w:rPr>
        <w:t>a</w:t>
      </w:r>
      <w:r w:rsidRPr="00086E30">
        <w:rPr>
          <w:rFonts w:ascii="Calibri" w:eastAsia="Calibri" w:hAnsi="Calibri" w:cs="Times New Roman"/>
          <w:b/>
        </w:rPr>
        <w:t xml:space="preserve"> cerca de la mesa del</w:t>
      </w:r>
      <w:r w:rsidRPr="00086E30">
        <w:rPr>
          <w:rFonts w:ascii="Calibri" w:eastAsia="Calibri" w:hAnsi="Calibri" w:cs="Times New Roman"/>
          <w:b/>
        </w:rPr>
        <w:t xml:space="preserve"> profesor; reforzar</w:t>
      </w:r>
      <w:r w:rsidRPr="00086E30">
        <w:rPr>
          <w:rFonts w:ascii="Calibri" w:eastAsia="Calibri" w:hAnsi="Calibri" w:cs="Times New Roman"/>
          <w:b/>
        </w:rPr>
        <w:t xml:space="preserve"> la autonomía y autoestima mediante el fraccionam</w:t>
      </w:r>
      <w:r w:rsidR="00EA5E16">
        <w:rPr>
          <w:rFonts w:ascii="Calibri" w:eastAsia="Calibri" w:hAnsi="Calibri" w:cs="Times New Roman"/>
          <w:b/>
        </w:rPr>
        <w:t>i</w:t>
      </w:r>
      <w:r w:rsidRPr="00086E30">
        <w:rPr>
          <w:rFonts w:ascii="Calibri" w:eastAsia="Calibri" w:hAnsi="Calibri" w:cs="Times New Roman"/>
          <w:b/>
        </w:rPr>
        <w:t>ento en tareas má</w:t>
      </w:r>
      <w:r w:rsidRPr="00086E30">
        <w:rPr>
          <w:rFonts w:ascii="Calibri" w:eastAsia="Calibri" w:hAnsi="Calibri" w:cs="Times New Roman"/>
          <w:b/>
        </w:rPr>
        <w:t>s</w:t>
      </w:r>
      <w:r w:rsidRPr="00086E30">
        <w:rPr>
          <w:rFonts w:ascii="Calibri" w:eastAsia="Calibri" w:hAnsi="Calibri" w:cs="Times New Roman"/>
          <w:b/>
        </w:rPr>
        <w:t xml:space="preserve"> cortas, empleando un lenguaje asertivo,</w:t>
      </w:r>
      <w:r w:rsidRPr="00086E30">
        <w:rPr>
          <w:rFonts w:ascii="Calibri" w:eastAsia="Calibri" w:hAnsi="Calibri" w:cs="Times New Roman"/>
          <w:b/>
        </w:rPr>
        <w:t xml:space="preserve"> ofrec</w:t>
      </w:r>
      <w:r w:rsidRPr="00086E30">
        <w:rPr>
          <w:rFonts w:ascii="Calibri" w:eastAsia="Calibri" w:hAnsi="Calibri" w:cs="Times New Roman"/>
          <w:b/>
        </w:rPr>
        <w:t>iéndol</w:t>
      </w:r>
      <w:r w:rsidR="00EA5E16">
        <w:rPr>
          <w:rFonts w:ascii="Calibri" w:eastAsia="Calibri" w:hAnsi="Calibri" w:cs="Times New Roman"/>
          <w:b/>
        </w:rPr>
        <w:t>e ejemplos; se le facilitará el acceso a la</w:t>
      </w:r>
      <w:r w:rsidRPr="00086E30">
        <w:rPr>
          <w:rFonts w:ascii="Calibri" w:eastAsia="Calibri" w:hAnsi="Calibri" w:cs="Times New Roman"/>
          <w:b/>
        </w:rPr>
        <w:t xml:space="preserve"> información mediante </w:t>
      </w:r>
      <w:r w:rsidR="00EA5E16">
        <w:rPr>
          <w:rFonts w:ascii="Calibri" w:eastAsia="Calibri" w:hAnsi="Calibri" w:cs="Times New Roman"/>
          <w:b/>
        </w:rPr>
        <w:t>la adecuación de formatos o</w:t>
      </w:r>
      <w:r w:rsidRPr="00086E30">
        <w:rPr>
          <w:rFonts w:ascii="Calibri" w:eastAsia="Calibri" w:hAnsi="Calibri" w:cs="Times New Roman"/>
          <w:b/>
        </w:rPr>
        <w:t xml:space="preserve"> </w:t>
      </w:r>
      <w:r w:rsidR="00EA5E16">
        <w:rPr>
          <w:rFonts w:ascii="Calibri" w:eastAsia="Calibri" w:hAnsi="Calibri" w:cs="Times New Roman"/>
          <w:b/>
        </w:rPr>
        <w:t>l</w:t>
      </w:r>
      <w:r w:rsidRPr="00086E30">
        <w:rPr>
          <w:rFonts w:ascii="Calibri" w:eastAsia="Calibri" w:hAnsi="Calibri" w:cs="Times New Roman"/>
          <w:b/>
        </w:rPr>
        <w:t>a lectura d</w:t>
      </w:r>
      <w:r w:rsidR="00EA5E16">
        <w:rPr>
          <w:rFonts w:ascii="Calibri" w:eastAsia="Calibri" w:hAnsi="Calibri" w:cs="Times New Roman"/>
          <w:b/>
        </w:rPr>
        <w:t>e las preguntas por parte del</w:t>
      </w:r>
      <w:r w:rsidRPr="00086E30">
        <w:rPr>
          <w:rFonts w:ascii="Calibri" w:eastAsia="Calibri" w:hAnsi="Calibri" w:cs="Times New Roman"/>
          <w:b/>
        </w:rPr>
        <w:t xml:space="preserve"> profesorado, verificando </w:t>
      </w:r>
      <w:r w:rsidR="00EA5E16">
        <w:rPr>
          <w:rFonts w:ascii="Calibri" w:eastAsia="Calibri" w:hAnsi="Calibri" w:cs="Times New Roman"/>
          <w:b/>
        </w:rPr>
        <w:t>l</w:t>
      </w:r>
      <w:r w:rsidRPr="00086E30">
        <w:rPr>
          <w:rFonts w:ascii="Calibri" w:eastAsia="Calibri" w:hAnsi="Calibri" w:cs="Times New Roman"/>
          <w:b/>
        </w:rPr>
        <w:t>a comprensión d</w:t>
      </w:r>
      <w:r w:rsidR="00EA5E16">
        <w:rPr>
          <w:rFonts w:ascii="Calibri" w:eastAsia="Calibri" w:hAnsi="Calibri" w:cs="Times New Roman"/>
          <w:b/>
        </w:rPr>
        <w:t>e l</w:t>
      </w:r>
      <w:r w:rsidRPr="00086E30">
        <w:rPr>
          <w:rFonts w:ascii="Calibri" w:eastAsia="Calibri" w:hAnsi="Calibri" w:cs="Times New Roman"/>
          <w:b/>
        </w:rPr>
        <w:t>os enunciados por parte d</w:t>
      </w:r>
      <w:r w:rsidR="00EA5E16">
        <w:rPr>
          <w:rFonts w:ascii="Calibri" w:eastAsia="Calibri" w:hAnsi="Calibri" w:cs="Times New Roman"/>
          <w:b/>
        </w:rPr>
        <w:t xml:space="preserve">el </w:t>
      </w:r>
      <w:r w:rsidRPr="00086E30">
        <w:rPr>
          <w:rFonts w:ascii="Calibri" w:eastAsia="Calibri" w:hAnsi="Calibri" w:cs="Times New Roman"/>
          <w:b/>
        </w:rPr>
        <w:t>alumn</w:t>
      </w:r>
      <w:r w:rsidR="00EA5E16">
        <w:rPr>
          <w:rFonts w:ascii="Calibri" w:eastAsia="Calibri" w:hAnsi="Calibri" w:cs="Times New Roman"/>
          <w:b/>
        </w:rPr>
        <w:t>o/a; se l</w:t>
      </w:r>
      <w:r w:rsidRPr="00086E30">
        <w:rPr>
          <w:rFonts w:ascii="Calibri" w:eastAsia="Calibri" w:hAnsi="Calibri" w:cs="Times New Roman"/>
          <w:b/>
        </w:rPr>
        <w:t>e proporcionarán</w:t>
      </w:r>
      <w:r w:rsidR="00EA5E16">
        <w:rPr>
          <w:rFonts w:ascii="Calibri" w:eastAsia="Calibri" w:hAnsi="Calibri" w:cs="Times New Roman"/>
          <w:b/>
        </w:rPr>
        <w:t xml:space="preserve"> esquemas, mapas conceptuales u organizadores visuale</w:t>
      </w:r>
      <w:r w:rsidRPr="00086E30">
        <w:rPr>
          <w:rFonts w:ascii="Calibri" w:eastAsia="Calibri" w:hAnsi="Calibri" w:cs="Times New Roman"/>
          <w:b/>
        </w:rPr>
        <w:t>s co</w:t>
      </w:r>
      <w:r w:rsidR="00EA5E16">
        <w:rPr>
          <w:rFonts w:ascii="Calibri" w:eastAsia="Calibri" w:hAnsi="Calibri" w:cs="Times New Roman"/>
          <w:b/>
        </w:rPr>
        <w:t>n la finalidad</w:t>
      </w:r>
      <w:r w:rsidRPr="00086E30">
        <w:rPr>
          <w:rFonts w:ascii="Calibri" w:eastAsia="Calibri" w:hAnsi="Calibri" w:cs="Times New Roman"/>
          <w:b/>
        </w:rPr>
        <w:t xml:space="preserve"> de facilitar </w:t>
      </w:r>
      <w:r w:rsidR="00EA5E16">
        <w:rPr>
          <w:rFonts w:ascii="Calibri" w:eastAsia="Calibri" w:hAnsi="Calibri" w:cs="Times New Roman"/>
          <w:b/>
        </w:rPr>
        <w:t>la</w:t>
      </w:r>
      <w:r w:rsidRPr="00086E30">
        <w:rPr>
          <w:rFonts w:ascii="Calibri" w:eastAsia="Calibri" w:hAnsi="Calibri" w:cs="Times New Roman"/>
          <w:b/>
        </w:rPr>
        <w:t xml:space="preserve"> asimilación d</w:t>
      </w:r>
      <w:r w:rsidR="00EA5E16">
        <w:rPr>
          <w:rFonts w:ascii="Calibri" w:eastAsia="Calibri" w:hAnsi="Calibri" w:cs="Times New Roman"/>
          <w:b/>
        </w:rPr>
        <w:t>e l</w:t>
      </w:r>
      <w:r w:rsidRPr="00086E30">
        <w:rPr>
          <w:rFonts w:ascii="Calibri" w:eastAsia="Calibri" w:hAnsi="Calibri" w:cs="Times New Roman"/>
          <w:b/>
        </w:rPr>
        <w:t>os cont</w:t>
      </w:r>
      <w:r w:rsidR="00EA5E16">
        <w:rPr>
          <w:rFonts w:ascii="Calibri" w:eastAsia="Calibri" w:hAnsi="Calibri" w:cs="Times New Roman"/>
          <w:b/>
        </w:rPr>
        <w:t>en</w:t>
      </w:r>
      <w:r w:rsidRPr="00086E30">
        <w:rPr>
          <w:rFonts w:ascii="Calibri" w:eastAsia="Calibri" w:hAnsi="Calibri" w:cs="Times New Roman"/>
          <w:b/>
        </w:rPr>
        <w:t>idos que se están</w:t>
      </w:r>
      <w:r w:rsidR="00EA5E16">
        <w:rPr>
          <w:rFonts w:ascii="Calibri" w:eastAsia="Calibri" w:hAnsi="Calibri" w:cs="Times New Roman"/>
          <w:b/>
        </w:rPr>
        <w:t xml:space="preserve"> a trabaj</w:t>
      </w:r>
      <w:r w:rsidRPr="00086E30">
        <w:rPr>
          <w:rFonts w:ascii="Calibri" w:eastAsia="Calibri" w:hAnsi="Calibri" w:cs="Times New Roman"/>
          <w:b/>
        </w:rPr>
        <w:t>ar</w:t>
      </w:r>
      <w:r w:rsidR="00EA5E16">
        <w:rPr>
          <w:rFonts w:ascii="Calibri" w:eastAsia="Calibri" w:hAnsi="Calibri" w:cs="Times New Roman"/>
          <w:b/>
        </w:rPr>
        <w:t>; se realizará una adecuación en el</w:t>
      </w:r>
      <w:r w:rsidRPr="00086E30">
        <w:rPr>
          <w:rFonts w:ascii="Calibri" w:eastAsia="Calibri" w:hAnsi="Calibri" w:cs="Times New Roman"/>
          <w:b/>
        </w:rPr>
        <w:t xml:space="preserve"> formato d</w:t>
      </w:r>
      <w:r w:rsidR="00EA5E16">
        <w:rPr>
          <w:rFonts w:ascii="Calibri" w:eastAsia="Calibri" w:hAnsi="Calibri" w:cs="Times New Roman"/>
          <w:b/>
        </w:rPr>
        <w:t>e los exámenes, así como en las pautas de evaluación según lo establecido en los Protocolos de TDAH y Dislexia y  o</w:t>
      </w:r>
      <w:r w:rsidRPr="00086E30">
        <w:rPr>
          <w:rFonts w:ascii="Calibri" w:eastAsia="Calibri" w:hAnsi="Calibri" w:cs="Times New Roman"/>
          <w:b/>
        </w:rPr>
        <w:t>tras DEAS.</w:t>
      </w:r>
    </w:p>
    <w:p w:rsidR="00086E30" w:rsidRPr="00086E30" w:rsidRDefault="00086E30" w:rsidP="00086E30">
      <w:pPr>
        <w:tabs>
          <w:tab w:val="left" w:pos="2505"/>
        </w:tabs>
        <w:spacing w:after="0" w:line="240" w:lineRule="auto"/>
        <w:jc w:val="both"/>
        <w:rPr>
          <w:rFonts w:ascii="Calibri" w:eastAsia="Calibri" w:hAnsi="Calibri" w:cs="Times New Roman"/>
          <w:b/>
          <w:lang w:val="gl-ES"/>
        </w:rPr>
      </w:pPr>
    </w:p>
    <w:p w:rsidR="00086E30" w:rsidRDefault="00EA5E16" w:rsidP="00393FE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393FEA">
        <w:rPr>
          <w:rFonts w:ascii="Calibri" w:eastAsia="Calibri" w:hAnsi="Calibri" w:cs="Times New Roman"/>
        </w:rPr>
        <w:t>Se</w:t>
      </w:r>
      <w:r w:rsidR="00393FEA" w:rsidRPr="00393FEA">
        <w:rPr>
          <w:rFonts w:ascii="Calibri" w:eastAsia="Calibri" w:hAnsi="Calibri" w:cs="Times New Roman"/>
        </w:rPr>
        <w:t xml:space="preserve"> le proporcionará</w:t>
      </w:r>
      <w:r w:rsidR="00086E30" w:rsidRPr="00086E30">
        <w:rPr>
          <w:rFonts w:ascii="Calibri" w:eastAsia="Calibri" w:hAnsi="Calibri" w:cs="Times New Roman"/>
        </w:rPr>
        <w:t xml:space="preserve"> </w:t>
      </w:r>
      <w:r w:rsidR="00086E30" w:rsidRPr="00086E30">
        <w:rPr>
          <w:rFonts w:ascii="Calibri" w:eastAsia="Calibri" w:hAnsi="Calibri" w:cs="Times New Roman"/>
          <w:b/>
        </w:rPr>
        <w:t>material manipulativo</w:t>
      </w:r>
      <w:r w:rsidR="00086E30" w:rsidRPr="00086E30">
        <w:rPr>
          <w:rFonts w:ascii="Calibri" w:eastAsia="Calibri" w:hAnsi="Calibri" w:cs="Times New Roman"/>
        </w:rPr>
        <w:t xml:space="preserve">, así como </w:t>
      </w:r>
      <w:proofErr w:type="spellStart"/>
      <w:r w:rsidR="00393FEA">
        <w:rPr>
          <w:rFonts w:ascii="Calibri" w:eastAsia="Calibri" w:hAnsi="Calibri" w:cs="Times New Roman"/>
          <w:b/>
        </w:rPr>
        <w:t>autoinstruccio</w:t>
      </w:r>
      <w:r w:rsidR="00086E30" w:rsidRPr="00086E30">
        <w:rPr>
          <w:rFonts w:ascii="Calibri" w:eastAsia="Calibri" w:hAnsi="Calibri" w:cs="Times New Roman"/>
          <w:b/>
        </w:rPr>
        <w:t>n</w:t>
      </w:r>
      <w:r w:rsidR="00393FEA" w:rsidRPr="00393FEA">
        <w:rPr>
          <w:rFonts w:ascii="Calibri" w:eastAsia="Calibri" w:hAnsi="Calibri" w:cs="Times New Roman"/>
          <w:b/>
        </w:rPr>
        <w:t>e</w:t>
      </w:r>
      <w:r w:rsidR="00086E30" w:rsidRPr="00086E30">
        <w:rPr>
          <w:rFonts w:ascii="Calibri" w:eastAsia="Calibri" w:hAnsi="Calibri" w:cs="Times New Roman"/>
          <w:b/>
        </w:rPr>
        <w:t>s</w:t>
      </w:r>
      <w:proofErr w:type="spellEnd"/>
      <w:r w:rsidR="00393FEA" w:rsidRPr="00393FEA">
        <w:rPr>
          <w:rFonts w:ascii="Calibri" w:eastAsia="Calibri" w:hAnsi="Calibri" w:cs="Times New Roman"/>
        </w:rPr>
        <w:t>. Se utilizará el</w:t>
      </w:r>
      <w:r w:rsidR="00086E30" w:rsidRPr="00086E30">
        <w:rPr>
          <w:rFonts w:ascii="Calibri" w:eastAsia="Calibri" w:hAnsi="Calibri" w:cs="Times New Roman"/>
        </w:rPr>
        <w:t xml:space="preserve"> </w:t>
      </w:r>
      <w:r w:rsidR="00086E30" w:rsidRPr="00086E30">
        <w:rPr>
          <w:rFonts w:ascii="Calibri" w:eastAsia="Calibri" w:hAnsi="Calibri" w:cs="Times New Roman"/>
          <w:b/>
        </w:rPr>
        <w:t xml:space="preserve">“visible </w:t>
      </w:r>
      <w:proofErr w:type="spellStart"/>
      <w:r w:rsidR="00086E30" w:rsidRPr="00086E30">
        <w:rPr>
          <w:rFonts w:ascii="Calibri" w:eastAsia="Calibri" w:hAnsi="Calibri" w:cs="Times New Roman"/>
          <w:b/>
        </w:rPr>
        <w:t>thinking</w:t>
      </w:r>
      <w:proofErr w:type="spellEnd"/>
      <w:r w:rsidR="00086E30" w:rsidRPr="00086E30">
        <w:rPr>
          <w:rFonts w:ascii="Calibri" w:eastAsia="Calibri" w:hAnsi="Calibri" w:cs="Times New Roman"/>
          <w:b/>
        </w:rPr>
        <w:t>”</w:t>
      </w:r>
      <w:r w:rsidR="00086E30" w:rsidRPr="00086E30">
        <w:rPr>
          <w:rFonts w:ascii="Calibri" w:eastAsia="Calibri" w:hAnsi="Calibri" w:cs="Times New Roman"/>
        </w:rPr>
        <w:t xml:space="preserve"> para favorecer </w:t>
      </w:r>
      <w:r w:rsidR="00393FEA" w:rsidRPr="00393FEA">
        <w:rPr>
          <w:rFonts w:ascii="Calibri" w:eastAsia="Calibri" w:hAnsi="Calibri" w:cs="Times New Roman"/>
        </w:rPr>
        <w:t>la adquisición de aprendizaj</w:t>
      </w:r>
      <w:r w:rsidR="00086E30" w:rsidRPr="00086E30">
        <w:rPr>
          <w:rFonts w:ascii="Calibri" w:eastAsia="Calibri" w:hAnsi="Calibri" w:cs="Times New Roman"/>
        </w:rPr>
        <w:t>es</w:t>
      </w:r>
      <w:r w:rsidR="00393FEA">
        <w:rPr>
          <w:rFonts w:ascii="Calibri" w:eastAsia="Calibri" w:hAnsi="Calibri" w:cs="Times New Roman"/>
        </w:rPr>
        <w:t>. Se utilizará l</w:t>
      </w:r>
      <w:r w:rsidR="00086E30" w:rsidRPr="00086E30">
        <w:rPr>
          <w:rFonts w:ascii="Calibri" w:eastAsia="Calibri" w:hAnsi="Calibri" w:cs="Times New Roman"/>
        </w:rPr>
        <w:t xml:space="preserve">a </w:t>
      </w:r>
      <w:r w:rsidR="00086E30" w:rsidRPr="00086E30">
        <w:rPr>
          <w:rFonts w:ascii="Calibri" w:eastAsia="Calibri" w:hAnsi="Calibri" w:cs="Times New Roman"/>
          <w:b/>
        </w:rPr>
        <w:t>clase invertida</w:t>
      </w:r>
      <w:r w:rsidR="00086E30" w:rsidRPr="00086E30">
        <w:rPr>
          <w:rFonts w:ascii="Calibri" w:eastAsia="Calibri" w:hAnsi="Calibri" w:cs="Times New Roman"/>
        </w:rPr>
        <w:t xml:space="preserve"> co</w:t>
      </w:r>
      <w:r w:rsidR="00393FEA">
        <w:rPr>
          <w:rFonts w:ascii="Calibri" w:eastAsia="Calibri" w:hAnsi="Calibri" w:cs="Times New Roman"/>
        </w:rPr>
        <w:t>n el</w:t>
      </w:r>
      <w:r w:rsidR="00086E30" w:rsidRPr="00086E30">
        <w:rPr>
          <w:rFonts w:ascii="Calibri" w:eastAsia="Calibri" w:hAnsi="Calibri" w:cs="Times New Roman"/>
        </w:rPr>
        <w:t xml:space="preserve"> fin de favorecer </w:t>
      </w:r>
      <w:r w:rsidR="00393FEA">
        <w:rPr>
          <w:rFonts w:ascii="Calibri" w:eastAsia="Calibri" w:hAnsi="Calibri" w:cs="Times New Roman"/>
        </w:rPr>
        <w:t>la</w:t>
      </w:r>
      <w:r w:rsidR="00086E30" w:rsidRPr="00086E30">
        <w:rPr>
          <w:rFonts w:ascii="Calibri" w:eastAsia="Calibri" w:hAnsi="Calibri" w:cs="Times New Roman"/>
        </w:rPr>
        <w:t xml:space="preserve"> asimilación d</w:t>
      </w:r>
      <w:r w:rsidR="00393FEA">
        <w:rPr>
          <w:rFonts w:ascii="Calibri" w:eastAsia="Calibri" w:hAnsi="Calibri" w:cs="Times New Roman"/>
        </w:rPr>
        <w:t>e l</w:t>
      </w:r>
      <w:r w:rsidR="00086E30" w:rsidRPr="00086E30">
        <w:rPr>
          <w:rFonts w:ascii="Calibri" w:eastAsia="Calibri" w:hAnsi="Calibri" w:cs="Times New Roman"/>
        </w:rPr>
        <w:t>os cont</w:t>
      </w:r>
      <w:r w:rsidR="00393FEA">
        <w:rPr>
          <w:rFonts w:ascii="Calibri" w:eastAsia="Calibri" w:hAnsi="Calibri" w:cs="Times New Roman"/>
        </w:rPr>
        <w:t>enidos (es</w:t>
      </w:r>
      <w:r w:rsidR="00086E30" w:rsidRPr="00086E30">
        <w:rPr>
          <w:rFonts w:ascii="Calibri" w:eastAsia="Calibri" w:hAnsi="Calibri" w:cs="Times New Roman"/>
        </w:rPr>
        <w:t xml:space="preserve"> preciso te</w:t>
      </w:r>
      <w:r w:rsidR="00393FEA">
        <w:rPr>
          <w:rFonts w:ascii="Calibri" w:eastAsia="Calibri" w:hAnsi="Calibri" w:cs="Times New Roman"/>
        </w:rPr>
        <w:t>ner en cue</w:t>
      </w:r>
      <w:r w:rsidR="00086E30" w:rsidRPr="00086E30">
        <w:rPr>
          <w:rFonts w:ascii="Calibri" w:eastAsia="Calibri" w:hAnsi="Calibri" w:cs="Times New Roman"/>
        </w:rPr>
        <w:t xml:space="preserve">nta que </w:t>
      </w:r>
      <w:r w:rsidR="00393FEA">
        <w:rPr>
          <w:rFonts w:ascii="Calibri" w:eastAsia="Calibri" w:hAnsi="Calibri" w:cs="Times New Roman"/>
        </w:rPr>
        <w:t>los vídeos no</w:t>
      </w:r>
      <w:r w:rsidR="00086E30" w:rsidRPr="00086E30">
        <w:rPr>
          <w:rFonts w:ascii="Calibri" w:eastAsia="Calibri" w:hAnsi="Calibri" w:cs="Times New Roman"/>
        </w:rPr>
        <w:t xml:space="preserve"> deberán sobrepasar </w:t>
      </w:r>
      <w:r w:rsidR="00393FEA">
        <w:rPr>
          <w:rFonts w:ascii="Calibri" w:eastAsia="Calibri" w:hAnsi="Calibri" w:cs="Times New Roman"/>
        </w:rPr>
        <w:t>l</w:t>
      </w:r>
      <w:r w:rsidR="00086E30" w:rsidRPr="00086E30">
        <w:rPr>
          <w:rFonts w:ascii="Calibri" w:eastAsia="Calibri" w:hAnsi="Calibri" w:cs="Times New Roman"/>
        </w:rPr>
        <w:t>os d</w:t>
      </w:r>
      <w:r w:rsidR="00393FEA">
        <w:rPr>
          <w:rFonts w:ascii="Calibri" w:eastAsia="Calibri" w:hAnsi="Calibri" w:cs="Times New Roman"/>
        </w:rPr>
        <w:t>i</w:t>
      </w:r>
      <w:r w:rsidR="00086E30" w:rsidRPr="00086E30">
        <w:rPr>
          <w:rFonts w:ascii="Calibri" w:eastAsia="Calibri" w:hAnsi="Calibri" w:cs="Times New Roman"/>
        </w:rPr>
        <w:t xml:space="preserve">ez minutos, dadas </w:t>
      </w:r>
      <w:r w:rsidR="00393FEA">
        <w:rPr>
          <w:rFonts w:ascii="Calibri" w:eastAsia="Calibri" w:hAnsi="Calibri" w:cs="Times New Roman"/>
        </w:rPr>
        <w:t>l</w:t>
      </w:r>
      <w:r w:rsidR="00086E30" w:rsidRPr="00086E30">
        <w:rPr>
          <w:rFonts w:ascii="Calibri" w:eastAsia="Calibri" w:hAnsi="Calibri" w:cs="Times New Roman"/>
        </w:rPr>
        <w:t>as di</w:t>
      </w:r>
      <w:r w:rsidR="00393FEA">
        <w:rPr>
          <w:rFonts w:ascii="Calibri" w:eastAsia="Calibri" w:hAnsi="Calibri" w:cs="Times New Roman"/>
        </w:rPr>
        <w:t>ficultades atencionales</w:t>
      </w:r>
      <w:r w:rsidR="00086E30" w:rsidRPr="00086E30">
        <w:rPr>
          <w:rFonts w:ascii="Calibri" w:eastAsia="Calibri" w:hAnsi="Calibri" w:cs="Times New Roman"/>
        </w:rPr>
        <w:t xml:space="preserve">). </w:t>
      </w:r>
    </w:p>
    <w:p w:rsidR="00011FBC" w:rsidRDefault="00011FBC" w:rsidP="00011FBC">
      <w:pPr>
        <w:pStyle w:val="Prrafodelista"/>
        <w:rPr>
          <w:rFonts w:ascii="Calibri" w:eastAsia="Calibri" w:hAnsi="Calibri" w:cs="Times New Roman"/>
        </w:rPr>
      </w:pPr>
    </w:p>
    <w:p w:rsidR="00011FBC" w:rsidRPr="00393FEA" w:rsidRDefault="00011FBC" w:rsidP="00011FBC">
      <w:pPr>
        <w:spacing w:after="0" w:line="240" w:lineRule="auto"/>
        <w:ind w:left="1800"/>
        <w:contextualSpacing/>
        <w:jc w:val="both"/>
        <w:rPr>
          <w:rFonts w:ascii="Calibri" w:eastAsia="Calibri" w:hAnsi="Calibri" w:cs="Times New Roman"/>
        </w:rPr>
      </w:pPr>
    </w:p>
    <w:p w:rsidR="00086E30" w:rsidRPr="00393FEA" w:rsidRDefault="00086E30">
      <w:pPr>
        <w:rPr>
          <w:b/>
        </w:rPr>
      </w:pPr>
    </w:p>
    <w:p w:rsidR="00086E30" w:rsidRPr="00086E30" w:rsidRDefault="00011FBC" w:rsidP="00086E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393FEA" w:rsidRPr="00011FBC">
        <w:rPr>
          <w:b/>
          <w:sz w:val="28"/>
          <w:szCs w:val="28"/>
        </w:rPr>
        <w:t>ESTRATEG</w:t>
      </w:r>
      <w:r w:rsidR="00086E30" w:rsidRPr="00086E30">
        <w:rPr>
          <w:b/>
          <w:sz w:val="28"/>
          <w:szCs w:val="28"/>
        </w:rPr>
        <w:t>IAS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t xml:space="preserve">Ofrecerle </w:t>
      </w:r>
      <w:r w:rsidRPr="00086E30">
        <w:rPr>
          <w:b/>
        </w:rPr>
        <w:t>esquemas o</w:t>
      </w:r>
      <w:r w:rsidR="00393FEA">
        <w:rPr>
          <w:b/>
        </w:rPr>
        <w:t xml:space="preserve"> resú</w:t>
      </w:r>
      <w:r w:rsidRPr="00086E30">
        <w:rPr>
          <w:b/>
        </w:rPr>
        <w:t>me</w:t>
      </w:r>
      <w:r w:rsidR="00393FEA">
        <w:rPr>
          <w:b/>
        </w:rPr>
        <w:t>nes previos a las explicacio</w:t>
      </w:r>
      <w:r w:rsidRPr="00086E30">
        <w:rPr>
          <w:b/>
        </w:rPr>
        <w:t>n</w:t>
      </w:r>
      <w:r w:rsidR="00393FEA">
        <w:rPr>
          <w:b/>
        </w:rPr>
        <w:t>e</w:t>
      </w:r>
      <w:r w:rsidRPr="00086E30">
        <w:rPr>
          <w:b/>
        </w:rPr>
        <w:t>s</w:t>
      </w:r>
      <w:r w:rsidRPr="00086E30">
        <w:t xml:space="preserve"> d</w:t>
      </w:r>
      <w:r w:rsidR="00393FEA">
        <w:t>e l</w:t>
      </w:r>
      <w:r w:rsidRPr="00086E30">
        <w:t>os temas.</w:t>
      </w:r>
    </w:p>
    <w:p w:rsidR="00086E30" w:rsidRPr="00086E30" w:rsidRDefault="00393FEA" w:rsidP="00086E30">
      <w:pPr>
        <w:numPr>
          <w:ilvl w:val="0"/>
          <w:numId w:val="14"/>
        </w:numPr>
        <w:spacing w:after="200" w:line="276" w:lineRule="auto"/>
        <w:contextualSpacing/>
      </w:pPr>
      <w:r>
        <w:t>Ense</w:t>
      </w:r>
      <w:r w:rsidR="00086E30" w:rsidRPr="00086E30">
        <w:t>nar</w:t>
      </w:r>
      <w:r>
        <w:t>l</w:t>
      </w:r>
      <w:r w:rsidR="00086E30" w:rsidRPr="00086E30">
        <w:t xml:space="preserve">e </w:t>
      </w:r>
      <w:r>
        <w:rPr>
          <w:b/>
        </w:rPr>
        <w:t>estrategias de acceso a la</w:t>
      </w:r>
      <w:r w:rsidR="00086E30" w:rsidRPr="00086E30">
        <w:rPr>
          <w:b/>
        </w:rPr>
        <w:t xml:space="preserve"> información</w:t>
      </w:r>
      <w:r w:rsidR="00086E30" w:rsidRPr="00086E30">
        <w:t>.</w:t>
      </w:r>
    </w:p>
    <w:p w:rsidR="00086E30" w:rsidRPr="00086E30" w:rsidRDefault="00393FEA" w:rsidP="00086E30">
      <w:pPr>
        <w:numPr>
          <w:ilvl w:val="0"/>
          <w:numId w:val="14"/>
        </w:numPr>
        <w:spacing w:after="200" w:line="276" w:lineRule="auto"/>
        <w:contextualSpacing/>
      </w:pPr>
      <w:r>
        <w:rPr>
          <w:b/>
        </w:rPr>
        <w:t>Destacar</w:t>
      </w:r>
      <w:r w:rsidR="00086E30" w:rsidRPr="00086E30">
        <w:rPr>
          <w:b/>
        </w:rPr>
        <w:t xml:space="preserve"> </w:t>
      </w:r>
      <w:r>
        <w:rPr>
          <w:b/>
        </w:rPr>
        <w:t>l</w:t>
      </w:r>
      <w:r w:rsidR="00086E30" w:rsidRPr="00086E30">
        <w:rPr>
          <w:b/>
        </w:rPr>
        <w:t>a información clave</w:t>
      </w:r>
      <w:r>
        <w:t>. Subrayar y</w:t>
      </w:r>
      <w:r w:rsidR="00086E30" w:rsidRPr="00086E30">
        <w:t xml:space="preserve"> destacar </w:t>
      </w:r>
      <w:r>
        <w:t>las palabras clave, como ay</w:t>
      </w:r>
      <w:r w:rsidR="00086E30" w:rsidRPr="00086E30">
        <w:t xml:space="preserve">uda visual rápida para localizar </w:t>
      </w:r>
      <w:r w:rsidR="00011FBC">
        <w:t>l</w:t>
      </w:r>
      <w:r w:rsidR="00086E30" w:rsidRPr="00086E30">
        <w:t xml:space="preserve">a </w:t>
      </w:r>
      <w:r w:rsidR="00011FBC">
        <w:t>información que pueda olvidar y necesite recuperar. Importante ay</w:t>
      </w:r>
      <w:r w:rsidR="00086E30" w:rsidRPr="00086E30">
        <w:t xml:space="preserve">udarle a que distinga </w:t>
      </w:r>
      <w:r w:rsidR="00011FBC">
        <w:t>l</w:t>
      </w:r>
      <w:r w:rsidR="00086E30" w:rsidRPr="00086E30">
        <w:t>o principal d</w:t>
      </w:r>
      <w:r w:rsidR="00011FBC">
        <w:t>e l</w:t>
      </w:r>
      <w:r w:rsidR="00086E30" w:rsidRPr="00086E30">
        <w:t>o secundario.</w:t>
      </w:r>
    </w:p>
    <w:p w:rsidR="00086E30" w:rsidRPr="00086E30" w:rsidRDefault="00011FBC" w:rsidP="00086E30">
      <w:pPr>
        <w:numPr>
          <w:ilvl w:val="0"/>
          <w:numId w:val="14"/>
        </w:numPr>
        <w:spacing w:after="200" w:line="276" w:lineRule="auto"/>
        <w:contextualSpacing/>
      </w:pPr>
      <w:r>
        <w:rPr>
          <w:b/>
        </w:rPr>
        <w:t>Utilizar el</w:t>
      </w:r>
      <w:r w:rsidR="00086E30" w:rsidRPr="00086E30">
        <w:rPr>
          <w:b/>
        </w:rPr>
        <w:t xml:space="preserve"> método de separar </w:t>
      </w:r>
      <w:r>
        <w:rPr>
          <w:b/>
        </w:rPr>
        <w:t>“lo que conozco y lo</w:t>
      </w:r>
      <w:r w:rsidR="00086E30" w:rsidRPr="00086E30">
        <w:rPr>
          <w:b/>
        </w:rPr>
        <w:t xml:space="preserve"> que no</w:t>
      </w:r>
      <w:r>
        <w:rPr>
          <w:b/>
        </w:rPr>
        <w:t xml:space="preserve"> conozc</w:t>
      </w:r>
      <w:r w:rsidR="00086E30" w:rsidRPr="00086E30">
        <w:rPr>
          <w:b/>
        </w:rPr>
        <w:t>o</w:t>
      </w:r>
      <w:r>
        <w:rPr>
          <w:b/>
        </w:rPr>
        <w:t>”</w:t>
      </w:r>
      <w:r w:rsidR="00086E30" w:rsidRPr="00086E30">
        <w:rPr>
          <w:b/>
        </w:rPr>
        <w:t xml:space="preserve">, para activar </w:t>
      </w:r>
      <w:r>
        <w:rPr>
          <w:b/>
        </w:rPr>
        <w:t>los conoci</w:t>
      </w:r>
      <w:r w:rsidR="00086E30" w:rsidRPr="00086E30">
        <w:rPr>
          <w:b/>
        </w:rPr>
        <w:t>m</w:t>
      </w:r>
      <w:r>
        <w:rPr>
          <w:b/>
        </w:rPr>
        <w:t>i</w:t>
      </w:r>
      <w:r w:rsidR="00086E30" w:rsidRPr="00086E30">
        <w:rPr>
          <w:b/>
        </w:rPr>
        <w:t xml:space="preserve">entos previos antes de presentarle </w:t>
      </w:r>
      <w:r>
        <w:rPr>
          <w:b/>
        </w:rPr>
        <w:t>la información nue</w:t>
      </w:r>
      <w:r w:rsidR="00086E30" w:rsidRPr="00086E30">
        <w:rPr>
          <w:b/>
        </w:rPr>
        <w:t>va</w:t>
      </w:r>
      <w:r w:rsidR="00086E30" w:rsidRPr="00086E30">
        <w:t>.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t xml:space="preserve">Concederle </w:t>
      </w:r>
      <w:r w:rsidRPr="00086E30">
        <w:rPr>
          <w:b/>
        </w:rPr>
        <w:t>t</w:t>
      </w:r>
      <w:r w:rsidR="00011FBC">
        <w:rPr>
          <w:b/>
        </w:rPr>
        <w:t>i</w:t>
      </w:r>
      <w:r w:rsidRPr="00086E30">
        <w:rPr>
          <w:b/>
        </w:rPr>
        <w:t xml:space="preserve">empo extra, </w:t>
      </w:r>
      <w:r w:rsidRPr="00086E30">
        <w:t>c</w:t>
      </w:r>
      <w:r w:rsidR="00011FBC">
        <w:t>u</w:t>
      </w:r>
      <w:r w:rsidRPr="00086E30">
        <w:t xml:space="preserve">ando </w:t>
      </w:r>
      <w:r w:rsidR="00011FBC">
        <w:t>lo necesite</w:t>
      </w:r>
      <w:r w:rsidRPr="00086E30">
        <w:t>.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t>Ofrecer</w:t>
      </w:r>
      <w:r w:rsidR="00011FBC">
        <w:t>l</w:t>
      </w:r>
      <w:r w:rsidRPr="00086E30">
        <w:t xml:space="preserve">e </w:t>
      </w:r>
      <w:r w:rsidRPr="00086E30">
        <w:rPr>
          <w:b/>
        </w:rPr>
        <w:t>instruc</w:t>
      </w:r>
      <w:r w:rsidR="00011FBC">
        <w:rPr>
          <w:b/>
        </w:rPr>
        <w:t>cione</w:t>
      </w:r>
      <w:r w:rsidRPr="00086E30">
        <w:rPr>
          <w:b/>
        </w:rPr>
        <w:t>s breves</w:t>
      </w:r>
      <w:r w:rsidRPr="00086E30">
        <w:t>.</w:t>
      </w:r>
    </w:p>
    <w:p w:rsidR="00086E30" w:rsidRPr="00086E30" w:rsidRDefault="00011FBC" w:rsidP="00086E30">
      <w:pPr>
        <w:numPr>
          <w:ilvl w:val="0"/>
          <w:numId w:val="14"/>
        </w:numPr>
        <w:spacing w:after="200" w:line="276" w:lineRule="auto"/>
        <w:contextualSpacing/>
      </w:pPr>
      <w:r>
        <w:t>Asegurarse de que retu</w:t>
      </w:r>
      <w:r w:rsidR="00086E30" w:rsidRPr="00086E30">
        <w:t>vo suficiente información d</w:t>
      </w:r>
      <w:r>
        <w:t>e un conjunto de instruccione</w:t>
      </w:r>
      <w:r w:rsidR="00104A0B">
        <w:t>s como para trabaj</w:t>
      </w:r>
      <w:r w:rsidR="00086E30" w:rsidRPr="00086E30">
        <w:t>ar independ</w:t>
      </w:r>
      <w:r w:rsidR="00104A0B">
        <w:t>i</w:t>
      </w:r>
      <w:r w:rsidR="00086E30" w:rsidRPr="00086E30">
        <w:t>entemente.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rPr>
          <w:b/>
        </w:rPr>
        <w:t xml:space="preserve">Complementar </w:t>
      </w:r>
      <w:r w:rsidR="00104A0B">
        <w:rPr>
          <w:b/>
        </w:rPr>
        <w:t>las presentaciones orales</w:t>
      </w:r>
      <w:r w:rsidRPr="00086E30">
        <w:rPr>
          <w:b/>
        </w:rPr>
        <w:t xml:space="preserve"> con información escrita</w:t>
      </w:r>
      <w:r w:rsidR="00104A0B">
        <w:t xml:space="preserve"> (paneles informativos, mapas conceptuales, organizadores visuale</w:t>
      </w:r>
      <w:r w:rsidRPr="00086E30">
        <w:t>s…)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t xml:space="preserve">Repetir con frecuencia </w:t>
      </w:r>
      <w:r w:rsidR="00104A0B">
        <w:t>l</w:t>
      </w:r>
      <w:r w:rsidRPr="00086E30">
        <w:t>a información importante.</w:t>
      </w:r>
    </w:p>
    <w:p w:rsidR="00086E30" w:rsidRPr="00086E30" w:rsidRDefault="00104A0B" w:rsidP="00086E30">
      <w:pPr>
        <w:numPr>
          <w:ilvl w:val="0"/>
          <w:numId w:val="14"/>
        </w:numPr>
        <w:spacing w:after="200" w:line="276" w:lineRule="auto"/>
        <w:contextualSpacing/>
      </w:pPr>
      <w:r>
        <w:rPr>
          <w:b/>
        </w:rPr>
        <w:t>Apoya</w:t>
      </w:r>
      <w:r w:rsidR="00086E30" w:rsidRPr="00086E30">
        <w:rPr>
          <w:b/>
        </w:rPr>
        <w:t xml:space="preserve">rse </w:t>
      </w:r>
      <w:r>
        <w:rPr>
          <w:b/>
        </w:rPr>
        <w:t>e</w:t>
      </w:r>
      <w:r w:rsidR="00086E30" w:rsidRPr="00086E30">
        <w:rPr>
          <w:b/>
        </w:rPr>
        <w:t>n</w:t>
      </w:r>
      <w:r>
        <w:rPr>
          <w:b/>
        </w:rPr>
        <w:t xml:space="preserve"> l</w:t>
      </w:r>
      <w:r w:rsidR="00086E30" w:rsidRPr="00086E30">
        <w:rPr>
          <w:b/>
        </w:rPr>
        <w:t>a ento</w:t>
      </w:r>
      <w:r>
        <w:rPr>
          <w:b/>
        </w:rPr>
        <w:t>n</w:t>
      </w:r>
      <w:r w:rsidR="00086E30" w:rsidRPr="00086E30">
        <w:rPr>
          <w:b/>
        </w:rPr>
        <w:t>ación d</w:t>
      </w:r>
      <w:r>
        <w:rPr>
          <w:b/>
        </w:rPr>
        <w:t>e l</w:t>
      </w:r>
      <w:r w:rsidR="00086E30" w:rsidRPr="00086E30">
        <w:rPr>
          <w:b/>
        </w:rPr>
        <w:t>a voz para destacar o enfatizar</w:t>
      </w:r>
      <w:r w:rsidR="00086E30" w:rsidRPr="00086E30">
        <w:t xml:space="preserve"> </w:t>
      </w:r>
      <w:r>
        <w:t>las palabras y</w:t>
      </w:r>
      <w:bookmarkStart w:id="0" w:name="_GoBack"/>
      <w:bookmarkEnd w:id="0"/>
      <w:r w:rsidR="00086E30" w:rsidRPr="00086E30">
        <w:t xml:space="preserve"> conceptos clave.</w:t>
      </w:r>
    </w:p>
    <w:p w:rsidR="00086E30" w:rsidRPr="00086E30" w:rsidRDefault="00086E30" w:rsidP="00086E30">
      <w:pPr>
        <w:numPr>
          <w:ilvl w:val="0"/>
          <w:numId w:val="14"/>
        </w:numPr>
        <w:spacing w:after="200" w:line="276" w:lineRule="auto"/>
        <w:contextualSpacing/>
      </w:pPr>
      <w:r w:rsidRPr="00086E30">
        <w:rPr>
          <w:b/>
        </w:rPr>
        <w:t>Evitar que copie enunciados.</w:t>
      </w:r>
    </w:p>
    <w:p w:rsidR="00086E30" w:rsidRPr="00086E30" w:rsidRDefault="00086E30">
      <w:pPr>
        <w:rPr>
          <w:b/>
          <w:lang w:val="gl-ES"/>
        </w:rPr>
      </w:pPr>
    </w:p>
    <w:sectPr w:rsidR="00086E30" w:rsidRPr="00086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253"/>
    <w:multiLevelType w:val="hybridMultilevel"/>
    <w:tmpl w:val="90720B9A"/>
    <w:lvl w:ilvl="0" w:tplc="B984B5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3DD"/>
    <w:multiLevelType w:val="hybridMultilevel"/>
    <w:tmpl w:val="B9DA7FBC"/>
    <w:lvl w:ilvl="0" w:tplc="4C3894C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2869F1"/>
    <w:multiLevelType w:val="hybridMultilevel"/>
    <w:tmpl w:val="FE92D804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5967BF2"/>
    <w:multiLevelType w:val="hybridMultilevel"/>
    <w:tmpl w:val="9A3A2ED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8095F"/>
    <w:multiLevelType w:val="hybridMultilevel"/>
    <w:tmpl w:val="E250C2B4"/>
    <w:lvl w:ilvl="0" w:tplc="EEF4C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A48F6"/>
    <w:multiLevelType w:val="hybridMultilevel"/>
    <w:tmpl w:val="4328A8A2"/>
    <w:lvl w:ilvl="0" w:tplc="6A942B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A17A2"/>
    <w:multiLevelType w:val="hybridMultilevel"/>
    <w:tmpl w:val="9B82777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477CB1"/>
    <w:multiLevelType w:val="hybridMultilevel"/>
    <w:tmpl w:val="D83ADA06"/>
    <w:lvl w:ilvl="0" w:tplc="CA246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1348F"/>
    <w:multiLevelType w:val="hybridMultilevel"/>
    <w:tmpl w:val="A57E66BE"/>
    <w:lvl w:ilvl="0" w:tplc="633A0622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048D9"/>
    <w:multiLevelType w:val="hybridMultilevel"/>
    <w:tmpl w:val="5EA419E6"/>
    <w:lvl w:ilvl="0" w:tplc="25128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5748B"/>
    <w:multiLevelType w:val="hybridMultilevel"/>
    <w:tmpl w:val="79E8368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DA593B"/>
    <w:multiLevelType w:val="hybridMultilevel"/>
    <w:tmpl w:val="5540E38A"/>
    <w:lvl w:ilvl="0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CCC278B"/>
    <w:multiLevelType w:val="hybridMultilevel"/>
    <w:tmpl w:val="717E4DFC"/>
    <w:lvl w:ilvl="0" w:tplc="33ACBF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87CD9"/>
    <w:multiLevelType w:val="hybridMultilevel"/>
    <w:tmpl w:val="F8B271E4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03"/>
    <w:rsid w:val="00011FBC"/>
    <w:rsid w:val="00086E30"/>
    <w:rsid w:val="00104A0B"/>
    <w:rsid w:val="00386A2A"/>
    <w:rsid w:val="00393FEA"/>
    <w:rsid w:val="003E1A03"/>
    <w:rsid w:val="005A013A"/>
    <w:rsid w:val="0086025F"/>
    <w:rsid w:val="0092623B"/>
    <w:rsid w:val="00EA5E16"/>
    <w:rsid w:val="00F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91C6-DF42-4B6E-B422-01635636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A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8mtYRPGC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8wPFgzBnqo" TargetMode="External"/><Relationship Id="rId12" Type="http://schemas.openxmlformats.org/officeDocument/2006/relationships/package" Target="embeddings/Documento_de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KvOidL7cGc" TargetMode="External"/><Relationship Id="rId11" Type="http://schemas.openxmlformats.org/officeDocument/2006/relationships/image" Target="media/image1.emf"/><Relationship Id="rId5" Type="http://schemas.openxmlformats.org/officeDocument/2006/relationships/hyperlink" Target="https://www.youtube.com/watch?v=w5T-rqaHADQ" TargetMode="External"/><Relationship Id="rId10" Type="http://schemas.openxmlformats.org/officeDocument/2006/relationships/hyperlink" Target="https://www.youtube.com/watch?v=lcqUMQpU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byBhNV-oQ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1</cp:revision>
  <dcterms:created xsi:type="dcterms:W3CDTF">2022-02-14T17:17:00Z</dcterms:created>
  <dcterms:modified xsi:type="dcterms:W3CDTF">2022-02-14T19:39:00Z</dcterms:modified>
</cp:coreProperties>
</file>